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A14" w:rsidRPr="0012794B" w:rsidRDefault="00201A14" w:rsidP="00201A14">
      <w:pPr>
        <w:pStyle w:val="Akti"/>
      </w:pPr>
      <w:bookmarkStart w:id="0" w:name="_GoBack"/>
      <w:bookmarkEnd w:id="0"/>
      <w:r w:rsidRPr="0012794B">
        <w:t>L I G J</w:t>
      </w:r>
    </w:p>
    <w:p w:rsidR="00201A14" w:rsidRPr="0012794B" w:rsidRDefault="00201A14" w:rsidP="00201A14">
      <w:pPr>
        <w:pStyle w:val="NumriData"/>
      </w:pPr>
      <w:r w:rsidRPr="0012794B">
        <w:t>Nr.7940, datë 25.5.1995</w:t>
      </w:r>
    </w:p>
    <w:p w:rsidR="00201A14" w:rsidRPr="0012794B" w:rsidRDefault="00201A14" w:rsidP="00201A14">
      <w:pPr>
        <w:pStyle w:val="Paragrafi"/>
      </w:pPr>
    </w:p>
    <w:p w:rsidR="00201A14" w:rsidRPr="0012794B" w:rsidRDefault="00201A14" w:rsidP="00201A14">
      <w:pPr>
        <w:pStyle w:val="Titulli"/>
      </w:pPr>
      <w:r w:rsidRPr="0012794B">
        <w:t>PËR MIRATIMIN PA NDRYSHIME TË DEKRETIT NR.1071, DATË 20.4.1995 “PËR DISA NDRYSHIME NË DEKRETIN NR.295, DATË 15.9.1992 “PËR SIGURIMIN E DETYRUESHËM TË MBAJTËSVE TË MJETEVE MOTORIKE PËR PËRGJEGJËSINË NDAJ PALËVE TË TRETA”, MIRATUAR ME DISA NDRYSHIME ME LIGJIN NR.7641, DATË 1.12.1992"</w:t>
      </w:r>
    </w:p>
    <w:p w:rsidR="00201A14" w:rsidRPr="0012794B" w:rsidRDefault="00201A14" w:rsidP="00201A14">
      <w:pPr>
        <w:pStyle w:val="Paragrafi"/>
      </w:pPr>
    </w:p>
    <w:p w:rsidR="00201A14" w:rsidRPr="0012794B" w:rsidRDefault="00201A14" w:rsidP="00201A14">
      <w:pPr>
        <w:pStyle w:val="BazLigjPropozues"/>
      </w:pPr>
      <w:r w:rsidRPr="0012794B">
        <w:t xml:space="preserve">Në mbështetje të neneve 16 dhe 28 të ligjit nr.7491, datë 29.4.1991 “Për dispozitat kryesore kushtetuese”, </w:t>
      </w:r>
    </w:p>
    <w:p w:rsidR="00201A14" w:rsidRPr="0012794B" w:rsidRDefault="00201A14" w:rsidP="00201A14">
      <w:pPr>
        <w:pStyle w:val="Paragrafi"/>
      </w:pPr>
    </w:p>
    <w:p w:rsidR="00201A14" w:rsidRPr="0012794B" w:rsidRDefault="00201A14" w:rsidP="00201A14">
      <w:pPr>
        <w:pStyle w:val="Institucioni"/>
      </w:pPr>
      <w:r w:rsidRPr="0012794B">
        <w:t>KUVENDI POPULLOR</w:t>
      </w:r>
    </w:p>
    <w:p w:rsidR="00201A14" w:rsidRPr="0012794B" w:rsidRDefault="00201A14" w:rsidP="00201A14">
      <w:pPr>
        <w:pStyle w:val="Institucioni"/>
      </w:pPr>
      <w:r w:rsidRPr="0012794B">
        <w:t>I REPUBLIKËS SË SHQIPËRISË</w:t>
      </w:r>
    </w:p>
    <w:p w:rsidR="00201A14" w:rsidRPr="0012794B" w:rsidRDefault="00201A14" w:rsidP="00201A14">
      <w:pPr>
        <w:pStyle w:val="Paragrafi"/>
      </w:pPr>
    </w:p>
    <w:p w:rsidR="00201A14" w:rsidRPr="0012794B" w:rsidRDefault="00201A14" w:rsidP="00201A14">
      <w:pPr>
        <w:pStyle w:val="VENDOSI"/>
      </w:pPr>
      <w:r w:rsidRPr="0012794B">
        <w:t>V E N D O S I:</w:t>
      </w:r>
    </w:p>
    <w:p w:rsidR="00201A14" w:rsidRPr="0012794B" w:rsidRDefault="00201A14" w:rsidP="00201A14">
      <w:pPr>
        <w:pStyle w:val="Paragrafi"/>
      </w:pPr>
    </w:p>
    <w:p w:rsidR="00201A14" w:rsidRPr="0012794B" w:rsidRDefault="00201A14" w:rsidP="00201A14">
      <w:pPr>
        <w:pStyle w:val="NeniNr"/>
      </w:pPr>
      <w:r w:rsidRPr="0012794B">
        <w:t>Neni 1</w:t>
      </w:r>
    </w:p>
    <w:p w:rsidR="00201A14" w:rsidRPr="0012794B" w:rsidRDefault="00201A14" w:rsidP="00201A14">
      <w:pPr>
        <w:pStyle w:val="Paragrafi"/>
      </w:pPr>
    </w:p>
    <w:p w:rsidR="00201A14" w:rsidRPr="0012794B" w:rsidRDefault="00201A14" w:rsidP="00201A14">
      <w:pPr>
        <w:pStyle w:val="Paragrafi"/>
      </w:pPr>
      <w:r w:rsidRPr="0012794B">
        <w:t>Miratohet pa ndryshime dekreti nr.1071, datë 20.4.1995 “Për disa ndryshime në dekretin nr.295, datë 15.9.1992 “Për sigurimin e detyrueshëm të mbajtësve të mjeteve motorike për përgjegjësinë ndaj palëve të treta”, miratuar me disa ndryshime me ligjin nr.7641, datë 1.12.1992".</w:t>
      </w:r>
    </w:p>
    <w:p w:rsidR="00201A14" w:rsidRPr="0012794B" w:rsidRDefault="00201A14" w:rsidP="00201A14">
      <w:pPr>
        <w:pStyle w:val="Paragrafi"/>
      </w:pPr>
    </w:p>
    <w:p w:rsidR="00201A14" w:rsidRPr="0012794B" w:rsidRDefault="00201A14" w:rsidP="00201A14">
      <w:pPr>
        <w:pStyle w:val="NeniNr"/>
      </w:pPr>
      <w:r w:rsidRPr="0012794B">
        <w:t>Neni 2</w:t>
      </w:r>
    </w:p>
    <w:p w:rsidR="00201A14" w:rsidRPr="0012794B" w:rsidRDefault="00201A14" w:rsidP="00201A14">
      <w:pPr>
        <w:pStyle w:val="Paragrafi"/>
      </w:pPr>
    </w:p>
    <w:p w:rsidR="00201A14" w:rsidRPr="0012794B" w:rsidRDefault="00201A14" w:rsidP="00201A14">
      <w:pPr>
        <w:pStyle w:val="Paragrafi"/>
      </w:pPr>
      <w:r w:rsidRPr="0012794B">
        <w:t>Ky ligj hyn në fuqi menjëherë.</w:t>
      </w:r>
    </w:p>
    <w:p w:rsidR="00201A14" w:rsidRPr="0012794B" w:rsidRDefault="00201A14" w:rsidP="00201A14">
      <w:pPr>
        <w:pStyle w:val="Paragrafi"/>
      </w:pPr>
    </w:p>
    <w:p w:rsidR="00201A14" w:rsidRPr="0012794B" w:rsidRDefault="00201A14" w:rsidP="00201A14">
      <w:pPr>
        <w:pStyle w:val="Paragrafi"/>
      </w:pPr>
    </w:p>
    <w:p w:rsidR="00201A14" w:rsidRPr="0012794B" w:rsidRDefault="00201A14" w:rsidP="00201A14">
      <w:pPr>
        <w:pStyle w:val="Paragrafi"/>
      </w:pPr>
    </w:p>
    <w:p w:rsidR="00201A14" w:rsidRPr="0012794B" w:rsidRDefault="00201A14" w:rsidP="00201A14">
      <w:pPr>
        <w:pStyle w:val="Shpallja"/>
      </w:pPr>
      <w:r w:rsidRPr="0012794B">
        <w:t>Shpallur me dekretin nr.1121, datë 7.6.1995 të Presidentit të Republikës së Shqipërisë, Sali Berisha</w:t>
      </w:r>
    </w:p>
    <w:p w:rsidR="00201A14" w:rsidRPr="0012794B" w:rsidRDefault="00201A14" w:rsidP="00201A14">
      <w:pPr>
        <w:pStyle w:val="Paragrafi"/>
      </w:pPr>
    </w:p>
    <w:p w:rsidR="00201A14" w:rsidRDefault="00201A14" w:rsidP="00201A1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1A14"/>
    <w:rsid w:val="0022170D"/>
    <w:rsid w:val="002C6BAB"/>
    <w:rsid w:val="002D303F"/>
    <w:rsid w:val="00304413"/>
    <w:rsid w:val="00347C72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057F45-058F-47EC-B39F-82F984CD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2019-03-27T08:59:00Z</dcterms:created>
  <dcterms:modified xsi:type="dcterms:W3CDTF">2019-03-27T08:59:00Z</dcterms:modified>
</cp:coreProperties>
</file>