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416" w:rsidRPr="00C02369" w:rsidRDefault="00367416" w:rsidP="00367416">
      <w:pPr>
        <w:pStyle w:val="Akti"/>
      </w:pPr>
      <w:bookmarkStart w:id="0" w:name="_GoBack"/>
      <w:bookmarkEnd w:id="0"/>
      <w:r w:rsidRPr="00C02369">
        <w:t>L I G J</w:t>
      </w:r>
    </w:p>
    <w:p w:rsidR="00367416" w:rsidRPr="00C02369" w:rsidRDefault="00367416" w:rsidP="00367416">
      <w:pPr>
        <w:pStyle w:val="NumriData"/>
      </w:pPr>
      <w:r w:rsidRPr="00C02369">
        <w:t>Nr.8010, datë 11.10.1995</w:t>
      </w:r>
    </w:p>
    <w:p w:rsidR="00367416" w:rsidRPr="00C02369" w:rsidRDefault="00367416" w:rsidP="00367416">
      <w:pPr>
        <w:pStyle w:val="Paragrafi"/>
      </w:pPr>
    </w:p>
    <w:p w:rsidR="00367416" w:rsidRPr="00C02369" w:rsidRDefault="00367416" w:rsidP="00367416">
      <w:pPr>
        <w:pStyle w:val="Titulli"/>
      </w:pPr>
      <w:r w:rsidRPr="00C02369">
        <w:t>PËR RATIFIKIMIN E “MARRËVESHJES SË KREDISË TË ZHVILLIMIT NDËRMJET SHQIPËRISË DHE SHOQATËS NDËRKOMBËTARE TË ZHVILLIMIT (IDA) PËR PROJEKTIN PILOT TË PUNIMEVE URBANE DHE MIKRONDËRMARRJEVE”</w:t>
      </w:r>
    </w:p>
    <w:p w:rsidR="00367416" w:rsidRPr="00C02369" w:rsidRDefault="00367416" w:rsidP="00367416">
      <w:pPr>
        <w:pStyle w:val="Paragrafi"/>
      </w:pPr>
    </w:p>
    <w:p w:rsidR="00367416" w:rsidRPr="00C02369" w:rsidRDefault="00367416" w:rsidP="00367416">
      <w:pPr>
        <w:pStyle w:val="BazLigjPropozues"/>
      </w:pPr>
      <w:r w:rsidRPr="00C02369">
        <w:t xml:space="preserve">Në mbështetje të nenit 16 të ligjit nr.7491, datë 29.4.1991 “Për dispozitat kryesore kushtetuese”, me propozimin e Këshillit të Ministrave, </w:t>
      </w:r>
    </w:p>
    <w:p w:rsidR="00367416" w:rsidRPr="00C02369" w:rsidRDefault="00367416" w:rsidP="00367416">
      <w:pPr>
        <w:pStyle w:val="Paragrafi"/>
      </w:pPr>
    </w:p>
    <w:p w:rsidR="00367416" w:rsidRPr="00C02369" w:rsidRDefault="00367416" w:rsidP="00367416">
      <w:pPr>
        <w:pStyle w:val="Institucioni"/>
      </w:pPr>
      <w:r w:rsidRPr="00C02369">
        <w:t>KUVENDI POPULLOR</w:t>
      </w:r>
    </w:p>
    <w:p w:rsidR="00367416" w:rsidRPr="00C02369" w:rsidRDefault="00367416" w:rsidP="00367416">
      <w:pPr>
        <w:pStyle w:val="Institucioni"/>
      </w:pPr>
      <w:r w:rsidRPr="00C02369">
        <w:t>I REPUBLIKËS SË SHQIPËRISË</w:t>
      </w:r>
    </w:p>
    <w:p w:rsidR="00367416" w:rsidRPr="00C02369" w:rsidRDefault="00367416" w:rsidP="00367416">
      <w:pPr>
        <w:pStyle w:val="Paragrafi"/>
      </w:pPr>
    </w:p>
    <w:p w:rsidR="00367416" w:rsidRPr="00C02369" w:rsidRDefault="00367416" w:rsidP="00367416">
      <w:pPr>
        <w:pStyle w:val="VENDOSI"/>
      </w:pPr>
      <w:r w:rsidRPr="00C02369">
        <w:t>V E N D O S I:</w:t>
      </w:r>
    </w:p>
    <w:p w:rsidR="00367416" w:rsidRPr="00C02369" w:rsidRDefault="00367416" w:rsidP="00367416">
      <w:pPr>
        <w:pStyle w:val="Paragrafi"/>
      </w:pPr>
    </w:p>
    <w:p w:rsidR="00367416" w:rsidRPr="00C02369" w:rsidRDefault="00367416" w:rsidP="00367416">
      <w:pPr>
        <w:pStyle w:val="NeniNr"/>
      </w:pPr>
      <w:r w:rsidRPr="00C02369">
        <w:t>Neni 1</w:t>
      </w:r>
    </w:p>
    <w:p w:rsidR="00367416" w:rsidRPr="00C02369" w:rsidRDefault="00367416" w:rsidP="00367416">
      <w:pPr>
        <w:pStyle w:val="Paragrafi"/>
      </w:pPr>
    </w:p>
    <w:p w:rsidR="00367416" w:rsidRPr="00C02369" w:rsidRDefault="00367416" w:rsidP="00367416">
      <w:pPr>
        <w:pStyle w:val="Paragrafi"/>
      </w:pPr>
      <w:r w:rsidRPr="00C02369">
        <w:t>Ratifikohet Marrëveshja e kredisë së zhvillimit ndërmjet Shqipërisë dhe Shoqatës Ndërkombëtare të Zhvillimit (IDA), për shumën 2.6 milionë SDR, rreth 4 milionë USD, për projektin pilot të punimeve urbane dhe mikrondërmarrjeve.</w:t>
      </w:r>
    </w:p>
    <w:p w:rsidR="00367416" w:rsidRPr="00C02369" w:rsidRDefault="00367416" w:rsidP="00367416">
      <w:pPr>
        <w:pStyle w:val="Paragrafi"/>
      </w:pPr>
    </w:p>
    <w:p w:rsidR="00367416" w:rsidRPr="00C02369" w:rsidRDefault="00367416" w:rsidP="00367416">
      <w:pPr>
        <w:pStyle w:val="NeniNr"/>
      </w:pPr>
      <w:r w:rsidRPr="00C02369">
        <w:t>Neni 2</w:t>
      </w:r>
    </w:p>
    <w:p w:rsidR="00367416" w:rsidRPr="00C02369" w:rsidRDefault="00367416" w:rsidP="00367416">
      <w:pPr>
        <w:pStyle w:val="Paragrafi"/>
      </w:pPr>
    </w:p>
    <w:p w:rsidR="00367416" w:rsidRPr="00C02369" w:rsidRDefault="00367416" w:rsidP="00367416">
      <w:pPr>
        <w:pStyle w:val="Paragrafi"/>
      </w:pPr>
      <w:r w:rsidRPr="00C02369">
        <w:t>Ky ligj hyn në fuqi 15 ditë pas botimit në Fletoren Zyrtare.</w:t>
      </w:r>
    </w:p>
    <w:p w:rsidR="00367416" w:rsidRPr="00C02369" w:rsidRDefault="00367416" w:rsidP="00367416">
      <w:pPr>
        <w:pStyle w:val="Paragrafi"/>
      </w:pPr>
    </w:p>
    <w:p w:rsidR="00367416" w:rsidRPr="00C02369" w:rsidRDefault="00367416" w:rsidP="00367416">
      <w:pPr>
        <w:pStyle w:val="Shpallja"/>
      </w:pPr>
      <w:r w:rsidRPr="00C02369">
        <w:t>Shpallur me dekretin nr.1256, datë 27.10.1995 të Presidentit të Republikës së Shqipërisë, Sali Berisha</w:t>
      </w:r>
    </w:p>
    <w:p w:rsidR="00367416" w:rsidRPr="00C02369" w:rsidRDefault="00367416" w:rsidP="00367416">
      <w:pPr>
        <w:pStyle w:val="Paragrafi"/>
      </w:pPr>
    </w:p>
    <w:p w:rsidR="00A0784B" w:rsidRPr="00367416" w:rsidRDefault="00A0784B" w:rsidP="003941D1">
      <w:pPr>
        <w:pStyle w:val="Paragrafi"/>
        <w:rPr>
          <w:b/>
        </w:rPr>
      </w:pPr>
    </w:p>
    <w:sectPr w:rsidR="00A0784B" w:rsidRPr="0036741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67416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E2C23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9ED75F5-22B5-4787-981B-C061825CA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2019-03-27T09:02:00Z</dcterms:created>
  <dcterms:modified xsi:type="dcterms:W3CDTF">2019-03-27T09:02:00Z</dcterms:modified>
</cp:coreProperties>
</file>