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0254" w:rsidRPr="003F4FBF" w:rsidRDefault="00FA0254" w:rsidP="00FA0254">
      <w:pPr>
        <w:pStyle w:val="Akti"/>
      </w:pPr>
      <w:bookmarkStart w:id="0" w:name="_GoBack"/>
      <w:bookmarkEnd w:id="0"/>
      <w:r w:rsidRPr="003F4FBF">
        <w:t>L I G J</w:t>
      </w:r>
    </w:p>
    <w:p w:rsidR="00FA0254" w:rsidRPr="003F4FBF" w:rsidRDefault="00FA0254" w:rsidP="00FA0254">
      <w:pPr>
        <w:pStyle w:val="NumriData"/>
      </w:pPr>
      <w:r w:rsidRPr="003F4FBF">
        <w:t>Nr.8069, datë 15.2.1996</w:t>
      </w:r>
    </w:p>
    <w:p w:rsidR="00FA0254" w:rsidRPr="003F4FBF" w:rsidRDefault="00FA0254" w:rsidP="00FA0254">
      <w:pPr>
        <w:pStyle w:val="Paragrafi"/>
      </w:pPr>
    </w:p>
    <w:p w:rsidR="00FA0254" w:rsidRPr="003F4FBF" w:rsidRDefault="00FA0254" w:rsidP="00FA0254">
      <w:pPr>
        <w:pStyle w:val="Titulli"/>
      </w:pPr>
      <w:r w:rsidRPr="003F4FBF">
        <w:t>PËR NJË NDRYSHIM NË LIGJIN NR.7676, DATË 2.3.1993 “PËR TATIMIN MBI QARKULLIMIN”</w:t>
      </w:r>
    </w:p>
    <w:p w:rsidR="00FA0254" w:rsidRPr="003F4FBF" w:rsidRDefault="00FA0254" w:rsidP="00FA0254">
      <w:pPr>
        <w:pStyle w:val="Paragrafi"/>
      </w:pPr>
    </w:p>
    <w:p w:rsidR="00FA0254" w:rsidRPr="003F4FBF" w:rsidRDefault="00FA0254" w:rsidP="00FA0254">
      <w:pPr>
        <w:pStyle w:val="BazLigjPropozues"/>
      </w:pPr>
      <w:r w:rsidRPr="003F4FBF">
        <w:t>Në mbështetje të neneve 13 dhe 16 të ligjit nr.7491, datë 29.4.1991 “Për dispozitat kryesore kushtetuese”, me propozimin e Këshillit të Minisrave,</w:t>
      </w:r>
    </w:p>
    <w:p w:rsidR="00FA0254" w:rsidRPr="003F4FBF" w:rsidRDefault="00FA0254" w:rsidP="00FA0254">
      <w:pPr>
        <w:pStyle w:val="Paragrafi"/>
      </w:pPr>
    </w:p>
    <w:p w:rsidR="00FA0254" w:rsidRPr="003F4FBF" w:rsidRDefault="00FA0254" w:rsidP="00FA0254">
      <w:pPr>
        <w:pStyle w:val="Institucioni"/>
      </w:pPr>
      <w:r w:rsidRPr="003F4FBF">
        <w:t xml:space="preserve">KUVENDI POPULLOR </w:t>
      </w:r>
    </w:p>
    <w:p w:rsidR="00FA0254" w:rsidRPr="003F4FBF" w:rsidRDefault="00FA0254" w:rsidP="00FA0254">
      <w:pPr>
        <w:pStyle w:val="Institucioni"/>
      </w:pPr>
      <w:r w:rsidRPr="003F4FBF">
        <w:t>I REPUBLIKËS SË SHQIPËRISË</w:t>
      </w:r>
    </w:p>
    <w:p w:rsidR="00FA0254" w:rsidRPr="003F4FBF" w:rsidRDefault="00FA0254" w:rsidP="00FA0254">
      <w:pPr>
        <w:pStyle w:val="Paragrafi"/>
      </w:pPr>
    </w:p>
    <w:p w:rsidR="00FA0254" w:rsidRPr="003F4FBF" w:rsidRDefault="00FA0254" w:rsidP="00FA0254">
      <w:pPr>
        <w:pStyle w:val="VENDOSI"/>
      </w:pPr>
      <w:r w:rsidRPr="003F4FBF">
        <w:t>V E N D O S I:</w:t>
      </w:r>
    </w:p>
    <w:p w:rsidR="00FA0254" w:rsidRPr="003F4FBF" w:rsidRDefault="00FA0254" w:rsidP="00FA0254">
      <w:pPr>
        <w:pStyle w:val="Paragrafi"/>
      </w:pPr>
    </w:p>
    <w:p w:rsidR="00FA0254" w:rsidRPr="003F4FBF" w:rsidRDefault="00FA0254" w:rsidP="00FA0254">
      <w:pPr>
        <w:pStyle w:val="NeniNr"/>
      </w:pPr>
      <w:r w:rsidRPr="003F4FBF">
        <w:t>Neni 1</w:t>
      </w:r>
    </w:p>
    <w:p w:rsidR="00FA0254" w:rsidRPr="003F4FBF" w:rsidRDefault="00FA0254" w:rsidP="00FA0254">
      <w:pPr>
        <w:pStyle w:val="Paragrafi"/>
      </w:pPr>
    </w:p>
    <w:p w:rsidR="00FA0254" w:rsidRPr="003F4FBF" w:rsidRDefault="00FA0254" w:rsidP="00FA0254">
      <w:pPr>
        <w:pStyle w:val="Paragrafi"/>
      </w:pPr>
      <w:r w:rsidRPr="003F4FBF">
        <w:t>Në nenin 3 të ligjit nr.7676, datë 2.3.1993 “Për tatimin mbi qarkullimin”, në paragrafin e shtatë hiqet fjala “revistave”.</w:t>
      </w:r>
    </w:p>
    <w:p w:rsidR="00FA0254" w:rsidRPr="003F4FBF" w:rsidRDefault="00FA0254" w:rsidP="00FA0254">
      <w:pPr>
        <w:pStyle w:val="Paragrafi"/>
      </w:pPr>
    </w:p>
    <w:p w:rsidR="00FA0254" w:rsidRPr="003F4FBF" w:rsidRDefault="00FA0254" w:rsidP="00FA0254">
      <w:pPr>
        <w:pStyle w:val="NeniNr"/>
      </w:pPr>
      <w:r w:rsidRPr="003F4FBF">
        <w:t>Neni 2</w:t>
      </w:r>
    </w:p>
    <w:p w:rsidR="00FA0254" w:rsidRPr="003F4FBF" w:rsidRDefault="00FA0254" w:rsidP="00FA0254">
      <w:pPr>
        <w:pStyle w:val="Paragrafi"/>
      </w:pPr>
    </w:p>
    <w:p w:rsidR="00FA0254" w:rsidRPr="003F4FBF" w:rsidRDefault="00FA0254" w:rsidP="00FA0254">
      <w:pPr>
        <w:pStyle w:val="Paragrafi"/>
      </w:pPr>
      <w:r w:rsidRPr="003F4FBF">
        <w:t>Ky ligj hyn në fuqi 15 ditë pas botimit në Fletoren Zyrtare.</w:t>
      </w:r>
    </w:p>
    <w:p w:rsidR="00FA0254" w:rsidRPr="003F4FBF" w:rsidRDefault="00FA0254" w:rsidP="00FA0254">
      <w:pPr>
        <w:pStyle w:val="Paragrafi"/>
      </w:pPr>
    </w:p>
    <w:p w:rsidR="00FA0254" w:rsidRPr="003F4FBF" w:rsidRDefault="00FA0254" w:rsidP="00FA0254">
      <w:pPr>
        <w:pStyle w:val="Shpallja"/>
      </w:pPr>
      <w:r w:rsidRPr="003F4FBF">
        <w:t>Shpallur me dekretin nr.1388, datë 29.2.1996 të Presidentit të Republikës së Shqipërisë, Sali Berisha</w:t>
      </w: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76DDE"/>
    <w:rsid w:val="000A2FF5"/>
    <w:rsid w:val="000A367B"/>
    <w:rsid w:val="000B29AB"/>
    <w:rsid w:val="00100566"/>
    <w:rsid w:val="00116978"/>
    <w:rsid w:val="00134ADF"/>
    <w:rsid w:val="00187855"/>
    <w:rsid w:val="001A58B2"/>
    <w:rsid w:val="001C7978"/>
    <w:rsid w:val="001D7C94"/>
    <w:rsid w:val="001E3F0B"/>
    <w:rsid w:val="0022170D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477EC"/>
    <w:rsid w:val="00460373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C0A10"/>
    <w:rsid w:val="005D4BA8"/>
    <w:rsid w:val="005E62A5"/>
    <w:rsid w:val="00607F6D"/>
    <w:rsid w:val="00634290"/>
    <w:rsid w:val="00697FDD"/>
    <w:rsid w:val="006A37D8"/>
    <w:rsid w:val="006E35E0"/>
    <w:rsid w:val="00705463"/>
    <w:rsid w:val="0074183C"/>
    <w:rsid w:val="00767527"/>
    <w:rsid w:val="007B0B5A"/>
    <w:rsid w:val="0080475E"/>
    <w:rsid w:val="008072B9"/>
    <w:rsid w:val="008203CF"/>
    <w:rsid w:val="00841EC5"/>
    <w:rsid w:val="008521B4"/>
    <w:rsid w:val="008656D4"/>
    <w:rsid w:val="00872000"/>
    <w:rsid w:val="00877240"/>
    <w:rsid w:val="00881600"/>
    <w:rsid w:val="009164C8"/>
    <w:rsid w:val="009564F9"/>
    <w:rsid w:val="0099468E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F7A6F"/>
    <w:rsid w:val="00B673CE"/>
    <w:rsid w:val="00BB3954"/>
    <w:rsid w:val="00BB5AB5"/>
    <w:rsid w:val="00BC6B73"/>
    <w:rsid w:val="00C22BA7"/>
    <w:rsid w:val="00C36B40"/>
    <w:rsid w:val="00C40649"/>
    <w:rsid w:val="00C7710C"/>
    <w:rsid w:val="00D1319A"/>
    <w:rsid w:val="00D7455C"/>
    <w:rsid w:val="00D92AC6"/>
    <w:rsid w:val="00D97A55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A0254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7C74D294-08F5-4FF1-AAC1-6957B8F33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link w:val="NeniNrChar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character" w:customStyle="1" w:styleId="NeniNrChar">
    <w:name w:val="Neni_Nr Char"/>
    <w:basedOn w:val="DefaultParagraphFont"/>
    <w:link w:val="NeniNr"/>
    <w:rsid w:val="00FA0254"/>
    <w:rPr>
      <w:rFonts w:ascii="CG Times" w:hAnsi="CG Times"/>
      <w:sz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628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QBZ Admin</cp:lastModifiedBy>
  <cp:revision>2</cp:revision>
  <dcterms:created xsi:type="dcterms:W3CDTF">2019-03-27T09:18:00Z</dcterms:created>
  <dcterms:modified xsi:type="dcterms:W3CDTF">2019-03-27T09:18:00Z</dcterms:modified>
</cp:coreProperties>
</file>