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927" w:rsidRPr="00CF25A2" w:rsidRDefault="00DA3927" w:rsidP="00DA3927">
      <w:pPr>
        <w:pStyle w:val="Akti"/>
      </w:pPr>
      <w:bookmarkStart w:id="0" w:name="_GoBack"/>
      <w:bookmarkEnd w:id="0"/>
      <w:r w:rsidRPr="00CF25A2">
        <w:t>LIGJ</w:t>
      </w:r>
    </w:p>
    <w:p w:rsidR="00DA3927" w:rsidRPr="00CF25A2" w:rsidRDefault="00DA3927" w:rsidP="00DA3927">
      <w:pPr>
        <w:pStyle w:val="NumriData"/>
      </w:pPr>
      <w:r w:rsidRPr="00CF25A2">
        <w:t>Nr.8081, datë 7.3.1996</w:t>
      </w:r>
    </w:p>
    <w:p w:rsidR="00DA3927" w:rsidRPr="00CF25A2" w:rsidRDefault="00DA3927" w:rsidP="00DA3927">
      <w:pPr>
        <w:pStyle w:val="Paragrafi"/>
      </w:pPr>
    </w:p>
    <w:p w:rsidR="00DA3927" w:rsidRPr="00CF25A2" w:rsidRDefault="00F06762" w:rsidP="00DA3927">
      <w:pPr>
        <w:pStyle w:val="Titulli"/>
      </w:pPr>
      <w:r>
        <w:t>PëR VEPRIMTARITë E SIGURIMIT DHE Të</w:t>
      </w:r>
      <w:r w:rsidR="00DA3927" w:rsidRPr="00CF25A2">
        <w:t xml:space="preserve"> RISIGURIMIT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BazLigjPropozues"/>
      </w:pPr>
      <w:r w:rsidRPr="00CF25A2">
        <w:t>Në mbështetje të nenit 16 të ligjit nr.7491, datë</w:t>
      </w:r>
      <w:r>
        <w:t xml:space="preserve"> </w:t>
      </w:r>
      <w:r w:rsidRPr="00CF25A2">
        <w:t>29.4.1991 "Për dispozitat kryesore kushtetuese", me propozimin</w:t>
      </w:r>
      <w:r>
        <w:t xml:space="preserve"> </w:t>
      </w:r>
      <w:r w:rsidRPr="00CF25A2">
        <w:t xml:space="preserve">e Këshillit të Ministrave, </w:t>
      </w:r>
    </w:p>
    <w:p w:rsidR="00DA3927" w:rsidRPr="007027D0" w:rsidRDefault="00DA3927" w:rsidP="00DA3927">
      <w:pPr>
        <w:pStyle w:val="Institucioni"/>
      </w:pPr>
    </w:p>
    <w:p w:rsidR="00DA3927" w:rsidRPr="007027D0" w:rsidRDefault="00DA3927" w:rsidP="00DA3927">
      <w:pPr>
        <w:pStyle w:val="Institucioni"/>
      </w:pPr>
      <w:r w:rsidRPr="007027D0">
        <w:t>KUVENDI POPULLOR</w:t>
      </w:r>
    </w:p>
    <w:p w:rsidR="00DA3927" w:rsidRPr="007027D0" w:rsidRDefault="00F06762" w:rsidP="00DA3927">
      <w:pPr>
        <w:pStyle w:val="Institucioni"/>
      </w:pPr>
      <w:r>
        <w:t>I REPUBLIKëS Së</w:t>
      </w:r>
      <w:r w:rsidR="00DA3927" w:rsidRPr="007027D0">
        <w:t xml:space="preserve"> SHQ</w:t>
      </w:r>
      <w:r>
        <w:t>IPëRISë</w:t>
      </w:r>
    </w:p>
    <w:p w:rsidR="00DA3927" w:rsidRPr="007027D0" w:rsidRDefault="00DA3927" w:rsidP="00DA3927">
      <w:pPr>
        <w:pStyle w:val="Institucioni"/>
      </w:pPr>
    </w:p>
    <w:p w:rsidR="00DA3927" w:rsidRPr="007027D0" w:rsidRDefault="00DA3927" w:rsidP="00DA3927">
      <w:pPr>
        <w:pStyle w:val="VENDOSI"/>
      </w:pPr>
      <w:r w:rsidRPr="007027D0">
        <w:t>V E N D O S I: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KreuNr"/>
      </w:pPr>
      <w:r w:rsidRPr="00CF25A2">
        <w:t>KREU I</w:t>
      </w:r>
    </w:p>
    <w:p w:rsidR="00DA3927" w:rsidRPr="00CF25A2" w:rsidRDefault="00F06762" w:rsidP="00DA3927">
      <w:pPr>
        <w:pStyle w:val="KreuTitull"/>
      </w:pPr>
      <w:r>
        <w:t>DISPOZITA Të Pë</w:t>
      </w:r>
      <w:r w:rsidR="00DA3927" w:rsidRPr="00CF25A2">
        <w:t>RGJITHSHME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1</w:t>
      </w:r>
    </w:p>
    <w:p w:rsidR="00DA3927" w:rsidRPr="00CF25A2" w:rsidRDefault="00DA3927" w:rsidP="00DA3927">
      <w:pPr>
        <w:pStyle w:val="NeniTitull"/>
      </w:pPr>
      <w:r w:rsidRPr="00CF25A2">
        <w:t>Objekti i ligjit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Ky ligj përcakton parimet dhe rregullat e përgjithshme</w:t>
      </w:r>
      <w:r>
        <w:t xml:space="preserve"> </w:t>
      </w:r>
      <w:r w:rsidRPr="00CF25A2">
        <w:t>lidhur me sipërmarrjet në sigurime dhe pikërisht ato që kanë</w:t>
      </w:r>
      <w:r>
        <w:t xml:space="preserve"> </w:t>
      </w:r>
      <w:r w:rsidRPr="00CF25A2">
        <w:t>të bëjnë:</w:t>
      </w:r>
    </w:p>
    <w:p w:rsidR="00DA3927" w:rsidRPr="00CF25A2" w:rsidRDefault="00DA3927" w:rsidP="00DA3927">
      <w:pPr>
        <w:pStyle w:val="Paragrafi"/>
      </w:pPr>
      <w:r w:rsidRPr="00CF25A2">
        <w:t>a) Me ushtrimin e veprimtarive të sigurimeve të</w:t>
      </w:r>
      <w:r>
        <w:t xml:space="preserve"> </w:t>
      </w:r>
      <w:r w:rsidRPr="00CF25A2">
        <w:t>drejtpërdrejta të cilat kanë për objekt grupet e sigurimeve</w:t>
      </w:r>
      <w:r>
        <w:t xml:space="preserve"> </w:t>
      </w:r>
      <w:r w:rsidRPr="00CF25A2">
        <w:t>për jetën ose grupet e sigurimeve të tjera të quajtura më</w:t>
      </w:r>
      <w:r>
        <w:t xml:space="preserve"> </w:t>
      </w:r>
      <w:r w:rsidRPr="00CF25A2">
        <w:t>poshtë sigurime për dëme, që parashikohen në shtojcën e këtij</w:t>
      </w:r>
      <w:r>
        <w:t xml:space="preserve"> </w:t>
      </w:r>
      <w:r w:rsidRPr="00CF25A2">
        <w:t>ligji.</w:t>
      </w:r>
    </w:p>
    <w:p w:rsidR="00DA3927" w:rsidRPr="00CF25A2" w:rsidRDefault="00DA3927" w:rsidP="00DA3927">
      <w:pPr>
        <w:pStyle w:val="Paragrafi"/>
      </w:pPr>
      <w:r w:rsidRPr="00CF25A2">
        <w:t>b) Me ushtrimin e veprimtarive që kanë për objekt</w:t>
      </w:r>
      <w:r>
        <w:t xml:space="preserve"> </w:t>
      </w:r>
      <w:r w:rsidRPr="00CF25A2">
        <w:t>risigurimet.</w:t>
      </w:r>
    </w:p>
    <w:p w:rsidR="00DA3927" w:rsidRPr="00CF25A2" w:rsidRDefault="00DA3927" w:rsidP="00DA3927">
      <w:pPr>
        <w:pStyle w:val="Paragrafi"/>
      </w:pPr>
      <w:r w:rsidRPr="00CF25A2">
        <w:t>c) Me mbikëqyrjen nga ana e shtetit të shoqërive dhe</w:t>
      </w:r>
      <w:r w:rsidR="00CF76A0">
        <w:t xml:space="preserve"> </w:t>
      </w:r>
      <w:r w:rsidRPr="00CF25A2">
        <w:t>enteve ligjore të tjera që marrin përsipër e ushtrojnë një</w:t>
      </w:r>
      <w:r w:rsidR="00CF76A0">
        <w:t xml:space="preserve"> </w:t>
      </w:r>
      <w:r w:rsidRPr="00CF25A2">
        <w:t>veprimtari sigurimi dhe/ose risigurimi.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2</w:t>
      </w:r>
    </w:p>
    <w:p w:rsidR="00DA3927" w:rsidRPr="00CF25A2" w:rsidRDefault="00DA3927" w:rsidP="00DA3927">
      <w:pPr>
        <w:pStyle w:val="NeniTitull"/>
      </w:pPr>
      <w:r w:rsidRPr="00CF25A2">
        <w:t>Përkufizime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Për qëllime të këtij ligji:</w:t>
      </w:r>
    </w:p>
    <w:p w:rsidR="00DA3927" w:rsidRDefault="00DA3927" w:rsidP="00DA3927">
      <w:pPr>
        <w:pStyle w:val="Paragrafi"/>
      </w:pPr>
      <w:r w:rsidRPr="00CF25A2">
        <w:t>a) "Shoqëri" do të thotë një shoqëri tregtare apo një ent</w:t>
      </w:r>
      <w:r>
        <w:t xml:space="preserve"> </w:t>
      </w:r>
      <w:r w:rsidRPr="00CF25A2">
        <w:t>ligjor tjetër që ushtron veprimtari sigurimi ose risigurimi,</w:t>
      </w:r>
      <w:r>
        <w:t xml:space="preserve"> </w:t>
      </w:r>
      <w:r w:rsidRPr="00CF25A2">
        <w:t>të natyrës së parashikuar në këtë ligj.</w:t>
      </w:r>
      <w:r>
        <w:t xml:space="preserve"> </w:t>
      </w:r>
    </w:p>
    <w:p w:rsidR="00DA3927" w:rsidRPr="00CF25A2" w:rsidRDefault="00DA3927" w:rsidP="00DA3927">
      <w:pPr>
        <w:pStyle w:val="Paragrafi"/>
      </w:pPr>
      <w:r w:rsidRPr="00CF25A2">
        <w:t>b) "Degë" do të thotë një degë, një agjenci ose një</w:t>
      </w:r>
      <w:r>
        <w:t xml:space="preserve"> </w:t>
      </w:r>
      <w:r w:rsidRPr="00CF25A2">
        <w:t>përfaqësi e vendosur në territorin e Republikës së Shqipërisë</w:t>
      </w:r>
      <w:r>
        <w:t xml:space="preserve"> </w:t>
      </w:r>
      <w:r w:rsidRPr="00CF25A2">
        <w:t>nga një shoqëri e huaj, nëpërmjet së cilës kjo e fundit</w:t>
      </w:r>
      <w:r>
        <w:t xml:space="preserve"> </w:t>
      </w:r>
      <w:r w:rsidRPr="00CF25A2">
        <w:t>ushtron veprimtari sigurimi dhe/ose risigurimi.</w:t>
      </w:r>
    </w:p>
    <w:p w:rsidR="00DA3927" w:rsidRPr="00CF25A2" w:rsidRDefault="00DA3927" w:rsidP="00DA3927">
      <w:pPr>
        <w:pStyle w:val="Paragrafi"/>
      </w:pPr>
      <w:r w:rsidRPr="00CF25A2">
        <w:t>c) "Përgjegjësi" do të thotë përgjegjësia financiare e</w:t>
      </w:r>
      <w:r>
        <w:t xml:space="preserve"> </w:t>
      </w:r>
      <w:r w:rsidRPr="00CF25A2">
        <w:t>shoqërisë ndaj të siguruarit ose të risigurimit për mbulimin e</w:t>
      </w:r>
      <w:r>
        <w:t xml:space="preserve"> </w:t>
      </w:r>
      <w:r w:rsidRPr="00CF25A2">
        <w:t>rrezikut të marrë përsipër sipas kushteve të përcaktuara në</w:t>
      </w:r>
      <w:r>
        <w:t xml:space="preserve"> </w:t>
      </w:r>
      <w:r w:rsidRPr="00CF25A2">
        <w:t>kontratë.</w:t>
      </w:r>
    </w:p>
    <w:p w:rsidR="00DA3927" w:rsidRPr="00CF25A2" w:rsidRDefault="00DA3927" w:rsidP="00DA3927">
      <w:pPr>
        <w:pStyle w:val="Paragrafi"/>
      </w:pPr>
      <w:r w:rsidRPr="00CF25A2">
        <w:t>d) "Rezervë teknike" do të thotë një shumë e llogaritur</w:t>
      </w:r>
      <w:r>
        <w:t xml:space="preserve"> </w:t>
      </w:r>
      <w:r w:rsidRPr="00CF25A2">
        <w:t>në bazë të një parashikimi dhe  sipas mënyrave të caktuara, e</w:t>
      </w:r>
      <w:r>
        <w:t xml:space="preserve"> </w:t>
      </w:r>
      <w:r w:rsidRPr="00CF25A2">
        <w:t>cila ruhet në llogaritë e shoqërisë për të mbuluar</w:t>
      </w:r>
      <w:r>
        <w:t xml:space="preserve"> </w:t>
      </w:r>
      <w:r w:rsidRPr="00CF25A2">
        <w:t>përgjegjësitë financiare.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3</w:t>
      </w:r>
    </w:p>
    <w:p w:rsidR="00DA3927" w:rsidRPr="00CF25A2" w:rsidRDefault="00DA3927" w:rsidP="00DA3927">
      <w:pPr>
        <w:pStyle w:val="NeniTitull"/>
      </w:pPr>
      <w:r w:rsidRPr="00CF25A2">
        <w:t>Fusha e zbatimit të ligjit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Ky ligj është i zbatueshëm për sipërmarrjet në sigurime</w:t>
      </w:r>
      <w:r>
        <w:t xml:space="preserve"> </w:t>
      </w:r>
      <w:r w:rsidRPr="00CF25A2">
        <w:t>dhe në risigurime nga shoqëritë vendase dhe të huaja, të cilat</w:t>
      </w:r>
      <w:r>
        <w:t xml:space="preserve"> </w:t>
      </w:r>
      <w:r w:rsidRPr="00CF25A2">
        <w:t>marrin përgjegjësi për mbulimin e rreziqeve në bazë të</w:t>
      </w:r>
      <w:r>
        <w:t xml:space="preserve"> </w:t>
      </w:r>
      <w:r w:rsidRPr="00CF25A2">
        <w:t>kontratave të lidhura, përkatësisht, me të siguruarit dhe të</w:t>
      </w:r>
      <w:r>
        <w:t xml:space="preserve"> </w:t>
      </w:r>
      <w:r w:rsidRPr="00CF25A2">
        <w:t>risiguruarit.</w:t>
      </w:r>
    </w:p>
    <w:p w:rsidR="00DA3927" w:rsidRPr="00CF25A2" w:rsidRDefault="00DA3927" w:rsidP="00DA3927">
      <w:pPr>
        <w:pStyle w:val="Paragrafi"/>
      </w:pPr>
      <w:r w:rsidRPr="00CF25A2">
        <w:t>Ky ligj nuk u përket:</w:t>
      </w:r>
    </w:p>
    <w:p w:rsidR="00DA3927" w:rsidRPr="00CF25A2" w:rsidRDefault="00DA3927" w:rsidP="00DA3927">
      <w:pPr>
        <w:pStyle w:val="Paragrafi"/>
      </w:pPr>
      <w:r w:rsidRPr="00CF25A2">
        <w:t>- Institutit të Sigurimeve Shoqërore</w:t>
      </w:r>
    </w:p>
    <w:p w:rsidR="00DA3927" w:rsidRPr="00CF25A2" w:rsidRDefault="00DA3927" w:rsidP="00DA3927">
      <w:pPr>
        <w:pStyle w:val="Paragrafi"/>
      </w:pPr>
      <w:r w:rsidRPr="00CF25A2">
        <w:t>- Institutit të Sigurimit të Kujdesit Shëndetësor</w:t>
      </w:r>
    </w:p>
    <w:p w:rsidR="00DA3927" w:rsidRPr="00CF25A2" w:rsidRDefault="00DA3927" w:rsidP="00DA3927">
      <w:pPr>
        <w:pStyle w:val="Paragrafi"/>
      </w:pPr>
      <w:r w:rsidRPr="00CF25A2">
        <w:t>- Shoqërive, shoqatave dhe enteve të tjera që bëjnë pjesë</w:t>
      </w:r>
      <w:r>
        <w:t xml:space="preserve"> </w:t>
      </w:r>
      <w:r w:rsidRPr="00CF25A2">
        <w:t>në një regjim sigurimesh, kapitalizimesh, ndihmash apo</w:t>
      </w:r>
      <w:r>
        <w:t xml:space="preserve"> </w:t>
      </w:r>
      <w:r w:rsidRPr="00CF25A2">
        <w:t>përkrahjeje shoqërore, mbikëqyrja e të cilave rregullohet me</w:t>
      </w:r>
      <w:r>
        <w:t xml:space="preserve"> </w:t>
      </w:r>
      <w:r w:rsidRPr="00CF25A2">
        <w:t>ligje të posaçme.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lastRenderedPageBreak/>
        <w:t>Neni 4</w:t>
      </w:r>
    </w:p>
    <w:p w:rsidR="00DA3927" w:rsidRPr="00CF25A2" w:rsidRDefault="00DA3927" w:rsidP="00DA3927">
      <w:pPr>
        <w:pStyle w:val="NeniTitull"/>
      </w:pPr>
      <w:r w:rsidRPr="00CF25A2">
        <w:t>Shoqëritë - forma juridike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Për të ushtruar një veprimtari sigurimi të natyrës së</w:t>
      </w:r>
      <w:r>
        <w:t xml:space="preserve"> </w:t>
      </w:r>
      <w:r w:rsidRPr="00CF25A2">
        <w:t>parashikuar në nenin 1, shkronja "a", të këtij ligji, si dhe</w:t>
      </w:r>
      <w:r>
        <w:t xml:space="preserve"> </w:t>
      </w:r>
      <w:r w:rsidRPr="00CF25A2">
        <w:t>për të ushtruar një veprimtari risigurimi shoqëria vendase</w:t>
      </w:r>
      <w:r>
        <w:t xml:space="preserve"> </w:t>
      </w:r>
      <w:r w:rsidRPr="00CF25A2">
        <w:t>duhet të jetë themeluar në formën e shoqërisë anonime.</w:t>
      </w:r>
    </w:p>
    <w:p w:rsidR="00DA3927" w:rsidRPr="00CF25A2" w:rsidRDefault="00DA3927" w:rsidP="00DA3927">
      <w:pPr>
        <w:pStyle w:val="Paragrafi"/>
      </w:pPr>
      <w:r w:rsidRPr="00CF25A2">
        <w:t>Një shoqëri e huaj mund të ushtrojë, duke u nisur nga</w:t>
      </w:r>
      <w:r>
        <w:t xml:space="preserve"> </w:t>
      </w:r>
      <w:r w:rsidRPr="00CF25A2">
        <w:t>territori i Republikës së Shqipërisë, një veprimtari sigurimi</w:t>
      </w:r>
      <w:r>
        <w:t xml:space="preserve"> </w:t>
      </w:r>
      <w:r w:rsidRPr="00CF25A2">
        <w:t>dhe/ose risigurimi në qoftë se përmbush kushtet e</w:t>
      </w:r>
      <w:r>
        <w:t xml:space="preserve"> </w:t>
      </w:r>
      <w:r w:rsidRPr="00CF25A2">
        <w:t>legjislacionit të shtetit të origjinës. Shoqëria e huaj mund</w:t>
      </w:r>
      <w:r>
        <w:t xml:space="preserve"> </w:t>
      </w:r>
      <w:r w:rsidRPr="00CF25A2">
        <w:t>të ushtrojë veprimtari sigurimi dhe risigurimi, duke u nisur</w:t>
      </w:r>
      <w:r>
        <w:t xml:space="preserve"> </w:t>
      </w:r>
      <w:r w:rsidRPr="00CF25A2">
        <w:t>nga territori i Republikës së Shqipërisë, vetëm nëpërmjet</w:t>
      </w:r>
      <w:r>
        <w:t xml:space="preserve"> </w:t>
      </w:r>
      <w:r w:rsidRPr="00CF25A2">
        <w:t>degës së saj të vendosur në këtë territor.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5</w:t>
      </w:r>
    </w:p>
    <w:p w:rsidR="00DA3927" w:rsidRPr="00CF25A2" w:rsidRDefault="00DA3927" w:rsidP="00DA3927">
      <w:pPr>
        <w:pStyle w:val="NeniTitull"/>
      </w:pPr>
      <w:r w:rsidRPr="00CF25A2">
        <w:t>Kufizimi i objektit të shoqërisë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Shoqëria vendase apo dega e shoqërisë së huaj duhet ta</w:t>
      </w:r>
      <w:r>
        <w:t xml:space="preserve"> </w:t>
      </w:r>
      <w:r w:rsidRPr="00CF25A2">
        <w:t>kufizojë objektin e saj vetëm në veprimtarinë e sigurimit dhe</w:t>
      </w:r>
      <w:r>
        <w:t xml:space="preserve"> </w:t>
      </w:r>
      <w:r w:rsidRPr="00CF25A2">
        <w:t>të risigurimit, si dhe në operacionet që rrjedhin</w:t>
      </w:r>
      <w:r>
        <w:t xml:space="preserve"> </w:t>
      </w:r>
      <w:r w:rsidRPr="00CF25A2">
        <w:t>drejtpërdrejt nga kjo veprimtari, duke përjashtuar çdo</w:t>
      </w:r>
      <w:r>
        <w:t xml:space="preserve"> </w:t>
      </w:r>
      <w:r w:rsidRPr="00CF25A2">
        <w:t>veprimtari tregtare tjetër.</w:t>
      </w:r>
    </w:p>
    <w:p w:rsidR="00DA3927" w:rsidRPr="00CF25A2" w:rsidRDefault="00DA3927" w:rsidP="00DA3927">
      <w:pPr>
        <w:pStyle w:val="NeniNr"/>
      </w:pPr>
    </w:p>
    <w:p w:rsidR="00DA3927" w:rsidRPr="00CF25A2" w:rsidRDefault="00DA3927" w:rsidP="00DA3927">
      <w:pPr>
        <w:pStyle w:val="NeniNr"/>
      </w:pPr>
      <w:r w:rsidRPr="00CF25A2">
        <w:t>Neni 6</w:t>
      </w:r>
    </w:p>
    <w:p w:rsidR="00DA3927" w:rsidRPr="00CF25A2" w:rsidRDefault="00DA3927" w:rsidP="00DA3927">
      <w:pPr>
        <w:pStyle w:val="NeniTitull"/>
      </w:pPr>
      <w:r w:rsidRPr="00CF25A2">
        <w:t>Ushtrimi nga e njëjta shoqëri e sigurimeve për jetën dhe sigurimeve për dëmet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Shoqëria që kryen sigurime për jetën nuk mund të kryejë</w:t>
      </w:r>
      <w:r>
        <w:t xml:space="preserve"> </w:t>
      </w:r>
      <w:r w:rsidRPr="00CF25A2">
        <w:t>sigurime për dëme dhe anasjelltas.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7</w:t>
      </w:r>
    </w:p>
    <w:p w:rsidR="00DA3927" w:rsidRPr="00CF25A2" w:rsidRDefault="00DA3927" w:rsidP="00DA3927">
      <w:pPr>
        <w:pStyle w:val="NeniTitull"/>
      </w:pPr>
      <w:r w:rsidRPr="00CF25A2">
        <w:t>Sigurimet e drejtpërdrejta jashtë rreziqeve që gjenden në Republikën e Shqipërisë</w:t>
      </w:r>
    </w:p>
    <w:p w:rsidR="00DA3927" w:rsidRPr="00CF25A2" w:rsidRDefault="00DA3927" w:rsidP="00DA3927">
      <w:pPr>
        <w:pStyle w:val="Paragrafi"/>
      </w:pPr>
      <w:r w:rsidRPr="00CF25A2">
        <w:t xml:space="preserve">     </w:t>
      </w:r>
    </w:p>
    <w:p w:rsidR="00DA3927" w:rsidRPr="00CF25A2" w:rsidRDefault="00DA3927" w:rsidP="00DA3927">
      <w:pPr>
        <w:pStyle w:val="Paragrafi"/>
      </w:pPr>
      <w:r w:rsidRPr="00CF25A2">
        <w:t>Nuk lejohet nënshkrimi i një sigurimi të drejtpërdrejtë</w:t>
      </w:r>
      <w:r>
        <w:t xml:space="preserve"> </w:t>
      </w:r>
      <w:r w:rsidRPr="00CF25A2">
        <w:t>pranë një shoqërie të huaj të vendosur në një shtet tjetër,</w:t>
      </w:r>
      <w:r>
        <w:t xml:space="preserve"> </w:t>
      </w:r>
      <w:r w:rsidRPr="00CF25A2">
        <w:t>për një rrezik që i përket një personi, një sendi ose një</w:t>
      </w:r>
      <w:r>
        <w:t xml:space="preserve"> </w:t>
      </w:r>
      <w:r w:rsidRPr="00CF25A2">
        <w:t>përgjegjësie që gjendet në territorin e Republikës së</w:t>
      </w:r>
      <w:r>
        <w:t xml:space="preserve"> </w:t>
      </w:r>
      <w:r w:rsidRPr="00CF25A2">
        <w:t>Shqipërisë.</w:t>
      </w:r>
    </w:p>
    <w:p w:rsidR="00DA3927" w:rsidRPr="00CF25A2" w:rsidRDefault="00DA3927" w:rsidP="00DA3927">
      <w:pPr>
        <w:pStyle w:val="Paragrafi"/>
      </w:pPr>
      <w:r w:rsidRPr="00CF25A2">
        <w:t>Megjithatë, dispozita e paragrafit të mësipërm nuk është</w:t>
      </w:r>
      <w:r>
        <w:t xml:space="preserve"> </w:t>
      </w:r>
      <w:r w:rsidRPr="00CF25A2">
        <w:t>e zbatueshme për sigurimin e rreziqeve të lidhura me</w:t>
      </w:r>
      <w:r>
        <w:t xml:space="preserve"> </w:t>
      </w:r>
      <w:r w:rsidRPr="00CF25A2">
        <w:t>transportin detar ose ajror.</w:t>
      </w:r>
    </w:p>
    <w:p w:rsidR="00DA3927" w:rsidRPr="00CF25A2" w:rsidRDefault="00DA3927" w:rsidP="00DA3927">
      <w:pPr>
        <w:pStyle w:val="Paragrafi"/>
      </w:pPr>
      <w:r w:rsidRPr="00CF25A2">
        <w:t>Ministri i Financave mundet, në shmangie të dispozitës së</w:t>
      </w:r>
      <w:r>
        <w:t xml:space="preserve"> </w:t>
      </w:r>
      <w:r w:rsidRPr="00CF25A2">
        <w:t>paragrafit të parë të këtij neni, të autorizojë sigurime të</w:t>
      </w:r>
      <w:r>
        <w:t xml:space="preserve"> </w:t>
      </w:r>
      <w:r w:rsidRPr="00CF25A2">
        <w:t>drejtpërdrejta jashtë në rastet kur mbulimi i një rreziku nuk</w:t>
      </w:r>
      <w:r>
        <w:t xml:space="preserve"> </w:t>
      </w:r>
      <w:r w:rsidRPr="00CF25A2">
        <w:t>mund të merret përsipër nga shoqëritë vendase apo degët e</w:t>
      </w:r>
      <w:r>
        <w:t xml:space="preserve"> </w:t>
      </w:r>
      <w:r w:rsidRPr="00CF25A2">
        <w:t>shoqërive të huaja të vendosura në Republikën e Shqipërisë.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8</w:t>
      </w:r>
    </w:p>
    <w:p w:rsidR="00DA3927" w:rsidRPr="00CF25A2" w:rsidRDefault="00DA3927" w:rsidP="00DA3927">
      <w:pPr>
        <w:pStyle w:val="NeniTitull"/>
      </w:pPr>
      <w:r w:rsidRPr="00CF25A2">
        <w:t>Pranimet në risigurim nga shoqëria e sigurimit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Shoqëritë e sigurimit mund të kryejnë pranime në</w:t>
      </w:r>
      <w:r>
        <w:t xml:space="preserve"> </w:t>
      </w:r>
      <w:r w:rsidRPr="00CF25A2">
        <w:t>risigurime të përgjegjësive të marra nga një shoqëri tjetër</w:t>
      </w:r>
      <w:r>
        <w:t xml:space="preserve"> </w:t>
      </w:r>
      <w:r w:rsidRPr="00CF25A2">
        <w:t>sigurimesh, në bazë të marrëveshjeve të lidhura për këtë</w:t>
      </w:r>
      <w:r>
        <w:t xml:space="preserve"> </w:t>
      </w:r>
      <w:r w:rsidRPr="00CF25A2">
        <w:t>qëllim.</w:t>
      </w:r>
    </w:p>
    <w:p w:rsidR="00DA3927" w:rsidRPr="00CF25A2" w:rsidRDefault="00DA3927" w:rsidP="00DA3927">
      <w:pPr>
        <w:pStyle w:val="Paragrafi"/>
      </w:pPr>
      <w:r w:rsidRPr="00CF25A2">
        <w:t>Shoqëria e sigurimit pranuese emërtohet shoqëri sigurimi-risigurim.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9</w:t>
      </w:r>
    </w:p>
    <w:p w:rsidR="00DA3927" w:rsidRPr="00CF25A2" w:rsidRDefault="00DA3927" w:rsidP="00DA3927">
      <w:pPr>
        <w:pStyle w:val="NeniTitull"/>
      </w:pPr>
      <w:r w:rsidRPr="00CF25A2">
        <w:t>Risigurimet - përgjegjësia e siguruesit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Shoqëria e sigurimit mund t'i japë një shoqërie</w:t>
      </w:r>
      <w:r>
        <w:t xml:space="preserve"> </w:t>
      </w:r>
      <w:r w:rsidRPr="00CF25A2">
        <w:t>risigurimesh apo sigurim-risigurimesh pjesë të përgjegjësive</w:t>
      </w:r>
      <w:r>
        <w:t xml:space="preserve"> </w:t>
      </w:r>
      <w:r w:rsidRPr="00CF25A2">
        <w:t>që ka kontaktuar me të siguruarit sipas marrëveshjeve të</w:t>
      </w:r>
      <w:r>
        <w:t xml:space="preserve"> </w:t>
      </w:r>
      <w:r w:rsidRPr="00CF25A2">
        <w:t>lidhura për këtë qëllim.</w:t>
      </w:r>
    </w:p>
    <w:p w:rsidR="00DA3927" w:rsidRPr="00CF25A2" w:rsidRDefault="00DA3927" w:rsidP="00DA3927">
      <w:pPr>
        <w:pStyle w:val="Paragrafi"/>
      </w:pPr>
      <w:r w:rsidRPr="00CF25A2">
        <w:t>Risigurimet mund të kryhen qoftë te shoqëritë vendase ose</w:t>
      </w:r>
      <w:r>
        <w:t xml:space="preserve"> </w:t>
      </w:r>
      <w:r w:rsidRPr="00CF25A2">
        <w:t>te degët e shoqërive të huaja të krijuara në Republikën e</w:t>
      </w:r>
      <w:r>
        <w:t xml:space="preserve"> </w:t>
      </w:r>
      <w:r w:rsidRPr="00CF25A2">
        <w:t>Shqipërisë, qoftë te shoqëritë e huaja që nuk kanë degë në</w:t>
      </w:r>
      <w:r>
        <w:t xml:space="preserve"> </w:t>
      </w:r>
      <w:r w:rsidRPr="00CF25A2">
        <w:t>Republikën e Shqipërisë.</w:t>
      </w:r>
    </w:p>
    <w:p w:rsidR="00DA3927" w:rsidRPr="00CF25A2" w:rsidRDefault="00DA3927" w:rsidP="00DA3927">
      <w:pPr>
        <w:pStyle w:val="Paragrafi"/>
      </w:pPr>
      <w:r w:rsidRPr="00CF25A2">
        <w:t>Në të gjitha rastet kur shoqëria e sigurimit risigurohet</w:t>
      </w:r>
      <w:r>
        <w:t xml:space="preserve"> </w:t>
      </w:r>
      <w:r w:rsidRPr="00CF25A2">
        <w:t>kundër rreziqeve që ka siguruar, ajo mbetet përgjegjëse e</w:t>
      </w:r>
      <w:r>
        <w:t xml:space="preserve"> </w:t>
      </w:r>
      <w:r w:rsidRPr="00CF25A2">
        <w:t>vetme ndaj të siguruarve, nënshkrues apo përfitues të</w:t>
      </w:r>
      <w:r>
        <w:t xml:space="preserve"> </w:t>
      </w:r>
      <w:r w:rsidRPr="00CF25A2">
        <w:t>kontratave të sigurimit.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lastRenderedPageBreak/>
        <w:t>Neni 10</w:t>
      </w:r>
    </w:p>
    <w:p w:rsidR="00DA3927" w:rsidRPr="00CF25A2" w:rsidRDefault="00DA3927" w:rsidP="00DA3927">
      <w:pPr>
        <w:pStyle w:val="NeniTitull"/>
      </w:pPr>
      <w:r w:rsidRPr="00CF25A2">
        <w:t>Ndërmjetësimi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Ndërmejtësimet në sigurime dhe në risigurime kryhen nga</w:t>
      </w:r>
      <w:r>
        <w:t xml:space="preserve"> </w:t>
      </w:r>
      <w:r w:rsidRPr="00CF25A2">
        <w:t>persona juridikë ose fizikë të autorizuar.</w:t>
      </w:r>
    </w:p>
    <w:p w:rsidR="00DA3927" w:rsidRPr="00CF25A2" w:rsidRDefault="00DA3927" w:rsidP="00DA3927">
      <w:pPr>
        <w:pStyle w:val="Paragrafi"/>
      </w:pPr>
      <w:r w:rsidRPr="00CF25A2">
        <w:t>Kushtet e dhënies së autorizimit, si dhe rregullat për</w:t>
      </w:r>
      <w:r>
        <w:t xml:space="preserve"> </w:t>
      </w:r>
      <w:r w:rsidRPr="00CF25A2">
        <w:t>ndërmjetësimet në sigurime dhe në risigurime caktohen me</w:t>
      </w:r>
      <w:r>
        <w:t xml:space="preserve"> </w:t>
      </w:r>
      <w:r w:rsidRPr="00CF25A2">
        <w:t>vendim të Këshillit të Ministrave.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11</w:t>
      </w:r>
    </w:p>
    <w:p w:rsidR="00DA3927" w:rsidRPr="00CF25A2" w:rsidRDefault="00DA3927" w:rsidP="00DA3927">
      <w:pPr>
        <w:pStyle w:val="NeniTitull"/>
      </w:pPr>
      <w:r w:rsidRPr="00CF25A2">
        <w:t>Klauzolat tipike në kontratat e sigurimeve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Ministri i Financave mund t'u imponojë shoqërive të</w:t>
      </w:r>
      <w:r>
        <w:t xml:space="preserve"> </w:t>
      </w:r>
      <w:r w:rsidRPr="00CF25A2">
        <w:t>sigurimit përdorimin e klauzolave-tip në kontratat e</w:t>
      </w:r>
      <w:r>
        <w:t xml:space="preserve"> </w:t>
      </w:r>
      <w:r w:rsidRPr="00CF25A2">
        <w:t>sigurimeve dhe, për kontratat e sigurimit të jetës, mund të</w:t>
      </w:r>
      <w:r>
        <w:t xml:space="preserve"> </w:t>
      </w:r>
      <w:r w:rsidRPr="00CF25A2">
        <w:t>caktojë rregulla të llogaritjeve aktuariale që duhet të</w:t>
      </w:r>
      <w:r>
        <w:t xml:space="preserve"> </w:t>
      </w:r>
      <w:r w:rsidRPr="00CF25A2">
        <w:t>zbatohen.</w:t>
      </w:r>
    </w:p>
    <w:p w:rsidR="00DA3927" w:rsidRPr="00CF25A2" w:rsidRDefault="00DA3927" w:rsidP="00DA3927">
      <w:pPr>
        <w:pStyle w:val="NeniNr"/>
      </w:pPr>
    </w:p>
    <w:p w:rsidR="00DA3927" w:rsidRPr="00CF25A2" w:rsidRDefault="00DA3927" w:rsidP="00DA3927">
      <w:pPr>
        <w:pStyle w:val="NeniNr"/>
      </w:pPr>
      <w:r w:rsidRPr="00CF25A2">
        <w:t>Neni 12</w:t>
      </w:r>
    </w:p>
    <w:p w:rsidR="00DA3927" w:rsidRPr="00CF25A2" w:rsidRDefault="00DA3927" w:rsidP="00DA3927">
      <w:pPr>
        <w:pStyle w:val="NeniTitull"/>
      </w:pPr>
      <w:r w:rsidRPr="00CF25A2">
        <w:t xml:space="preserve">Tarifat e primeve për sigurimet 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Tarifat e primeve të sigurimit caktohen nga vetë shoqëria</w:t>
      </w:r>
      <w:r>
        <w:t xml:space="preserve"> </w:t>
      </w:r>
      <w:r w:rsidRPr="00CF25A2">
        <w:t>e sigurimit, me përjashtim të primeve për sigurimet e</w:t>
      </w:r>
      <w:r>
        <w:t xml:space="preserve"> </w:t>
      </w:r>
      <w:r w:rsidRPr="00CF25A2">
        <w:t>detyrueshme të pasurisë ose përgjegjësisë, që rregullohen me</w:t>
      </w:r>
      <w:r>
        <w:t xml:space="preserve"> </w:t>
      </w:r>
      <w:r w:rsidRPr="00CF25A2">
        <w:t>ligj të veçantë.</w:t>
      </w:r>
    </w:p>
    <w:p w:rsidR="006A1663" w:rsidRDefault="00DA3927" w:rsidP="00DA3927">
      <w:pPr>
        <w:pStyle w:val="Paragrafi"/>
      </w:pPr>
      <w:r w:rsidRPr="00CF25A2">
        <w:t>Shoqërive të sigurimit nuk mund t'u vihen detyrime që</w:t>
      </w:r>
      <w:r>
        <w:t xml:space="preserve"> </w:t>
      </w:r>
      <w:r w:rsidRPr="00CF25A2">
        <w:t>parashikojnë miratimin paraprak të tarifave të primeve të</w:t>
      </w:r>
      <w:r>
        <w:t xml:space="preserve"> </w:t>
      </w:r>
      <w:r w:rsidRPr="00CF25A2">
        <w:t>propozuara prej tyre dhe as miratimin paraprak</w:t>
      </w:r>
      <w:r w:rsidR="008019D9">
        <w:t xml:space="preserve"> të rritjes s</w:t>
      </w:r>
      <w:r w:rsidRPr="00CF25A2">
        <w:t>ë tarifave.</w:t>
      </w:r>
    </w:p>
    <w:p w:rsidR="00DA3927" w:rsidRPr="00CF25A2" w:rsidRDefault="00DA3927" w:rsidP="006A1663">
      <w:pPr>
        <w:pStyle w:val="Paragrafi"/>
        <w:ind w:firstLine="0"/>
      </w:pPr>
      <w:r w:rsidRPr="00CF25A2">
        <w:t>Atyre nuk mund t'u kërkohet paraqitja paraprake e tarifave të</w:t>
      </w:r>
      <w:r>
        <w:t xml:space="preserve"> </w:t>
      </w:r>
      <w:r w:rsidRPr="00CF25A2">
        <w:t>primeve vetëm si pjesë e sistemit të përgjithshëm të</w:t>
      </w:r>
      <w:r>
        <w:t xml:space="preserve"> </w:t>
      </w:r>
      <w:r w:rsidRPr="00CF25A2">
        <w:t>kontrollit mbi çmimet.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13</w:t>
      </w:r>
    </w:p>
    <w:p w:rsidR="00DA3927" w:rsidRPr="00CF25A2" w:rsidRDefault="00DA3927" w:rsidP="00DA3927">
      <w:pPr>
        <w:pStyle w:val="NeniTitull"/>
      </w:pPr>
      <w:r w:rsidRPr="00CF25A2">
        <w:t>Kontrolli i dokumenteve të sigurimit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Komisioni i Mbikëqyrjes së Sigurimeve mund të kërkojë</w:t>
      </w:r>
      <w:r>
        <w:t xml:space="preserve"> </w:t>
      </w:r>
      <w:r w:rsidRPr="00CF25A2">
        <w:t>paraqitjen përpara përdorimit të çdo dokumenti kontraktor ose</w:t>
      </w:r>
      <w:r>
        <w:t xml:space="preserve"> </w:t>
      </w:r>
      <w:r w:rsidRPr="00CF25A2">
        <w:t>me karakter publiciteti që ka për objekt një operacion</w:t>
      </w:r>
      <w:r>
        <w:t xml:space="preserve"> </w:t>
      </w:r>
      <w:r w:rsidRPr="00CF25A2">
        <w:t>sigurimi.</w:t>
      </w:r>
    </w:p>
    <w:p w:rsidR="00DA3927" w:rsidRPr="00CF25A2" w:rsidRDefault="00DA3927" w:rsidP="00DA3927">
      <w:pPr>
        <w:pStyle w:val="Paragrafi"/>
      </w:pPr>
      <w:r w:rsidRPr="00CF25A2">
        <w:t>Në një afat prej një muaji nga data e paraqitjes së dokumentit Komisioni i Mbikëqyrjes mund të urdhërojë</w:t>
      </w:r>
      <w:r>
        <w:t xml:space="preserve"> </w:t>
      </w:r>
      <w:r w:rsidRPr="00CF25A2">
        <w:t>ndryshimin e tij. Në mbarim të këtij afati dokumenti mund të</w:t>
      </w:r>
      <w:r>
        <w:t xml:space="preserve"> </w:t>
      </w:r>
      <w:r w:rsidRPr="00CF25A2">
        <w:t>shpërndahet në publik.</w:t>
      </w:r>
    </w:p>
    <w:p w:rsidR="00DA3927" w:rsidRPr="00CF25A2" w:rsidRDefault="00DA3927" w:rsidP="00DA3927">
      <w:pPr>
        <w:pStyle w:val="Paragrafi"/>
      </w:pPr>
      <w:r w:rsidRPr="00CF25A2">
        <w:t>Në qoftë se zbulohet se një dokument i vënë në qarkullim</w:t>
      </w:r>
      <w:r>
        <w:t xml:space="preserve"> </w:t>
      </w:r>
      <w:r w:rsidRPr="00CF25A2">
        <w:t>është në kundërshtim me dispozitat ligjore dhe nënligjore në</w:t>
      </w:r>
      <w:r>
        <w:t xml:space="preserve"> </w:t>
      </w:r>
      <w:r w:rsidRPr="00CF25A2">
        <w:t>fuqi, Komisioni i Mbikëqyrjes mund të vendosë tërheqjen e</w:t>
      </w:r>
      <w:r>
        <w:t xml:space="preserve"> </w:t>
      </w:r>
      <w:r w:rsidRPr="00CF25A2">
        <w:t>dokumentit nga qarkullimi ose të kërkojë riformimin e tij.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14</w:t>
      </w:r>
    </w:p>
    <w:p w:rsidR="00DA3927" w:rsidRPr="00CF25A2" w:rsidRDefault="00DA3927" w:rsidP="00F06762">
      <w:pPr>
        <w:pStyle w:val="NeniTitull"/>
      </w:pPr>
      <w:r w:rsidRPr="00CF25A2">
        <w:t>Kontributet e shoqërive</w:t>
      </w:r>
    </w:p>
    <w:p w:rsidR="00DA3927" w:rsidRPr="00CF25A2" w:rsidRDefault="00DA3927" w:rsidP="00F06762">
      <w:pPr>
        <w:pStyle w:val="NeniTitull"/>
      </w:pPr>
    </w:p>
    <w:p w:rsidR="00DA3927" w:rsidRPr="00CF25A2" w:rsidRDefault="00DA3927" w:rsidP="00DA3927">
      <w:pPr>
        <w:pStyle w:val="Paragrafi"/>
      </w:pPr>
      <w:r w:rsidRPr="00CF25A2">
        <w:t>Shpenzimet e çdo natyre për zbatimin e dispozitave të</w:t>
      </w:r>
      <w:r>
        <w:t xml:space="preserve"> </w:t>
      </w:r>
      <w:r w:rsidRPr="00CF25A2">
        <w:t>këtij ligji lidhur me mbikëqyrjen e shtetit në fushën e</w:t>
      </w:r>
      <w:r>
        <w:t xml:space="preserve"> </w:t>
      </w:r>
      <w:r w:rsidRPr="00CF25A2">
        <w:t>sigurimeve përballohen nëpërmjet kontributeve të shoqërive të</w:t>
      </w:r>
      <w:r>
        <w:t xml:space="preserve"> </w:t>
      </w:r>
      <w:r w:rsidRPr="00CF25A2">
        <w:t>sigurimit dhe/ose të risigurimit.</w:t>
      </w:r>
    </w:p>
    <w:p w:rsidR="00DA3927" w:rsidRPr="00CF25A2" w:rsidRDefault="00DA3927" w:rsidP="00DA3927">
      <w:pPr>
        <w:pStyle w:val="Paragrafi"/>
      </w:pPr>
      <w:r w:rsidRPr="00CF25A2">
        <w:t>Këto kontribute caktohen çd</w:t>
      </w:r>
      <w:r w:rsidR="00727168">
        <w:t>o vit</w:t>
      </w:r>
      <w:r w:rsidRPr="00CF25A2">
        <w:t xml:space="preserve"> dhe për çdo shoqëri nga</w:t>
      </w:r>
      <w:r>
        <w:t xml:space="preserve"> </w:t>
      </w:r>
      <w:r w:rsidRPr="00CF25A2">
        <w:t>ministri i Financave në përpjestim me shumën e primeve ose të</w:t>
      </w:r>
      <w:r>
        <w:t xml:space="preserve"> </w:t>
      </w:r>
      <w:r w:rsidRPr="00CF25A2">
        <w:t>kuotave të fituara, por nuk mund të jetë më shumë se një e</w:t>
      </w:r>
      <w:r>
        <w:t xml:space="preserve"> </w:t>
      </w:r>
      <w:r w:rsidRPr="00CF25A2">
        <w:t>mijëta e shumës së këtyre primeve apo kuotave.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15</w:t>
      </w:r>
    </w:p>
    <w:p w:rsidR="00DA3927" w:rsidRPr="00CF25A2" w:rsidRDefault="00DA3927" w:rsidP="00DA3927">
      <w:pPr>
        <w:pStyle w:val="NeniTitull"/>
      </w:pPr>
      <w:r w:rsidRPr="00CF25A2">
        <w:t>Krijimi i Byrosë Motorike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Shoqëritë e sigurimeve që kryejnë sigurime motorike duhet</w:t>
      </w:r>
      <w:r>
        <w:t xml:space="preserve"> </w:t>
      </w:r>
      <w:r w:rsidRPr="00CF25A2">
        <w:t>të krijojnë Byronë Motorike që i përfaqëson këto shoqëri në</w:t>
      </w:r>
      <w:r>
        <w:t xml:space="preserve"> </w:t>
      </w:r>
      <w:r w:rsidRPr="00CF25A2">
        <w:t>tregun e brendshëm dhe në vendet e huaja. Ajo përmbush detyrat</w:t>
      </w:r>
      <w:r>
        <w:t xml:space="preserve"> </w:t>
      </w:r>
      <w:r w:rsidR="00727168">
        <w:t>dhe mbikëqyr realizimin e detyrime</w:t>
      </w:r>
      <w:r w:rsidRPr="00CF25A2">
        <w:t>ve që rrjedhin nga konventat</w:t>
      </w:r>
      <w:r>
        <w:t xml:space="preserve"> </w:t>
      </w:r>
      <w:r w:rsidRPr="00CF25A2">
        <w:t>ndërkombëtare për sigurimin ndaj palëve të treta për dëmet e</w:t>
      </w:r>
      <w:r>
        <w:t xml:space="preserve"> </w:t>
      </w:r>
      <w:r w:rsidRPr="00CF25A2">
        <w:t>shkaktuara nga aksidentet automobilistike.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lastRenderedPageBreak/>
        <w:t>Neni 16</w:t>
      </w:r>
    </w:p>
    <w:p w:rsidR="00DA3927" w:rsidRPr="00CF25A2" w:rsidRDefault="00DA3927" w:rsidP="00DA3927">
      <w:pPr>
        <w:pStyle w:val="NeniTitull"/>
      </w:pPr>
      <w:r w:rsidRPr="00CF25A2">
        <w:t>Bashkimi dhe shoqata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Shoqëritë e sigurimit dhe/ose të risigurimit mund të</w:t>
      </w:r>
      <w:r>
        <w:t xml:space="preserve"> </w:t>
      </w:r>
      <w:r w:rsidRPr="00CF25A2">
        <w:t>bashkohen në shoqata kombëtare profesionale</w:t>
      </w:r>
      <w:r w:rsidR="00727168">
        <w:t>,</w:t>
      </w:r>
      <w:r w:rsidRPr="00CF25A2">
        <w:t xml:space="preserve"> si dhe të bëhen</w:t>
      </w:r>
      <w:r>
        <w:t xml:space="preserve"> </w:t>
      </w:r>
      <w:r w:rsidRPr="00CF25A2">
        <w:t>anëtare të shoqatave ndërkombëtare të kësaj natyre.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17</w:t>
      </w:r>
    </w:p>
    <w:p w:rsidR="00DA3927" w:rsidRPr="00CF25A2" w:rsidRDefault="00DA3927" w:rsidP="00DA3927">
      <w:pPr>
        <w:pStyle w:val="NeniTitull"/>
      </w:pPr>
      <w:r w:rsidRPr="00CF25A2">
        <w:t>Autorizimi zyrtar - sigurimet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Për të hyrë në një veprimtari sigurimi të drejtpërdrejtë</w:t>
      </w:r>
      <w:r>
        <w:t xml:space="preserve"> </w:t>
      </w:r>
      <w:r w:rsidRPr="00CF25A2">
        <w:t>shoqëria e sigurimit, vendase apo e huaj, duhet të marrë më</w:t>
      </w:r>
      <w:r>
        <w:t xml:space="preserve"> </w:t>
      </w:r>
      <w:r w:rsidRPr="00CF25A2">
        <w:t>parë një autorizim zyrtar.</w:t>
      </w:r>
    </w:p>
    <w:p w:rsidR="00DA3927" w:rsidRPr="00CF25A2" w:rsidRDefault="00DA3927" w:rsidP="00DA3927">
      <w:pPr>
        <w:pStyle w:val="Paragrafi"/>
      </w:pPr>
      <w:r w:rsidRPr="00CF25A2">
        <w:t>Ky autorizim jepet nga Komisioni i Mbikëqyrjes së</w:t>
      </w:r>
      <w:r>
        <w:t xml:space="preserve"> </w:t>
      </w:r>
      <w:r w:rsidRPr="00CF25A2">
        <w:t>Sigurimeve, sipas kushteve të caktuara në seksionin e dytë të</w:t>
      </w:r>
      <w:r>
        <w:t xml:space="preserve"> </w:t>
      </w:r>
      <w:r w:rsidRPr="00CF25A2">
        <w:t>kreut të dytë të këtij ligji.</w:t>
      </w:r>
    </w:p>
    <w:p w:rsidR="00DA3927" w:rsidRDefault="00DA3927" w:rsidP="00DA3927">
      <w:pPr>
        <w:pStyle w:val="Paragrafi"/>
      </w:pPr>
      <w:r w:rsidRPr="00CF25A2">
        <w:t>Shoqëria nuk mund të kryejë veçse operacionet e sigurimit</w:t>
      </w:r>
      <w:r>
        <w:t xml:space="preserve"> </w:t>
      </w:r>
      <w:r w:rsidRPr="00CF25A2">
        <w:t>për të cilat është e autorizuar.</w:t>
      </w:r>
    </w:p>
    <w:p w:rsidR="00DA3927" w:rsidRPr="00CF25A2" w:rsidRDefault="00DA3927" w:rsidP="00DA3927">
      <w:pPr>
        <w:pStyle w:val="Paragrafi"/>
      </w:pPr>
      <w:r w:rsidRPr="00CF25A2">
        <w:t>Shoqëria e sigurimit mund të nënshkruajë kontrata</w:t>
      </w:r>
      <w:r>
        <w:t xml:space="preserve"> </w:t>
      </w:r>
      <w:r w:rsidRPr="00CF25A2">
        <w:t>sigurimi për llogari të një shoqërie tjetër të autorizuar</w:t>
      </w:r>
      <w:r>
        <w:t xml:space="preserve"> </w:t>
      </w:r>
      <w:r w:rsidRPr="00CF25A2">
        <w:t>sipas një marrëveshjeje të lidhur për këtë qëllim.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18</w:t>
      </w:r>
    </w:p>
    <w:p w:rsidR="00DA3927" w:rsidRPr="00CF25A2" w:rsidRDefault="00DA3927" w:rsidP="00DA3927">
      <w:pPr>
        <w:pStyle w:val="NeniTitull"/>
      </w:pPr>
      <w:r w:rsidRPr="00CF25A2">
        <w:t>Autorizimi zyrtar - risigurimet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Shoqëritë që kanë për objekt vetëm operacionet e</w:t>
      </w:r>
      <w:r>
        <w:t xml:space="preserve"> </w:t>
      </w:r>
      <w:r w:rsidRPr="00CF25A2">
        <w:t>risigurimit mund të nisin veprimtarinë e tyre pasi të kenë</w:t>
      </w:r>
      <w:r>
        <w:t xml:space="preserve"> </w:t>
      </w:r>
      <w:r w:rsidRPr="00CF25A2">
        <w:t>marrë një autorizim zyrtar nga Komisioni i Mbikëqyrjes së</w:t>
      </w:r>
      <w:r>
        <w:t xml:space="preserve"> </w:t>
      </w:r>
      <w:r w:rsidRPr="00CF25A2">
        <w:t>Sigurimeve.</w:t>
      </w:r>
    </w:p>
    <w:p w:rsidR="00DA3927" w:rsidRPr="00CF25A2" w:rsidRDefault="00DA3927" w:rsidP="00DA3927">
      <w:pPr>
        <w:pStyle w:val="Paragrafi"/>
      </w:pPr>
      <w:r w:rsidRPr="00CF25A2">
        <w:t>Autorizimi i parashikuar në paragrafin e parë nuk</w:t>
      </w:r>
      <w:r>
        <w:t xml:space="preserve"> </w:t>
      </w:r>
      <w:r w:rsidRPr="00CF25A2">
        <w:t>kërkohet për shoqëritë e huaja, që nuk kanë degë në Republikën</w:t>
      </w:r>
      <w:r>
        <w:t xml:space="preserve"> </w:t>
      </w:r>
      <w:r w:rsidRPr="00CF25A2">
        <w:t>e Shqipërisë dhe që kryejnë risigurime duke u nisur nga selia</w:t>
      </w:r>
      <w:r>
        <w:t xml:space="preserve"> </w:t>
      </w:r>
      <w:r w:rsidRPr="00CF25A2">
        <w:t>e tyre në shtetin ku ndodhen.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19</w:t>
      </w:r>
    </w:p>
    <w:p w:rsidR="00DA3927" w:rsidRPr="00CF25A2" w:rsidRDefault="00DA3927" w:rsidP="00F06762">
      <w:pPr>
        <w:pStyle w:val="NeniTitull"/>
      </w:pPr>
      <w:r w:rsidRPr="00CF25A2">
        <w:t>Kriteret e dhënies së autorizimit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Për dhënien ose mosdhënien e autorizimit zyrtar Komisioni</w:t>
      </w:r>
      <w:r>
        <w:t xml:space="preserve"> </w:t>
      </w:r>
      <w:r w:rsidRPr="00CF25A2">
        <w:t>i Mbikëqyrjes së Sigurimeve merr parasysh:</w:t>
      </w:r>
    </w:p>
    <w:p w:rsidR="00DA3927" w:rsidRPr="00CF25A2" w:rsidRDefault="00DA3927" w:rsidP="00DA3927">
      <w:pPr>
        <w:pStyle w:val="Paragrafi"/>
      </w:pPr>
      <w:r w:rsidRPr="00CF25A2">
        <w:t>- mjetet teknike dhe financiare që shoqëria e interesuar</w:t>
      </w:r>
      <w:r>
        <w:t xml:space="preserve"> </w:t>
      </w:r>
      <w:r w:rsidRPr="00CF25A2">
        <w:t>propozon të vërë në përdorim dhe përputhjen e këtyre mjeteve</w:t>
      </w:r>
      <w:r>
        <w:t xml:space="preserve"> </w:t>
      </w:r>
      <w:r w:rsidRPr="00CF25A2">
        <w:t>me programin e veprimtarisë;</w:t>
      </w:r>
    </w:p>
    <w:p w:rsidR="00DA3927" w:rsidRPr="00CF25A2" w:rsidRDefault="00DA3927" w:rsidP="00DA3927">
      <w:pPr>
        <w:pStyle w:val="Paragrafi"/>
      </w:pPr>
      <w:r w:rsidRPr="00CF25A2">
        <w:t>- besueshmërinë dhe kualifikimin teknik të personave të</w:t>
      </w:r>
      <w:r>
        <w:t xml:space="preserve"> </w:t>
      </w:r>
      <w:r w:rsidRPr="00CF25A2">
        <w:t>ngarkuar për të drejtuar e administruar shoqërinë;</w:t>
      </w:r>
    </w:p>
    <w:p w:rsidR="00DA3927" w:rsidRPr="00CF25A2" w:rsidRDefault="00DA3927" w:rsidP="00DA3927">
      <w:pPr>
        <w:pStyle w:val="Paragrafi"/>
      </w:pPr>
      <w:r w:rsidRPr="00CF25A2">
        <w:t>- shpërndarjen e kapitalit të shoqërisë.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20</w:t>
      </w:r>
    </w:p>
    <w:p w:rsidR="00DA3927" w:rsidRPr="00CF25A2" w:rsidRDefault="00DA3927" w:rsidP="00F06762">
      <w:pPr>
        <w:pStyle w:val="NeniTitull"/>
      </w:pPr>
      <w:r w:rsidRPr="00CF25A2">
        <w:t>Objekti dhe shtrirja e mbikëqyrjes</w:t>
      </w:r>
    </w:p>
    <w:p w:rsidR="00DA3927" w:rsidRPr="00CF25A2" w:rsidRDefault="00DA3927" w:rsidP="00F06762">
      <w:pPr>
        <w:pStyle w:val="NeniTitull"/>
      </w:pPr>
    </w:p>
    <w:p w:rsidR="00DA3927" w:rsidRPr="00CF25A2" w:rsidRDefault="00DA3927" w:rsidP="00DA3927">
      <w:pPr>
        <w:pStyle w:val="Paragrafi"/>
      </w:pPr>
      <w:r w:rsidRPr="00CF25A2">
        <w:t>Mbikëqyrja e parashikuar në këtë ligj ushtrohet me qëllim</w:t>
      </w:r>
      <w:r>
        <w:t xml:space="preserve"> </w:t>
      </w:r>
      <w:r w:rsidRPr="00CF25A2">
        <w:t xml:space="preserve">të </w:t>
      </w:r>
      <w:r w:rsidR="00727168">
        <w:t>m</w:t>
      </w:r>
      <w:r w:rsidRPr="00CF25A2">
        <w:t>brojtjes së interesave të të siguruarve, nënshkrues dhe</w:t>
      </w:r>
      <w:r>
        <w:t xml:space="preserve"> </w:t>
      </w:r>
      <w:r w:rsidRPr="00CF25A2">
        <w:t>përfitues të sigurimit.</w:t>
      </w:r>
    </w:p>
    <w:p w:rsidR="00DA3927" w:rsidRPr="00CF25A2" w:rsidRDefault="00DA3927" w:rsidP="00DA3927">
      <w:pPr>
        <w:pStyle w:val="Paragrafi"/>
      </w:pPr>
      <w:r w:rsidRPr="00CF25A2">
        <w:t>Kjo mbikëqyrje shtrihet sidomos mbi gjendjen financiare</w:t>
      </w:r>
      <w:r>
        <w:t xml:space="preserve"> </w:t>
      </w:r>
      <w:r w:rsidRPr="00CF25A2">
        <w:t>të shoqërive të sigurimit, duke përfshirë aftësinë paguese,</w:t>
      </w:r>
      <w:r>
        <w:t xml:space="preserve"> </w:t>
      </w:r>
      <w:r w:rsidRPr="00CF25A2">
        <w:t>krijimin e rezervave teknike dhe mbulimin e këtyre rezervave</w:t>
      </w:r>
      <w:r>
        <w:t xml:space="preserve"> </w:t>
      </w:r>
      <w:r w:rsidRPr="00CF25A2">
        <w:t>më aktive, të mjaftueshme dhe të shpërndara në një mënyrë të</w:t>
      </w:r>
      <w:r w:rsidR="009D7ED5">
        <w:t xml:space="preserve"> </w:t>
      </w:r>
      <w:r w:rsidRPr="00CF25A2">
        <w:t>përshtatshme.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KreuNr"/>
      </w:pPr>
      <w:r w:rsidRPr="00CF25A2">
        <w:t>KREU II</w:t>
      </w:r>
    </w:p>
    <w:p w:rsidR="00DA3927" w:rsidRPr="00CF25A2" w:rsidRDefault="006A1663" w:rsidP="00DA3927">
      <w:pPr>
        <w:pStyle w:val="KreuTitull"/>
      </w:pPr>
      <w:r>
        <w:t>DISPOZITAT PëR SHOQëRITë</w:t>
      </w:r>
      <w:r w:rsidR="00DA3927" w:rsidRPr="00CF25A2">
        <w:t xml:space="preserve"> VENDASE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TitulliNr"/>
      </w:pPr>
      <w:r w:rsidRPr="00CF25A2">
        <w:t>Seksioni I</w:t>
      </w:r>
    </w:p>
    <w:p w:rsidR="00DA3927" w:rsidRPr="00CF25A2" w:rsidRDefault="006A1663" w:rsidP="00DA3927">
      <w:pPr>
        <w:pStyle w:val="TitulliTitull"/>
      </w:pPr>
      <w:r>
        <w:t>THEMELIMI DHE FUNKSIONIM</w:t>
      </w:r>
      <w:r w:rsidR="00DA3927" w:rsidRPr="00CF25A2">
        <w:t>I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21</w:t>
      </w:r>
    </w:p>
    <w:p w:rsidR="00DA3927" w:rsidRPr="00CF25A2" w:rsidRDefault="00DA3927" w:rsidP="00DA3927">
      <w:pPr>
        <w:pStyle w:val="NeniTitull"/>
      </w:pPr>
      <w:r w:rsidRPr="00CF25A2">
        <w:t>Kushtet e zbatimit të dispozitave të ligjit</w:t>
      </w:r>
      <w:r>
        <w:t xml:space="preserve"> </w:t>
      </w:r>
      <w:r w:rsidRPr="00CF25A2">
        <w:t>"Për shoqëritë tregtare"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lastRenderedPageBreak/>
        <w:t>Shoqëritë anonime të sigurimit dhe/ose të risigurimit</w:t>
      </w:r>
      <w:r>
        <w:t xml:space="preserve"> </w:t>
      </w:r>
      <w:r w:rsidRPr="00CF25A2">
        <w:t>themelohen dhe funksionojnë në pajtim me dispozitat e ligjit</w:t>
      </w:r>
      <w:r>
        <w:t xml:space="preserve"> </w:t>
      </w:r>
      <w:r w:rsidRPr="00CF25A2">
        <w:t>nr.7638, datë 19.11.1992 "Për shoqëritë tregtare", si dhe me</w:t>
      </w:r>
      <w:r>
        <w:t xml:space="preserve"> </w:t>
      </w:r>
      <w:r w:rsidRPr="00CF25A2">
        <w:t>dispozitat e këtij seksioni.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22</w:t>
      </w:r>
    </w:p>
    <w:p w:rsidR="00DA3927" w:rsidRPr="00CF25A2" w:rsidRDefault="00DA3927" w:rsidP="00DA3927">
      <w:pPr>
        <w:pStyle w:val="NeniTitull"/>
      </w:pPr>
      <w:r w:rsidRPr="00CF25A2">
        <w:t xml:space="preserve">  Kushtet e zbatimit të ligjit "Për Institutin e Sigurimeve"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Instituti i Sigurimeve (INSIG) i themeluar në bazë të</w:t>
      </w:r>
      <w:r>
        <w:t xml:space="preserve"> </w:t>
      </w:r>
      <w:r w:rsidRPr="00CF25A2">
        <w:t>ligjit nr.7461, datë 23.7.1991 do të adaptojë formën e</w:t>
      </w:r>
      <w:r>
        <w:t xml:space="preserve"> </w:t>
      </w:r>
      <w:r w:rsidRPr="00CF25A2">
        <w:t>shoqërisë anonime shtetërore dhe do të funksionojë në pajtim</w:t>
      </w:r>
      <w:r>
        <w:t xml:space="preserve"> </w:t>
      </w:r>
      <w:r w:rsidRPr="00CF25A2">
        <w:t>me dispozitat përkatëse të ligjit nr.7638, datë 19.11.1992</w:t>
      </w:r>
      <w:r w:rsidR="006A45ED">
        <w:t xml:space="preserve"> </w:t>
      </w:r>
      <w:r w:rsidRPr="00CF25A2">
        <w:t>"Për shoqëritë tregtare", si dhe me dispozitat e këtij</w:t>
      </w:r>
      <w:r>
        <w:t xml:space="preserve"> </w:t>
      </w:r>
      <w:r w:rsidRPr="00CF25A2">
        <w:t>seksioni.</w:t>
      </w:r>
    </w:p>
    <w:p w:rsidR="00DA3927" w:rsidRPr="00CF25A2" w:rsidRDefault="00DA3927" w:rsidP="00DA3927">
      <w:pPr>
        <w:pStyle w:val="Paragrafi"/>
      </w:pPr>
      <w:r w:rsidRPr="00CF25A2">
        <w:t>Instituti i Sigurimeve e ushtron veprimtarinë e vet në</w:t>
      </w:r>
      <w:r>
        <w:t xml:space="preserve"> </w:t>
      </w:r>
      <w:r w:rsidRPr="00CF25A2">
        <w:t>kushte të njëjta me shoqëritë e sigurimeve të së drejtës</w:t>
      </w:r>
      <w:r>
        <w:t xml:space="preserve"> </w:t>
      </w:r>
      <w:r w:rsidRPr="00CF25A2">
        <w:t>private.</w:t>
      </w:r>
    </w:p>
    <w:p w:rsidR="00DA3927" w:rsidRPr="00CF25A2" w:rsidRDefault="00DA3927" w:rsidP="00DA3927">
      <w:pPr>
        <w:pStyle w:val="NeniNr"/>
      </w:pPr>
    </w:p>
    <w:p w:rsidR="00DA3927" w:rsidRPr="00CF25A2" w:rsidRDefault="00DA3927" w:rsidP="00DA3927">
      <w:pPr>
        <w:pStyle w:val="NeniNr"/>
      </w:pPr>
      <w:r w:rsidRPr="00CF25A2">
        <w:t>Neni 23</w:t>
      </w:r>
    </w:p>
    <w:p w:rsidR="00DA3927" w:rsidRPr="00CF25A2" w:rsidRDefault="00DA3927" w:rsidP="00DA3927">
      <w:pPr>
        <w:pStyle w:val="NeniTitull"/>
      </w:pPr>
      <w:r w:rsidRPr="00CF25A2">
        <w:t>Kapitali themeltar - shuma</w:t>
      </w:r>
    </w:p>
    <w:p w:rsidR="00DA3927" w:rsidRPr="00CF25A2" w:rsidRDefault="00DA3927" w:rsidP="00DA3927">
      <w:pPr>
        <w:pStyle w:val="Paragrafi"/>
      </w:pPr>
    </w:p>
    <w:p w:rsidR="00DA3927" w:rsidRDefault="00DA3927" w:rsidP="00DA3927">
      <w:pPr>
        <w:pStyle w:val="Paragrafi"/>
      </w:pPr>
      <w:r w:rsidRPr="00CF25A2">
        <w:t>Shoqëritë anonime të sigurimit dhe/ose të risigurimit</w:t>
      </w:r>
      <w:r>
        <w:t xml:space="preserve"> </w:t>
      </w:r>
      <w:r w:rsidRPr="00CF25A2">
        <w:t>duhet të kenë një kapital themeltar, pa përfshirë kontributet</w:t>
      </w:r>
      <w:r>
        <w:t xml:space="preserve"> </w:t>
      </w:r>
      <w:r w:rsidRPr="00CF25A2">
        <w:t>në natyrë, jo më pak se 30 milionë lekë.</w:t>
      </w:r>
    </w:p>
    <w:p w:rsidR="00DA3927" w:rsidRPr="00CF25A2" w:rsidRDefault="00DA3927" w:rsidP="00DA3927">
      <w:pPr>
        <w:pStyle w:val="Paragrafi"/>
      </w:pPr>
      <w:r w:rsidRPr="00CF25A2">
        <w:t>Çdo aksioner duhet të derdhë, përpara krijimit</w:t>
      </w:r>
      <w:r>
        <w:t xml:space="preserve"> </w:t>
      </w:r>
      <w:r w:rsidRPr="00CF25A2">
        <w:t>përfundimtar të shoqërisë, jo më pak se gjysmën e kapitalit në</w:t>
      </w:r>
      <w:r>
        <w:t xml:space="preserve"> </w:t>
      </w:r>
      <w:r w:rsidRPr="00CF25A2">
        <w:t>para të nënshkruar prej tij.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24</w:t>
      </w:r>
    </w:p>
    <w:p w:rsidR="00DA3927" w:rsidRPr="00CF25A2" w:rsidRDefault="00DA3927" w:rsidP="00DA3927">
      <w:pPr>
        <w:pStyle w:val="NeniTitull"/>
      </w:pPr>
      <w:r w:rsidRPr="00CF25A2">
        <w:t>Ndryshimet e statutit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Shoqëritë e sigurimit dhe/ose të risigurimit përpara se</w:t>
      </w:r>
      <w:r>
        <w:t xml:space="preserve"> </w:t>
      </w:r>
      <w:r w:rsidRPr="00CF25A2">
        <w:t>t'i shtrojnë Asamblesë së Përgjithshme ndryshimet e statutit</w:t>
      </w:r>
      <w:r>
        <w:t xml:space="preserve"> </w:t>
      </w:r>
      <w:r w:rsidRPr="00CF25A2">
        <w:t>të tyre duhet të marrin miratimin e Komisionit të Mbikëqyrjes</w:t>
      </w:r>
      <w:r>
        <w:t xml:space="preserve"> </w:t>
      </w:r>
      <w:r w:rsidRPr="00CF25A2">
        <w:t>së Sigurimeve. Komisioni duhet të vendosë brenda tre muajve</w:t>
      </w:r>
      <w:r>
        <w:t xml:space="preserve"> </w:t>
      </w:r>
      <w:r w:rsidRPr="00CF25A2">
        <w:t>nga data e depozitimit të projektit të vendimit për ndryshimet</w:t>
      </w:r>
      <w:r>
        <w:t xml:space="preserve"> </w:t>
      </w:r>
      <w:r w:rsidRPr="00CF25A2">
        <w:t xml:space="preserve">e statutit. Në qoftë se në mbarim të këtij afati Komisioni </w:t>
      </w:r>
      <w:r>
        <w:t xml:space="preserve">i </w:t>
      </w:r>
      <w:r w:rsidRPr="00CF25A2">
        <w:t>Mbikëqyrjes nuk ka bërë vërejtje, ndryshimet e statutit quhen</w:t>
      </w:r>
      <w:r>
        <w:t xml:space="preserve"> </w:t>
      </w:r>
      <w:r w:rsidRPr="00CF25A2">
        <w:t>të miratuara. Ky afat zbret në dyzet e pesë ditë për zmadhimin</w:t>
      </w:r>
      <w:r>
        <w:t xml:space="preserve"> </w:t>
      </w:r>
      <w:r w:rsidRPr="00CF25A2">
        <w:t>e kapitalit.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1157F4">
        <w:t>Neni</w:t>
      </w:r>
      <w:r w:rsidRPr="00CF25A2">
        <w:t xml:space="preserve"> 25</w:t>
      </w:r>
    </w:p>
    <w:p w:rsidR="00DA3927" w:rsidRPr="00CF25A2" w:rsidRDefault="00DA3927" w:rsidP="00DA3927">
      <w:pPr>
        <w:pStyle w:val="NeniTitull"/>
      </w:pPr>
      <w:r w:rsidRPr="00CF25A2">
        <w:t>Ndryshimi i titullarit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Shoqëritë e sigurimit dhe/ose të risigurimit duhet t'</w:t>
      </w:r>
      <w:r>
        <w:t xml:space="preserve">i </w:t>
      </w:r>
      <w:r w:rsidRPr="00CF25A2">
        <w:t>bëjnë të ditur Komisionit të Mbikëqyrjes së Sigurimeve çdo</w:t>
      </w:r>
      <w:r>
        <w:t xml:space="preserve"> </w:t>
      </w:r>
      <w:r w:rsidRPr="00CF25A2">
        <w:t>ndryshim të titullarit që i përket funksionit të presidentit,</w:t>
      </w:r>
      <w:r>
        <w:t xml:space="preserve"> </w:t>
      </w:r>
      <w:r w:rsidRPr="00CF25A2">
        <w:t>drejtorit të përgjithshëm ose drejtorit.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26</w:t>
      </w:r>
    </w:p>
    <w:p w:rsidR="00DA3927" w:rsidRPr="00CF25A2" w:rsidRDefault="00DA3927" w:rsidP="00DA3927">
      <w:pPr>
        <w:pStyle w:val="NeniTitull"/>
      </w:pPr>
      <w:r w:rsidRPr="00CF25A2">
        <w:t>Përjashtimi nga detyrimi për rezervën e domosdoshme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Shoqëritë anonime të sigurimit dhe/ose të risigurimit</w:t>
      </w:r>
      <w:r>
        <w:t xml:space="preserve"> </w:t>
      </w:r>
      <w:r w:rsidRPr="00CF25A2">
        <w:t>përjashtohen nga detyrimi i krijimit të rezervës së</w:t>
      </w:r>
      <w:r>
        <w:t xml:space="preserve"> </w:t>
      </w:r>
      <w:r w:rsidRPr="00CF25A2">
        <w:t>domosdoshme të parashikuar nga neni 213 i ligjit nr.7638, datë</w:t>
      </w:r>
      <w:r>
        <w:t xml:space="preserve"> </w:t>
      </w:r>
      <w:r w:rsidRPr="00CF25A2">
        <w:t>19.11.1992 "Për shoqëritë tregtare".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27</w:t>
      </w:r>
    </w:p>
    <w:p w:rsidR="00DA3927" w:rsidRPr="00CF25A2" w:rsidRDefault="00DA3927" w:rsidP="00DA3927">
      <w:pPr>
        <w:pStyle w:val="NeniTitull"/>
      </w:pPr>
      <w:r w:rsidRPr="00CF25A2">
        <w:t>Pjesëmarrja në shoqëritë anonime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Shoqëria e sigurimit dhe/ose e risigurimit duhet t'i bëjë</w:t>
      </w:r>
      <w:r>
        <w:t xml:space="preserve"> </w:t>
      </w:r>
      <w:r w:rsidRPr="00CF25A2">
        <w:t>të ditur Komisionit të Mbikëqyrjes së Sigurimeve përpara</w:t>
      </w:r>
      <w:r>
        <w:t xml:space="preserve"> </w:t>
      </w:r>
      <w:r w:rsidRPr="00CF25A2">
        <w:t>kryerjes së çdo operacion shitje të aksioneve një aksioneri,</w:t>
      </w:r>
      <w:r>
        <w:t xml:space="preserve"> </w:t>
      </w:r>
      <w:r w:rsidRPr="00CF25A2">
        <w:t>person fizik ose juridik, që i jep këtij të fundit,</w:t>
      </w:r>
      <w:r>
        <w:t xml:space="preserve"> </w:t>
      </w:r>
      <w:r w:rsidRPr="00CF25A2">
        <w:t>drejtpërdrejt ose tërthorazi, një pjesëmarrje që arrin më</w:t>
      </w:r>
      <w:r>
        <w:t xml:space="preserve"> </w:t>
      </w:r>
      <w:r w:rsidRPr="00CF25A2">
        <w:t>shumë se një të njëzetën, një të dhjetën, një të pestën, një</w:t>
      </w:r>
      <w:r>
        <w:t xml:space="preserve"> </w:t>
      </w:r>
      <w:r w:rsidRPr="00CF25A2">
        <w:t>të tretën, një të dytën ose dy të tretat e kapitalit themeltar</w:t>
      </w:r>
      <w:r>
        <w:t xml:space="preserve"> </w:t>
      </w:r>
      <w:r w:rsidRPr="00CF25A2">
        <w:t>apo të drejtave të votës.</w:t>
      </w:r>
    </w:p>
    <w:p w:rsidR="00DA3927" w:rsidRPr="00CF25A2" w:rsidRDefault="00DA3927" w:rsidP="00DA3927">
      <w:pPr>
        <w:pStyle w:val="Paragrafi"/>
      </w:pPr>
      <w:r w:rsidRPr="00CF25A2">
        <w:t>I njëjti informim bëhet edhe kur pjesëmarrja në kapital</w:t>
      </w:r>
      <w:r>
        <w:t xml:space="preserve"> </w:t>
      </w:r>
      <w:r w:rsidRPr="00CF25A2">
        <w:t>ose në të drejtat e votës bëhet më e vogël se vlerat kufitare</w:t>
      </w:r>
      <w:r>
        <w:t xml:space="preserve"> </w:t>
      </w:r>
      <w:r w:rsidRPr="00CF25A2">
        <w:t>të parashikuara në paragrafin e mësipërm.</w:t>
      </w:r>
    </w:p>
    <w:p w:rsidR="00DA3927" w:rsidRPr="00CF25A2" w:rsidRDefault="00DA3927" w:rsidP="00DA3927">
      <w:pPr>
        <w:pStyle w:val="Paragrafi"/>
      </w:pPr>
      <w:r w:rsidRPr="00CF25A2">
        <w:t>Në qoftë se shoqëria është bërë objekt i njërës nga masat</w:t>
      </w:r>
      <w:r>
        <w:t xml:space="preserve"> </w:t>
      </w:r>
      <w:r w:rsidRPr="00CF25A2">
        <w:t xml:space="preserve">e parashikuara në nenin 49 të këtij ligji, operacioni </w:t>
      </w:r>
      <w:r>
        <w:t xml:space="preserve">i </w:t>
      </w:r>
      <w:r w:rsidRPr="00CF25A2">
        <w:t>shitjes mund të kryhet vetëm me autorizim të Komisionit të</w:t>
      </w:r>
      <w:r>
        <w:t xml:space="preserve"> </w:t>
      </w:r>
      <w:r w:rsidRPr="00CF25A2">
        <w:t>Mbikëqyrjes së Sigurimeve.</w:t>
      </w:r>
    </w:p>
    <w:p w:rsidR="00DA3927" w:rsidRPr="00CF25A2" w:rsidRDefault="00DA3927" w:rsidP="00DA3927">
      <w:pPr>
        <w:pStyle w:val="Paragrafi"/>
      </w:pPr>
      <w:r w:rsidRPr="00CF25A2">
        <w:t>Çdo person fizik ose juridik që propozon të blejë direkt</w:t>
      </w:r>
      <w:r>
        <w:t xml:space="preserve"> </w:t>
      </w:r>
      <w:r w:rsidRPr="00CF25A2">
        <w:t>ose indirekt një masë aksionesh, që arrin ose tejkalon 20 për</w:t>
      </w:r>
      <w:r>
        <w:t xml:space="preserve"> </w:t>
      </w:r>
      <w:r w:rsidRPr="00CF25A2">
        <w:t>qind të aksioneve të shoqërisë ose të të drejtave votuese,</w:t>
      </w:r>
      <w:r>
        <w:t xml:space="preserve"> </w:t>
      </w:r>
      <w:r w:rsidRPr="00CF25A2">
        <w:t>duhet të njoftojë Komisionin e Mbikëqyrjes së Sigurimeve duke</w:t>
      </w:r>
      <w:r>
        <w:t xml:space="preserve"> </w:t>
      </w:r>
      <w:r w:rsidRPr="00CF25A2">
        <w:t>treguar edhe masën e pjesëmarrjes.</w:t>
      </w:r>
    </w:p>
    <w:p w:rsidR="00DA3927" w:rsidRPr="00CF25A2" w:rsidRDefault="00DA3927" w:rsidP="00DA3927">
      <w:pPr>
        <w:pStyle w:val="Paragrafi"/>
      </w:pPr>
      <w:r w:rsidRPr="00CF25A2">
        <w:t xml:space="preserve">Brenda tre muajve nga data e njoftimit Komisioni </w:t>
      </w:r>
      <w:r>
        <w:t xml:space="preserve">i </w:t>
      </w:r>
      <w:r w:rsidRPr="00CF25A2">
        <w:t>Mbikëqyrjes së Sigurimeve duhet të kundërshtojë propozimin e</w:t>
      </w:r>
      <w:r>
        <w:t xml:space="preserve"> </w:t>
      </w:r>
      <w:r w:rsidRPr="00CF25A2">
        <w:t>bërë në qoftë se, nga pikëpamja e nevojës për të siguruar një</w:t>
      </w:r>
      <w:r w:rsidR="006A45ED">
        <w:t xml:space="preserve"> </w:t>
      </w:r>
      <w:r w:rsidRPr="00CF25A2">
        <w:t>drejtim të kujdesshëm e të qëndrueshëm të shoqërisë, ai nuk</w:t>
      </w:r>
      <w:r>
        <w:t xml:space="preserve"> </w:t>
      </w:r>
      <w:r w:rsidRPr="00CF25A2">
        <w:t>është i kënaqur përsa i</w:t>
      </w:r>
      <w:r w:rsidR="009D7ED5">
        <w:t xml:space="preserve"> përket kualifikimit të person</w:t>
      </w:r>
      <w:r w:rsidRPr="00CF25A2">
        <w:t>it të</w:t>
      </w:r>
      <w:r>
        <w:t xml:space="preserve"> </w:t>
      </w:r>
      <w:r w:rsidRPr="00CF25A2">
        <w:t>përmendur në paragrafin e katërt.</w:t>
      </w:r>
    </w:p>
    <w:p w:rsidR="00DA3927" w:rsidRPr="00CF25A2" w:rsidRDefault="00DA3927" w:rsidP="00DA3927">
      <w:pPr>
        <w:pStyle w:val="Paragrafi"/>
      </w:pPr>
      <w:r w:rsidRPr="00CF25A2">
        <w:t>Në qoftë se propozimi nuk kundërshtohet, atëherë duhet të</w:t>
      </w:r>
      <w:r w:rsidR="006A45ED">
        <w:t xml:space="preserve"> </w:t>
      </w:r>
      <w:r w:rsidRPr="00CF25A2">
        <w:t>caktohet koha maksimale për zbatimin e tij.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28</w:t>
      </w:r>
    </w:p>
    <w:p w:rsidR="00DA3927" w:rsidRPr="00CF25A2" w:rsidRDefault="00DA3927" w:rsidP="00DA3927">
      <w:pPr>
        <w:pStyle w:val="NeniTitull"/>
      </w:pPr>
      <w:r w:rsidRPr="00CF25A2">
        <w:t>Pjesëmarrja e huaj</w:t>
      </w:r>
    </w:p>
    <w:p w:rsidR="00DA3927" w:rsidRPr="00CF25A2" w:rsidRDefault="00DA3927" w:rsidP="00DA3927">
      <w:pPr>
        <w:pStyle w:val="Paragrafi"/>
      </w:pPr>
    </w:p>
    <w:p w:rsidR="00DA3927" w:rsidRDefault="00DA3927" w:rsidP="00DA3927">
      <w:pPr>
        <w:pStyle w:val="Paragrafi"/>
      </w:pPr>
      <w:r w:rsidRPr="00CF25A2">
        <w:t>Personat e huaj, fizikë apo juridikë, mund të marrin</w:t>
      </w:r>
      <w:r>
        <w:t xml:space="preserve"> </w:t>
      </w:r>
      <w:r w:rsidRPr="00CF25A2">
        <w:t>pjesë në themelimin e shoqërive vendase të sigurimit dhe/ose</w:t>
      </w:r>
      <w:r>
        <w:t xml:space="preserve"> </w:t>
      </w:r>
      <w:r w:rsidRPr="00CF25A2">
        <w:t>të risigurimit ose të blejnë aksione të këtyre shoqërive.</w:t>
      </w:r>
    </w:p>
    <w:p w:rsidR="00DA3927" w:rsidRPr="00CF25A2" w:rsidRDefault="00DA3927" w:rsidP="00DA3927">
      <w:pPr>
        <w:pStyle w:val="Paragrafi"/>
      </w:pPr>
      <w:r w:rsidRPr="00CF25A2">
        <w:t>Shuma e përgjithshme e pjesëmarrjes së huaj në një</w:t>
      </w:r>
      <w:r>
        <w:t xml:space="preserve"> </w:t>
      </w:r>
      <w:r w:rsidRPr="00CF25A2">
        <w:t>shoqëri vendase nuk mund të jetë më shumë se 40 për qind të</w:t>
      </w:r>
      <w:r>
        <w:t xml:space="preserve"> </w:t>
      </w:r>
      <w:r w:rsidRPr="00CF25A2">
        <w:t>kapitalit të shoqërisë vendase dhe të të drejtës së votave në</w:t>
      </w:r>
      <w:r>
        <w:t xml:space="preserve"> </w:t>
      </w:r>
      <w:r w:rsidRPr="00CF25A2">
        <w:t>Asamblenë e Përgjithshme.</w:t>
      </w:r>
    </w:p>
    <w:p w:rsidR="00DA3927" w:rsidRPr="00CF25A2" w:rsidRDefault="00DA3927" w:rsidP="00DA3927">
      <w:pPr>
        <w:pStyle w:val="Paragrafi"/>
      </w:pPr>
      <w:r w:rsidRPr="00CF25A2">
        <w:t>Dispozitat e nenit 27 janë të zbatueshme edhe për</w:t>
      </w:r>
      <w:r>
        <w:t xml:space="preserve"> </w:t>
      </w:r>
      <w:r w:rsidRPr="00CF25A2">
        <w:t>personat e huaj.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TitulliNr"/>
      </w:pPr>
      <w:r w:rsidRPr="00CF25A2">
        <w:t>Seksioni II</w:t>
      </w:r>
    </w:p>
    <w:p w:rsidR="00DA3927" w:rsidRPr="00CF25A2" w:rsidRDefault="00F06762" w:rsidP="00DA3927">
      <w:pPr>
        <w:pStyle w:val="TitulliTitull"/>
      </w:pPr>
      <w:r>
        <w:t>AUTORIZIMI ZYRTAR - SHOQëRITë</w:t>
      </w:r>
      <w:r w:rsidR="00DA3927" w:rsidRPr="00CF25A2">
        <w:t xml:space="preserve"> E SIGURIMEVE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29</w:t>
      </w:r>
    </w:p>
    <w:p w:rsidR="00DA3927" w:rsidRPr="00CF25A2" w:rsidRDefault="00DA3927" w:rsidP="00DA3927">
      <w:pPr>
        <w:pStyle w:val="NeniTitull"/>
      </w:pPr>
      <w:r w:rsidRPr="00CF25A2">
        <w:t>Kërkimi i autorizimit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Autorizimi zyrtar i parashikuar në nenin 17 të këtij</w:t>
      </w:r>
      <w:r>
        <w:t xml:space="preserve"> </w:t>
      </w:r>
      <w:r w:rsidRPr="00CF25A2">
        <w:t>ligji kërkohet nga shoqëria e interesuar në këto raste:</w:t>
      </w:r>
    </w:p>
    <w:p w:rsidR="00DA3927" w:rsidRPr="00CF25A2" w:rsidRDefault="00DA3927" w:rsidP="00DA3927">
      <w:pPr>
        <w:pStyle w:val="Paragrafi"/>
      </w:pPr>
      <w:r w:rsidRPr="00CF25A2">
        <w:t>a) Kur shoqëria dëshiron të nisë për herë të parë një</w:t>
      </w:r>
      <w:r>
        <w:t xml:space="preserve"> </w:t>
      </w:r>
      <w:r w:rsidRPr="00CF25A2">
        <w:t>veprimtari sigurimi apo një veprimtari sigurim-risigurimi.</w:t>
      </w:r>
    </w:p>
    <w:p w:rsidR="00DA3927" w:rsidRPr="00CF25A2" w:rsidRDefault="00DA3927" w:rsidP="00DA3927">
      <w:pPr>
        <w:pStyle w:val="Paragrafi"/>
      </w:pPr>
      <w:r w:rsidRPr="00CF25A2">
        <w:t>b) Kur shoqëria e cila, në pajtim me nenin 30, ka marrë</w:t>
      </w:r>
      <w:r>
        <w:t xml:space="preserve"> </w:t>
      </w:r>
      <w:r w:rsidRPr="00CF25A2">
        <w:t>një autorizim për një grup sigurimi apo për një pjesë të</w:t>
      </w:r>
      <w:r>
        <w:t xml:space="preserve"> </w:t>
      </w:r>
      <w:r w:rsidRPr="00CF25A2">
        <w:t>rreziqeve që i përkasin atij grupi, dëshiron ta shtrijë</w:t>
      </w:r>
      <w:r>
        <w:t xml:space="preserve"> </w:t>
      </w:r>
      <w:r w:rsidRPr="00CF25A2">
        <w:t>veprimtarinë e saj në grupe të tjera sigurimi apo për rreziqe</w:t>
      </w:r>
      <w:r>
        <w:t xml:space="preserve"> </w:t>
      </w:r>
      <w:r w:rsidRPr="00CF25A2">
        <w:t>të tjera, përtej atyre për të cilat ka qenë e autorizuar.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30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Titull"/>
      </w:pPr>
      <w:r w:rsidRPr="00CF25A2">
        <w:t>Dhënia e autorizimit - rreziqet kryesore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Autorizimi zyrtar jepet për një grup sigurimesh dhe</w:t>
      </w:r>
      <w:r>
        <w:t xml:space="preserve"> </w:t>
      </w:r>
      <w:r w:rsidRPr="00CF25A2">
        <w:t>mbulon tërë grupin, përveç rastit kur shoqëria kërkon të</w:t>
      </w:r>
      <w:r>
        <w:t xml:space="preserve"> </w:t>
      </w:r>
      <w:r w:rsidRPr="00CF25A2">
        <w:t>mbulojë vetëm një pjesë të rreziqeve që i përkasin grupit të</w:t>
      </w:r>
      <w:r>
        <w:t xml:space="preserve"> </w:t>
      </w:r>
      <w:r w:rsidRPr="00CF25A2">
        <w:t>sigurimeve, siç janë listuar këto në pikën A të shtojcës së</w:t>
      </w:r>
      <w:r>
        <w:t xml:space="preserve"> </w:t>
      </w:r>
      <w:r w:rsidRPr="00CF25A2">
        <w:t>këtij ligji.</w:t>
      </w:r>
    </w:p>
    <w:p w:rsidR="00DA3927" w:rsidRPr="00CF25A2" w:rsidRDefault="00DA3927" w:rsidP="00DA3927">
      <w:pPr>
        <w:pStyle w:val="Paragrafi"/>
      </w:pPr>
      <w:r w:rsidRPr="00CF25A2">
        <w:t>Megjithatë, ky autorizim mund të jepet edhe për disa</w:t>
      </w:r>
      <w:r>
        <w:t xml:space="preserve"> </w:t>
      </w:r>
      <w:r w:rsidRPr="00CF25A2">
        <w:t>grupe sigurimesh siç janë listuar këto në pikën B të shtojcës</w:t>
      </w:r>
      <w:r>
        <w:t xml:space="preserve"> </w:t>
      </w:r>
      <w:r w:rsidRPr="00CF25A2">
        <w:t>së këtij ligji.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31</w:t>
      </w:r>
    </w:p>
    <w:p w:rsidR="00DA3927" w:rsidRPr="00CF25A2" w:rsidRDefault="00DA3927" w:rsidP="00DA3927">
      <w:pPr>
        <w:pStyle w:val="NeniTitull"/>
      </w:pPr>
      <w:r w:rsidRPr="00CF25A2">
        <w:t>Rreziqet aksesore - sigurimi i jetës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Shoqëria që ka marrë një autorizim për grupet e sigurimit</w:t>
      </w:r>
      <w:r>
        <w:t xml:space="preserve"> </w:t>
      </w:r>
      <w:r w:rsidRPr="00CF25A2">
        <w:t>të përcaktuara në pikat 19 dhe 21 të shtojcës së këtij ligji,</w:t>
      </w:r>
      <w:r>
        <w:t xml:space="preserve"> </w:t>
      </w:r>
      <w:r w:rsidRPr="00CF25A2">
        <w:t>mund të autorizohet të bëjë drejtpërdrejt në cilësinë e</w:t>
      </w:r>
      <w:r>
        <w:t xml:space="preserve"> </w:t>
      </w:r>
      <w:r w:rsidRPr="00CF25A2">
        <w:t>sigurimeve aksesore, sigurimeve suplementare për rreziqet e</w:t>
      </w:r>
      <w:r>
        <w:t xml:space="preserve"> </w:t>
      </w:r>
      <w:r w:rsidRPr="00CF25A2">
        <w:t>dëmtimeve trupore që përfshijnë paaftësinë për punë</w:t>
      </w:r>
      <w:r>
        <w:t xml:space="preserve"> </w:t>
      </w:r>
      <w:r w:rsidRPr="00CF25A2">
        <w:t>profesionale, vdekjen aksidentale ose invaliditetin e rrjedhur</w:t>
      </w:r>
      <w:r>
        <w:t xml:space="preserve"> </w:t>
      </w:r>
      <w:r w:rsidRPr="00CF25A2">
        <w:t>nga aksidenti apo nga sëmundja.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32</w:t>
      </w:r>
    </w:p>
    <w:p w:rsidR="00DA3927" w:rsidRPr="00CF25A2" w:rsidRDefault="00DA3927" w:rsidP="00DA3927">
      <w:pPr>
        <w:pStyle w:val="NeniTitull"/>
      </w:pPr>
      <w:r w:rsidRPr="00CF25A2">
        <w:t xml:space="preserve">Rreziqet aksesore - sigurimi i dëmeve 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Autorizimi i dhënë shoqërisë së sigurimit për një ose</w:t>
      </w:r>
      <w:r>
        <w:t xml:space="preserve"> </w:t>
      </w:r>
      <w:r w:rsidRPr="00CF25A2">
        <w:t>disa grupe sigurimi për dëme është i vlefshëm për mbulimin e</w:t>
      </w:r>
      <w:r>
        <w:t xml:space="preserve"> </w:t>
      </w:r>
      <w:r w:rsidRPr="00CF25A2">
        <w:t>rreziqeve aksesore që përfshihen në një grup tjetër në qoftë</w:t>
      </w:r>
      <w:r>
        <w:t xml:space="preserve"> </w:t>
      </w:r>
      <w:r w:rsidRPr="00CF25A2">
        <w:t>se përmbushen kushtet që vijojnë:</w:t>
      </w:r>
    </w:p>
    <w:p w:rsidR="00DA3927" w:rsidRPr="00CF25A2" w:rsidRDefault="00DA3927" w:rsidP="00DA3927">
      <w:pPr>
        <w:pStyle w:val="Paragrafi"/>
      </w:pPr>
      <w:r w:rsidRPr="00CF25A2">
        <w:t>- rreziqet aksesore të jenë të lidhura me rrezikun</w:t>
      </w:r>
      <w:r>
        <w:t xml:space="preserve"> </w:t>
      </w:r>
      <w:r w:rsidRPr="00CF25A2">
        <w:t>kryesor;</w:t>
      </w:r>
    </w:p>
    <w:p w:rsidR="00DA3927" w:rsidRDefault="00DA3927" w:rsidP="00DA3927">
      <w:pPr>
        <w:pStyle w:val="Paragrafi"/>
      </w:pPr>
      <w:r w:rsidRPr="00CF25A2">
        <w:t>- t'u përkasin objektit që është mbuluar kundër rrezikut</w:t>
      </w:r>
      <w:r>
        <w:t xml:space="preserve"> </w:t>
      </w:r>
      <w:r w:rsidRPr="00CF25A2">
        <w:t>kryesor;</w:t>
      </w:r>
      <w:r>
        <w:t xml:space="preserve"> </w:t>
      </w:r>
    </w:p>
    <w:p w:rsidR="00DA3927" w:rsidRPr="00CF25A2" w:rsidRDefault="00DA3927" w:rsidP="00DA3927">
      <w:pPr>
        <w:pStyle w:val="Paragrafi"/>
      </w:pPr>
      <w:r w:rsidRPr="00CF25A2">
        <w:t>- të jenë të garantuar nga kontrata që mbulon rrezikun</w:t>
      </w:r>
      <w:r>
        <w:t xml:space="preserve"> </w:t>
      </w:r>
      <w:r w:rsidRPr="00CF25A2">
        <w:t>kryesor.</w:t>
      </w:r>
    </w:p>
    <w:p w:rsidR="00DA3927" w:rsidRPr="00CF25A2" w:rsidRDefault="00DA3927" w:rsidP="00DA3927">
      <w:pPr>
        <w:pStyle w:val="Paragrafi"/>
      </w:pPr>
      <w:r w:rsidRPr="00CF25A2">
        <w:t>Megjithatë, rreziqet e përfshira në grupet 14 dhe 15 të</w:t>
      </w:r>
      <w:r>
        <w:t xml:space="preserve"> </w:t>
      </w:r>
      <w:r w:rsidRPr="00CF25A2">
        <w:t>pikës (a) të shtojcës së këtij ligji mund të mos konsiderohen</w:t>
      </w:r>
      <w:r>
        <w:t xml:space="preserve"> </w:t>
      </w:r>
      <w:r w:rsidRPr="00CF25A2">
        <w:t>si rreziqe aksesore të grupeve të tjera.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33</w:t>
      </w:r>
    </w:p>
    <w:p w:rsidR="00DA3927" w:rsidRPr="00CF25A2" w:rsidRDefault="00DA3927" w:rsidP="00DA3927">
      <w:pPr>
        <w:pStyle w:val="NeniTitull"/>
      </w:pPr>
      <w:r w:rsidRPr="00CF25A2">
        <w:t>Kushtet për pajisjen me autorizim</w:t>
      </w:r>
    </w:p>
    <w:p w:rsidR="006A45ED" w:rsidRDefault="006A45ED" w:rsidP="00DA3927">
      <w:pPr>
        <w:pStyle w:val="Paragrafi"/>
        <w:ind w:left="720"/>
      </w:pPr>
    </w:p>
    <w:p w:rsidR="00DA3927" w:rsidRPr="00CF25A2" w:rsidRDefault="00DA3927" w:rsidP="00EE7B99">
      <w:pPr>
        <w:pStyle w:val="Paragrafi"/>
      </w:pPr>
      <w:r w:rsidRPr="00CF25A2">
        <w:t>Shoqëria e sigurimit mund të pajiset me autorizim zyrtar</w:t>
      </w:r>
      <w:r>
        <w:t xml:space="preserve"> </w:t>
      </w:r>
      <w:r w:rsidRPr="00CF25A2">
        <w:t>në qoftë se përmbush kushtet që vijojnë:</w:t>
      </w:r>
    </w:p>
    <w:p w:rsidR="00DA3927" w:rsidRPr="00CF25A2" w:rsidRDefault="00DA3927" w:rsidP="00DA3927">
      <w:pPr>
        <w:pStyle w:val="Paragrafi"/>
      </w:pPr>
      <w:r w:rsidRPr="00CF25A2">
        <w:t>1. Të jetë themeluar në një nga format e parashikuara në</w:t>
      </w:r>
      <w:r>
        <w:t xml:space="preserve"> </w:t>
      </w:r>
      <w:r w:rsidRPr="00CF25A2">
        <w:t>nenin 4 të këtij ligji.</w:t>
      </w:r>
    </w:p>
    <w:p w:rsidR="00DA3927" w:rsidRPr="00CF25A2" w:rsidRDefault="00DA3927" w:rsidP="00DA3927">
      <w:pPr>
        <w:pStyle w:val="Paragrafi"/>
      </w:pPr>
      <w:r w:rsidRPr="00CF25A2">
        <w:t>2. Ta ketë kufizuar objektin e saj sipas përcaktimit në</w:t>
      </w:r>
      <w:r>
        <w:t xml:space="preserve"> </w:t>
      </w:r>
      <w:r w:rsidRPr="00CF25A2">
        <w:t>nenin 5.</w:t>
      </w:r>
    </w:p>
    <w:p w:rsidR="00DA3927" w:rsidRPr="00CF25A2" w:rsidRDefault="00DA3927" w:rsidP="00DA3927">
      <w:pPr>
        <w:pStyle w:val="Paragrafi"/>
      </w:pPr>
      <w:r w:rsidRPr="00CF25A2">
        <w:t>3. Të ketë një program për veprimtarinë e saj të hartuar</w:t>
      </w:r>
      <w:r>
        <w:t xml:space="preserve"> </w:t>
      </w:r>
      <w:r w:rsidRPr="00CF25A2">
        <w:t>në pajtim me nenin 34.</w:t>
      </w:r>
    </w:p>
    <w:p w:rsidR="00DA3927" w:rsidRPr="00CF25A2" w:rsidRDefault="00DA3927" w:rsidP="00DA3927">
      <w:pPr>
        <w:pStyle w:val="Paragrafi"/>
      </w:pPr>
      <w:r w:rsidRPr="00CF25A2">
        <w:t>4. Të zotërojë minimumin e fondeve të garancisë të</w:t>
      </w:r>
      <w:r>
        <w:t xml:space="preserve"> </w:t>
      </w:r>
      <w:r w:rsidRPr="00CF25A2">
        <w:t>parashikuar nga Këshilli i Ministrave në pajtim me nenin 48.</w:t>
      </w:r>
    </w:p>
    <w:p w:rsidR="00DA3927" w:rsidRPr="00CF25A2" w:rsidRDefault="00DA3927" w:rsidP="00DA3927">
      <w:pPr>
        <w:pStyle w:val="Paragrafi"/>
      </w:pPr>
      <w:r w:rsidRPr="00CF25A2">
        <w:t>5. Drejtimi efektiv i shoqërisë t'u jetë besuar personave</w:t>
      </w:r>
      <w:r>
        <w:t xml:space="preserve"> </w:t>
      </w:r>
      <w:r w:rsidRPr="00CF25A2">
        <w:t>fizikë me kualifikim e përvojë profesionale të mjaftueshme.</w:t>
      </w:r>
    </w:p>
    <w:p w:rsidR="00DA3927" w:rsidRPr="00CF25A2" w:rsidRDefault="00DA3927" w:rsidP="00DA3927">
      <w:pPr>
        <w:pStyle w:val="Paragrafi"/>
      </w:pPr>
      <w:r w:rsidRPr="00CF25A2">
        <w:t>Për dhënien e autorizimit për shtrirjen e veprimtarisë</w:t>
      </w:r>
      <w:r>
        <w:t xml:space="preserve"> </w:t>
      </w:r>
      <w:r w:rsidRPr="00CF25A2">
        <w:t>sipas pikës (b) të nenit 29 shoqëria duhet të ketë një program</w:t>
      </w:r>
      <w:r>
        <w:t xml:space="preserve"> </w:t>
      </w:r>
      <w:r w:rsidRPr="00CF25A2">
        <w:t>të veprimtarisë të hartuar në pajtim me nenin 34 përsa u</w:t>
      </w:r>
      <w:r>
        <w:t xml:space="preserve"> </w:t>
      </w:r>
      <w:r w:rsidRPr="00CF25A2">
        <w:t>përket grupeve të tjera të sigurimit apo rreziqeve të tjera të</w:t>
      </w:r>
      <w:r>
        <w:t xml:space="preserve"> </w:t>
      </w:r>
      <w:r w:rsidRPr="00CF25A2">
        <w:t>grupit.</w:t>
      </w:r>
    </w:p>
    <w:p w:rsidR="00DA3927" w:rsidRPr="00CF25A2" w:rsidRDefault="00DA3927" w:rsidP="00DA3927">
      <w:pPr>
        <w:pStyle w:val="Paragrafi"/>
      </w:pPr>
      <w:r w:rsidRPr="00CF25A2">
        <w:t>Përveç kësaj shoqëria duhet të zotërojë nivelin e</w:t>
      </w:r>
      <w:r>
        <w:t xml:space="preserve"> </w:t>
      </w:r>
      <w:r w:rsidRPr="00CF25A2">
        <w:t>aftësisë paguese të parashikuar në nenin 46, dhe në qoftë se</w:t>
      </w:r>
      <w:r>
        <w:t xml:space="preserve"> </w:t>
      </w:r>
      <w:r w:rsidRPr="00CF25A2">
        <w:t>për zgjerimin e veprimtarisë kërkohet një fond minimum</w:t>
      </w:r>
      <w:r>
        <w:t xml:space="preserve"> </w:t>
      </w:r>
      <w:r w:rsidRPr="00CF25A2">
        <w:t>garancie më i lartë se më parë, ajo duhet të provojë se e</w:t>
      </w:r>
      <w:r>
        <w:t xml:space="preserve"> </w:t>
      </w:r>
      <w:r w:rsidRPr="00CF25A2">
        <w:t>zotëron këtë minimum.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34</w:t>
      </w:r>
    </w:p>
    <w:p w:rsidR="00DA3927" w:rsidRPr="00CF25A2" w:rsidRDefault="00DA3927" w:rsidP="00DA3927">
      <w:pPr>
        <w:pStyle w:val="NeniTitull"/>
      </w:pPr>
      <w:r w:rsidRPr="00CF25A2">
        <w:t>Programi i veprimtarisë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Programi i veprimtarisë i parashikuar në pikën 3 të nenit</w:t>
      </w:r>
      <w:r>
        <w:t xml:space="preserve"> </w:t>
      </w:r>
      <w:r w:rsidRPr="00CF25A2">
        <w:t>33 duhet të përmbajë treguesit ose justifikimet që kanë të</w:t>
      </w:r>
      <w:r>
        <w:t xml:space="preserve"> </w:t>
      </w:r>
      <w:r w:rsidRPr="00CF25A2">
        <w:t>bëjnë me:</w:t>
      </w:r>
    </w:p>
    <w:p w:rsidR="00DA3927" w:rsidRPr="00CF25A2" w:rsidRDefault="00DA3927" w:rsidP="00DA3927">
      <w:pPr>
        <w:pStyle w:val="Paragrafi"/>
      </w:pPr>
      <w:r w:rsidRPr="00CF25A2">
        <w:t>1. Natyrën e rreziqeve që shoqëria e sigurimit parashikon</w:t>
      </w:r>
      <w:r>
        <w:t xml:space="preserve"> </w:t>
      </w:r>
      <w:r w:rsidRPr="00CF25A2">
        <w:t>të garantojë dhe kushtet e përgjithshme të policave të</w:t>
      </w:r>
      <w:r>
        <w:t xml:space="preserve"> </w:t>
      </w:r>
      <w:r w:rsidRPr="00CF25A2">
        <w:t>sigurimit që do të përdorë.</w:t>
      </w:r>
    </w:p>
    <w:p w:rsidR="00DA3927" w:rsidRPr="00CF25A2" w:rsidRDefault="00DA3927" w:rsidP="00DA3927">
      <w:pPr>
        <w:pStyle w:val="Paragrafi"/>
      </w:pPr>
      <w:r w:rsidRPr="00CF25A2">
        <w:t>2. Tarifat që parashikon të zbatojë për çdo kategori të</w:t>
      </w:r>
      <w:r>
        <w:t xml:space="preserve"> </w:t>
      </w:r>
      <w:r w:rsidRPr="00CF25A2">
        <w:t>operacioneve.</w:t>
      </w:r>
    </w:p>
    <w:p w:rsidR="00DA3927" w:rsidRPr="00CF25A2" w:rsidRDefault="00DA3927" w:rsidP="00DA3927">
      <w:pPr>
        <w:pStyle w:val="Paragrafi"/>
      </w:pPr>
      <w:r w:rsidRPr="00CF25A2">
        <w:t>3. Parimet drejtuese në fushën e risigurimeve.</w:t>
      </w:r>
    </w:p>
    <w:p w:rsidR="00DA3927" w:rsidRPr="00CF25A2" w:rsidRDefault="00DA3927" w:rsidP="00DA3927">
      <w:pPr>
        <w:pStyle w:val="Paragrafi"/>
      </w:pPr>
      <w:r w:rsidRPr="00CF25A2">
        <w:t>4. Elementet që përbëjnë fondet minimum të garancisë.</w:t>
      </w:r>
    </w:p>
    <w:p w:rsidR="00DA3927" w:rsidRPr="00CF25A2" w:rsidRDefault="00DA3927" w:rsidP="00DA3927">
      <w:pPr>
        <w:pStyle w:val="Paragrafi"/>
      </w:pPr>
      <w:r w:rsidRPr="00CF25A2">
        <w:t>5. Parashikimet për shpenzimet e ngritjes së shërbimeve</w:t>
      </w:r>
      <w:r>
        <w:t xml:space="preserve"> </w:t>
      </w:r>
      <w:r w:rsidRPr="00CF25A2">
        <w:t>administrative dhe të rrjetit të veprimtarisë siguruese, si</w:t>
      </w:r>
      <w:r>
        <w:t xml:space="preserve"> </w:t>
      </w:r>
      <w:r w:rsidRPr="00CF25A2">
        <w:t>dhe mjetet financiare të destinuara për të përballuar këto</w:t>
      </w:r>
      <w:r>
        <w:t xml:space="preserve"> </w:t>
      </w:r>
      <w:r w:rsidRPr="00CF25A2">
        <w:t>shpenzime.</w:t>
      </w:r>
    </w:p>
    <w:p w:rsidR="00DA3927" w:rsidRPr="00CF25A2" w:rsidRDefault="00DA3927" w:rsidP="00DA3927">
      <w:pPr>
        <w:pStyle w:val="Paragrafi"/>
      </w:pPr>
      <w:r w:rsidRPr="00CF25A2">
        <w:t>Për grupin 18 të shtojcës së këtij ligji shoqëria e</w:t>
      </w:r>
      <w:r>
        <w:t xml:space="preserve"> </w:t>
      </w:r>
      <w:r w:rsidRPr="00CF25A2">
        <w:t>sigurimit duhet të japë të dhëna për mjetet materiale dhe</w:t>
      </w:r>
      <w:r>
        <w:t xml:space="preserve"> </w:t>
      </w:r>
      <w:r w:rsidRPr="00CF25A2">
        <w:t>personelin që ve në dispozicion për t'iu përgjigjur detyrimeve</w:t>
      </w:r>
      <w:r>
        <w:t xml:space="preserve"> </w:t>
      </w:r>
      <w:r w:rsidRPr="00CF25A2">
        <w:t>ndaj të siguruarve.</w:t>
      </w:r>
    </w:p>
    <w:p w:rsidR="00DA3927" w:rsidRDefault="00DA3927" w:rsidP="00DA3927">
      <w:pPr>
        <w:pStyle w:val="Paragrafi"/>
      </w:pPr>
      <w:r w:rsidRPr="00CF25A2">
        <w:t>6. Përveç treguesve apo justifikimeve të parashikuara në</w:t>
      </w:r>
      <w:r>
        <w:t xml:space="preserve"> </w:t>
      </w:r>
      <w:r w:rsidRPr="00CF25A2">
        <w:t>pikat 1 deri 5 më sipër, duhet të paraqiten për tre vitet e</w:t>
      </w:r>
      <w:r>
        <w:t xml:space="preserve"> </w:t>
      </w:r>
      <w:r w:rsidRPr="00CF25A2">
        <w:t>para të veprimtarisë:</w:t>
      </w:r>
    </w:p>
    <w:p w:rsidR="00EE7B99" w:rsidRPr="00CF25A2" w:rsidRDefault="00EE7B99" w:rsidP="00DA3927">
      <w:pPr>
        <w:pStyle w:val="Paragrafi"/>
      </w:pPr>
      <w:r>
        <w:t xml:space="preserve">- </w:t>
      </w:r>
      <w:r w:rsidRPr="00CF25A2">
        <w:t>parashikimet për</w:t>
      </w:r>
      <w:r>
        <w:t xml:space="preserve"> shpenzimet e funksionimit</w:t>
      </w:r>
      <w:r w:rsidR="000A5AC5">
        <w:t>,</w:t>
      </w:r>
      <w:r>
        <w:t xml:space="preserve"> të tjera nga ato të ngritjes, në veçanti shpenzimet e përgjithshme dhe ato për komisionet;</w:t>
      </w:r>
    </w:p>
    <w:p w:rsidR="00DA3927" w:rsidRPr="00CF25A2" w:rsidRDefault="00DA3927" w:rsidP="00DA3927">
      <w:pPr>
        <w:pStyle w:val="Paragrafi"/>
      </w:pPr>
      <w:r w:rsidRPr="00CF25A2">
        <w:t>- parashikimet për primet dhe dëmshpërblimet;</w:t>
      </w:r>
    </w:p>
    <w:p w:rsidR="00DA3927" w:rsidRPr="00CF25A2" w:rsidRDefault="00DA3927" w:rsidP="00DA3927">
      <w:pPr>
        <w:pStyle w:val="Paragrafi"/>
      </w:pPr>
      <w:r w:rsidRPr="00CF25A2">
        <w:t>- gjendjen e mundshme të likuiditeteve;</w:t>
      </w:r>
    </w:p>
    <w:p w:rsidR="00DA3927" w:rsidRPr="00CF25A2" w:rsidRDefault="00DA3927" w:rsidP="00DA3927">
      <w:pPr>
        <w:pStyle w:val="Paragrafi"/>
      </w:pPr>
      <w:r w:rsidRPr="00CF25A2">
        <w:t>- parashikimet lidhur me mjetet financiare të destinuara</w:t>
      </w:r>
      <w:r>
        <w:t xml:space="preserve"> </w:t>
      </w:r>
      <w:r w:rsidRPr="00CF25A2">
        <w:t>për mbulimin e përgjegjësive dhe me marzhin e aftësisë</w:t>
      </w:r>
      <w:r>
        <w:t xml:space="preserve"> </w:t>
      </w:r>
      <w:r w:rsidRPr="00CF25A2">
        <w:t>paguese.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35</w:t>
      </w:r>
    </w:p>
    <w:p w:rsidR="00DA3927" w:rsidRPr="00CF25A2" w:rsidRDefault="00DA3927" w:rsidP="00DA3927">
      <w:pPr>
        <w:pStyle w:val="NeniTitull"/>
      </w:pPr>
      <w:r w:rsidRPr="00CF25A2">
        <w:t xml:space="preserve">Programi i </w:t>
      </w:r>
      <w:r>
        <w:t xml:space="preserve">veprimtarisë - të dhënat shtesë </w:t>
      </w:r>
      <w:r w:rsidRPr="00CF25A2">
        <w:t>për sigurimin e jetës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Për operacionet e sigurimit që përmbajnë detyrime,</w:t>
      </w:r>
      <w:r>
        <w:t xml:space="preserve"> </w:t>
      </w:r>
      <w:r w:rsidRPr="00CF25A2">
        <w:t>zbatimi i të cilave varet nga kohëzgjatja e jetës dhe për</w:t>
      </w:r>
      <w:r>
        <w:t xml:space="preserve"> </w:t>
      </w:r>
      <w:r w:rsidRPr="00CF25A2">
        <w:t>operacionet lidhur me sigurimet aksesore të përmendura në</w:t>
      </w:r>
      <w:r>
        <w:t xml:space="preserve"> </w:t>
      </w:r>
      <w:r w:rsidRPr="00CF25A2">
        <w:t>nenin 31, shoqëria e sigurimit duhet të paraqesë në programin</w:t>
      </w:r>
      <w:r>
        <w:t xml:space="preserve"> </w:t>
      </w:r>
      <w:r w:rsidRPr="00CF25A2">
        <w:t>e veprimtarisë të dhënat shtesë që vijojnë:</w:t>
      </w:r>
    </w:p>
    <w:p w:rsidR="00DA3927" w:rsidRPr="00CF25A2" w:rsidRDefault="00DA3927" w:rsidP="00DA3927">
      <w:pPr>
        <w:pStyle w:val="Paragrafi"/>
      </w:pPr>
      <w:r w:rsidRPr="00CF25A2">
        <w:t>a) tarifat që u përkasin rreziqeve kryesore dhe aksesore</w:t>
      </w:r>
      <w:r>
        <w:t xml:space="preserve"> </w:t>
      </w:r>
      <w:r w:rsidRPr="00CF25A2">
        <w:t>për të gjitha operacionet;</w:t>
      </w:r>
    </w:p>
    <w:p w:rsidR="00DA3927" w:rsidRPr="00CF25A2" w:rsidRDefault="00DA3927" w:rsidP="00DA3927">
      <w:pPr>
        <w:pStyle w:val="Paragrafi"/>
      </w:pPr>
      <w:r w:rsidRPr="00CF25A2">
        <w:t>b) baza teknike dhe metodat aktuariale të zbatuara për</w:t>
      </w:r>
      <w:r>
        <w:t xml:space="preserve"> </w:t>
      </w:r>
      <w:r w:rsidRPr="00CF25A2">
        <w:t>llogaritjen e primeve apo të kuotave, për dëmshpërblimet dhe</w:t>
      </w:r>
      <w:r>
        <w:t xml:space="preserve"> </w:t>
      </w:r>
      <w:r w:rsidRPr="00CF25A2">
        <w:t>për rezervat matematike.</w:t>
      </w:r>
    </w:p>
    <w:p w:rsidR="00DA3927" w:rsidRPr="00CF25A2" w:rsidRDefault="00DA3927" w:rsidP="00DA3927">
      <w:pPr>
        <w:pStyle w:val="Paragrafi"/>
      </w:pPr>
      <w:r w:rsidRPr="00CF25A2">
        <w:t>Këto të dhëna duhet të jenë të nënshkruara nga docentët</w:t>
      </w:r>
      <w:r>
        <w:t xml:space="preserve"> </w:t>
      </w:r>
      <w:r w:rsidRPr="00CF25A2">
        <w:t>apo aktuarët të caktuar sipas rregullave të veçanta.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36</w:t>
      </w:r>
    </w:p>
    <w:p w:rsidR="00DA3927" w:rsidRPr="00CF25A2" w:rsidRDefault="00DA3927" w:rsidP="00DA3927">
      <w:pPr>
        <w:pStyle w:val="NeniTitull"/>
      </w:pPr>
      <w:r w:rsidRPr="00CF25A2">
        <w:t>Publikimi i autorizimeve të dhëna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Çdo autorizim i dhënë për rastet e parashikuara në nenin</w:t>
      </w:r>
      <w:r>
        <w:t xml:space="preserve"> </w:t>
      </w:r>
      <w:r w:rsidRPr="00CF25A2">
        <w:t>29 botohet në Fletoren Zyrtare.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37</w:t>
      </w:r>
    </w:p>
    <w:p w:rsidR="00DA3927" w:rsidRPr="00CF25A2" w:rsidRDefault="00DA3927" w:rsidP="00DA3927">
      <w:pPr>
        <w:pStyle w:val="NeniTitull"/>
      </w:pPr>
      <w:r w:rsidRPr="00CF25A2">
        <w:t>Refuzimi i dhënies së autorizimit dhe mungesa e njoftimit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Çdo vendim për refuzim tërësor apo pjesor të kërkesës për</w:t>
      </w:r>
      <w:r>
        <w:t xml:space="preserve"> </w:t>
      </w:r>
      <w:r w:rsidRPr="00CF25A2">
        <w:t>marrje autorizimi duhet të jetë i arsyetuar dhe i njoftohet</w:t>
      </w:r>
      <w:r>
        <w:t xml:space="preserve"> </w:t>
      </w:r>
      <w:r w:rsidRPr="00CF25A2">
        <w:t>shoqërisë së interesuar nga Komisioni i Mbikëqyrjes së</w:t>
      </w:r>
      <w:r>
        <w:t xml:space="preserve"> </w:t>
      </w:r>
      <w:r w:rsidRPr="00CF25A2">
        <w:t>Sigurimeve.</w:t>
      </w:r>
    </w:p>
    <w:p w:rsidR="00DA3927" w:rsidRPr="00CF25A2" w:rsidRDefault="00DA3927" w:rsidP="00DA3927">
      <w:pPr>
        <w:pStyle w:val="Paragrafi"/>
      </w:pPr>
      <w:r w:rsidRPr="00CF25A2">
        <w:t>Shoqëria e interesuar mund të bëjë ankim ndaj këtij</w:t>
      </w:r>
      <w:r>
        <w:t xml:space="preserve"> </w:t>
      </w:r>
      <w:r w:rsidRPr="00CF25A2">
        <w:t>vendimi, brenda një muaji nga data e marrjes njoftim, pranë</w:t>
      </w:r>
      <w:r>
        <w:t xml:space="preserve"> </w:t>
      </w:r>
      <w:r w:rsidRPr="00CF25A2">
        <w:t>gjykatës së rrethit.</w:t>
      </w:r>
    </w:p>
    <w:p w:rsidR="00DA3927" w:rsidRPr="00CF25A2" w:rsidRDefault="00DA3927" w:rsidP="00DA3927">
      <w:pPr>
        <w:pStyle w:val="Paragrafi"/>
      </w:pPr>
      <w:r w:rsidRPr="00CF25A2">
        <w:t>Shoqëria ka të drejtën, gjithashtu t'i drejtohet</w:t>
      </w:r>
      <w:r>
        <w:t xml:space="preserve"> </w:t>
      </w:r>
      <w:r w:rsidRPr="00CF25A2">
        <w:t>ministrit të Financave për rastet kur brenda gjashtë muajve</w:t>
      </w:r>
      <w:r>
        <w:t xml:space="preserve"> </w:t>
      </w:r>
      <w:r w:rsidRPr="00CF25A2">
        <w:t>nga data e depozitimit të dosjes, rregullisht të plotësuar të</w:t>
      </w:r>
      <w:r>
        <w:t xml:space="preserve"> </w:t>
      </w:r>
      <w:r w:rsidRPr="00CF25A2">
        <w:t xml:space="preserve">kërkesës për autorizim, nuk ka marrë njoftim nga Komisioni </w:t>
      </w:r>
      <w:r>
        <w:t xml:space="preserve">i </w:t>
      </w:r>
      <w:r w:rsidRPr="00CF25A2">
        <w:t>Mbikëqyrjes së Sigurimeve.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TitulliNr"/>
      </w:pPr>
      <w:r w:rsidRPr="00CF25A2">
        <w:t>Seksioni III</w:t>
      </w:r>
    </w:p>
    <w:p w:rsidR="00DA3927" w:rsidRPr="00CF25A2" w:rsidRDefault="00F06762" w:rsidP="00DA3927">
      <w:pPr>
        <w:pStyle w:val="TitulliTitull"/>
      </w:pPr>
      <w:r>
        <w:t>Të</w:t>
      </w:r>
      <w:r w:rsidR="00DA3927" w:rsidRPr="00CF25A2">
        <w:t>RHEQJA E AUTORIZIMIT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38</w:t>
      </w:r>
    </w:p>
    <w:p w:rsidR="00DA3927" w:rsidRPr="00CF25A2" w:rsidRDefault="00DA3927" w:rsidP="00DA3927">
      <w:pPr>
        <w:pStyle w:val="NeniTitull"/>
      </w:pPr>
      <w:r w:rsidRPr="00CF25A2">
        <w:t>Rastet e tërheqjes së autorizimit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Autorizimi i dhënë një shoqërie sigurimesh tërhiqet nga</w:t>
      </w:r>
      <w:r>
        <w:t xml:space="preserve"> </w:t>
      </w:r>
      <w:r w:rsidRPr="00CF25A2">
        <w:t>Komisioni Mbikëqyrës i Sigurimeve kur shoqëria:</w:t>
      </w:r>
    </w:p>
    <w:p w:rsidR="00DA3927" w:rsidRPr="00CF25A2" w:rsidRDefault="00DA3927" w:rsidP="00DA3927">
      <w:pPr>
        <w:pStyle w:val="Paragrafi"/>
      </w:pPr>
      <w:r w:rsidRPr="00CF25A2">
        <w:t>a) Nuk ka filluar veprimtarinë e sigurimit në një afat</w:t>
      </w:r>
      <w:r>
        <w:t xml:space="preserve"> </w:t>
      </w:r>
      <w:r w:rsidRPr="00CF25A2">
        <w:t>prej 12 muajsh nga data e botimit të autorizimit në Fletoren</w:t>
      </w:r>
      <w:r>
        <w:t xml:space="preserve"> </w:t>
      </w:r>
      <w:r w:rsidRPr="00CF25A2">
        <w:t>Zyrtare; ka ndërprerë veprimtarinë e saj siguruese për një</w:t>
      </w:r>
      <w:r w:rsidR="00905A94">
        <w:t xml:space="preserve"> </w:t>
      </w:r>
      <w:r w:rsidRPr="00CF25A2">
        <w:t>kohë më shumë se gjashtë muaj, si dhe me kërkesën e saj heq</w:t>
      </w:r>
      <w:r>
        <w:t xml:space="preserve"> </w:t>
      </w:r>
      <w:r w:rsidRPr="00CF25A2">
        <w:t>dorë nga veprimtaria për të cilën ka marrë autorizimin.</w:t>
      </w:r>
    </w:p>
    <w:p w:rsidR="00DA3927" w:rsidRPr="00CF25A2" w:rsidRDefault="00D605B5" w:rsidP="00DA3927">
      <w:pPr>
        <w:pStyle w:val="Paragrafi"/>
      </w:pPr>
      <w:r>
        <w:t>b) Nuk përmbush më kushtet</w:t>
      </w:r>
      <w:r w:rsidR="00DA3927" w:rsidRPr="00CF25A2">
        <w:t xml:space="preserve"> e parashikuara për dhënien e</w:t>
      </w:r>
      <w:r w:rsidR="00DA3927">
        <w:t xml:space="preserve"> </w:t>
      </w:r>
      <w:r w:rsidR="00DA3927" w:rsidRPr="00CF25A2">
        <w:t>autorizimit.</w:t>
      </w:r>
    </w:p>
    <w:p w:rsidR="00DA3927" w:rsidRPr="00CF25A2" w:rsidRDefault="00DA3927" w:rsidP="00DA3927">
      <w:pPr>
        <w:pStyle w:val="Paragrafi"/>
      </w:pPr>
      <w:r w:rsidRPr="00CF25A2">
        <w:t>c) Nuk ka mundur të marrë, brenda kohës së lejuar, masat</w:t>
      </w:r>
      <w:r>
        <w:t xml:space="preserve"> </w:t>
      </w:r>
      <w:r w:rsidRPr="00CF25A2">
        <w:t xml:space="preserve">e përcaktuara në programin e rimëkëmbjes financiare </w:t>
      </w:r>
      <w:r w:rsidR="00D605B5">
        <w:t xml:space="preserve">ose në skemën financiare </w:t>
      </w:r>
      <w:r w:rsidRPr="00CF25A2">
        <w:t>sipas</w:t>
      </w:r>
      <w:r>
        <w:t xml:space="preserve"> </w:t>
      </w:r>
      <w:r w:rsidRPr="00CF25A2">
        <w:t>nenit 49.</w:t>
      </w:r>
    </w:p>
    <w:p w:rsidR="00DA3927" w:rsidRPr="00CF25A2" w:rsidRDefault="00DA3927" w:rsidP="00DA3927">
      <w:pPr>
        <w:pStyle w:val="Paragrafi"/>
      </w:pPr>
      <w:r w:rsidRPr="00CF25A2">
        <w:t>d) Nuk përmbush seriozisht detyrimet ligjore e nënligjore</w:t>
      </w:r>
      <w:r>
        <w:t xml:space="preserve"> </w:t>
      </w:r>
      <w:r w:rsidRPr="00CF25A2">
        <w:t>subjekt i të cilave është.</w:t>
      </w:r>
    </w:p>
    <w:p w:rsidR="00DA3927" w:rsidRPr="00CF25A2" w:rsidRDefault="00DA3927" w:rsidP="00DA3927">
      <w:pPr>
        <w:pStyle w:val="Paragrafi"/>
      </w:pPr>
      <w:r w:rsidRPr="00CF25A2">
        <w:t>Çdo vendim për tërheqjen e autorizimit duhet të</w:t>
      </w:r>
      <w:r>
        <w:t xml:space="preserve"> </w:t>
      </w:r>
      <w:r w:rsidRPr="00CF25A2">
        <w:t>mbështetet në arsye të shëndosha dhe duhet t'i njoftohet</w:t>
      </w:r>
      <w:r>
        <w:t xml:space="preserve"> </w:t>
      </w:r>
      <w:r w:rsidRPr="00CF25A2">
        <w:t>shoqërisë së interesuar.</w:t>
      </w:r>
    </w:p>
    <w:p w:rsidR="00DA3927" w:rsidRPr="00CF25A2" w:rsidRDefault="00DA3927" w:rsidP="00DA3927">
      <w:pPr>
        <w:pStyle w:val="Paragrafi"/>
      </w:pPr>
      <w:r w:rsidRPr="00CF25A2">
        <w:t>Me marrjen e njoftimit për tërheqjen e autorizimit</w:t>
      </w:r>
      <w:r>
        <w:t xml:space="preserve"> </w:t>
      </w:r>
      <w:r w:rsidRPr="00CF25A2">
        <w:t>shoqëria nuk mund të lidhë kontrata të reja sigurimi, të</w:t>
      </w:r>
      <w:r>
        <w:t xml:space="preserve"> </w:t>
      </w:r>
      <w:r w:rsidRPr="00CF25A2">
        <w:t>ripërtërijë kontrata, të rritë shumën e sigurimit apo të</w:t>
      </w:r>
      <w:r>
        <w:t xml:space="preserve"> </w:t>
      </w:r>
      <w:r w:rsidRPr="00CF25A2">
        <w:t>zgjerojë mbulimin në sigurimin për kontratat në fuqi.</w:t>
      </w:r>
    </w:p>
    <w:p w:rsidR="00DA3927" w:rsidRPr="00CF25A2" w:rsidRDefault="00DA3927" w:rsidP="00DA3927">
      <w:pPr>
        <w:pStyle w:val="NeniNr"/>
      </w:pPr>
    </w:p>
    <w:p w:rsidR="00DA3927" w:rsidRPr="00CF25A2" w:rsidRDefault="00DA3927" w:rsidP="00DA3927">
      <w:pPr>
        <w:pStyle w:val="NeniNr"/>
      </w:pPr>
      <w:r w:rsidRPr="00CF25A2">
        <w:t>Neni 39</w:t>
      </w:r>
    </w:p>
    <w:p w:rsidR="00DA3927" w:rsidRPr="00CF25A2" w:rsidRDefault="00DA3927" w:rsidP="00DA3927">
      <w:pPr>
        <w:pStyle w:val="NeniTitull"/>
      </w:pPr>
      <w:r w:rsidRPr="00CF25A2">
        <w:t>Mbrojtja e personave të siguruar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Në rast të tërheqjes së autorizimit Komisioni i</w:t>
      </w:r>
      <w:r w:rsidR="00905A94">
        <w:t xml:space="preserve"> </w:t>
      </w:r>
      <w:r w:rsidRPr="00CF25A2">
        <w:t>Mbikëqyrjes së Sigurimeve duhet të marrë të gjitha masat e</w:t>
      </w:r>
      <w:r w:rsidR="00905A94">
        <w:t xml:space="preserve"> </w:t>
      </w:r>
      <w:r w:rsidRPr="00CF25A2">
        <w:t>nevojshme për të mbrojtur interesat e personave të siguruar</w:t>
      </w:r>
      <w:r w:rsidR="00905A94">
        <w:t xml:space="preserve"> </w:t>
      </w:r>
      <w:r w:rsidRPr="00CF25A2">
        <w:t>dhe në veçanti duhet të kufizojë përdorimin e lirë të pasurive</w:t>
      </w:r>
      <w:r w:rsidR="00905A94">
        <w:t xml:space="preserve"> </w:t>
      </w:r>
      <w:r w:rsidRPr="00CF25A2">
        <w:t>të shoqërisë në përputhje me nenin 44.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40</w:t>
      </w:r>
    </w:p>
    <w:p w:rsidR="00DA3927" w:rsidRPr="00CF25A2" w:rsidRDefault="00DA3927" w:rsidP="00DA3927">
      <w:pPr>
        <w:pStyle w:val="NeniTitull"/>
      </w:pPr>
      <w:r w:rsidRPr="00CF25A2">
        <w:t>Publikimi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Vendimi për tërheqjen e autorizimit zyrtar dhënë një</w:t>
      </w:r>
      <w:r>
        <w:t xml:space="preserve"> </w:t>
      </w:r>
      <w:r w:rsidRPr="00CF25A2">
        <w:t>shoqërie sigurimi, botohet në Fletoren Zyrtare.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TitulliNr"/>
      </w:pPr>
      <w:r w:rsidRPr="00CF25A2">
        <w:t>Seksioni IV</w:t>
      </w:r>
    </w:p>
    <w:p w:rsidR="00DA3927" w:rsidRPr="00CF25A2" w:rsidRDefault="00DA3927" w:rsidP="00DA3927">
      <w:pPr>
        <w:pStyle w:val="TitulliTitull"/>
      </w:pPr>
      <w:r w:rsidRPr="00CF25A2">
        <w:t xml:space="preserve">REZERVAT TEKNIKE DHE MBULIMI I </w:t>
      </w:r>
      <w:smartTag w:uri="urn:schemas-microsoft-com:office:smarttags" w:element="City">
        <w:smartTag w:uri="urn:schemas-microsoft-com:office:smarttags" w:element="place">
          <w:r w:rsidRPr="00CF25A2">
            <w:t>TYRE</w:t>
          </w:r>
        </w:smartTag>
      </w:smartTag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41</w:t>
      </w:r>
    </w:p>
    <w:p w:rsidR="00DA3927" w:rsidRPr="00CF25A2" w:rsidRDefault="00DA3927" w:rsidP="00DA3927">
      <w:pPr>
        <w:pStyle w:val="NeniTitull"/>
      </w:pPr>
      <w:r w:rsidRPr="00CF25A2">
        <w:t>Krijimi i rezervave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Në pajtim me natyrën e operacioneve të sigurimit dhe të</w:t>
      </w:r>
      <w:r>
        <w:t xml:space="preserve"> </w:t>
      </w:r>
      <w:r w:rsidRPr="00CF25A2">
        <w:t>risigurimit që kryen, çdo shoqëri duhet të krijojë rezerva</w:t>
      </w:r>
      <w:r>
        <w:t xml:space="preserve"> </w:t>
      </w:r>
      <w:r w:rsidRPr="00CF25A2">
        <w:t>teknike të mjaftueshme për të gjithë veprimtarinë e saj.</w:t>
      </w:r>
    </w:p>
    <w:p w:rsidR="00DA3927" w:rsidRPr="00CF25A2" w:rsidRDefault="00DA3927" w:rsidP="00DA3927">
      <w:pPr>
        <w:pStyle w:val="Paragrafi"/>
      </w:pPr>
      <w:r w:rsidRPr="00CF25A2">
        <w:t>Rezervat teknike krijohen përpara se të nxirret rezultati</w:t>
      </w:r>
      <w:r>
        <w:t xml:space="preserve"> </w:t>
      </w:r>
      <w:r w:rsidRPr="00CF25A2">
        <w:t>i çdo ushtrimi financiar.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42</w:t>
      </w:r>
    </w:p>
    <w:p w:rsidR="00DA3927" w:rsidRPr="00CF25A2" w:rsidRDefault="00DA3927" w:rsidP="00DA3927">
      <w:pPr>
        <w:pStyle w:val="NeniTitull"/>
      </w:pPr>
      <w:r w:rsidRPr="00CF25A2">
        <w:t>Mbulimi i provizioneve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Rezervat teknike duhet të jenë të mbuluara me pasuri të</w:t>
      </w:r>
      <w:r>
        <w:t xml:space="preserve"> </w:t>
      </w:r>
      <w:r w:rsidRPr="00CF25A2">
        <w:t>llojeve të ndryshme dhe ekuivalente me përgjegjësitë</w:t>
      </w:r>
      <w:r>
        <w:t xml:space="preserve"> </w:t>
      </w:r>
      <w:r w:rsidRPr="00CF25A2">
        <w:t>financiare të kontraktuara përsa i përket shumës dhe llojit të</w:t>
      </w:r>
      <w:r>
        <w:t xml:space="preserve"> </w:t>
      </w:r>
      <w:r w:rsidRPr="00CF25A2">
        <w:t>monedhës.</w:t>
      </w:r>
    </w:p>
    <w:p w:rsidR="00DA3927" w:rsidRPr="00CF25A2" w:rsidRDefault="00DA3927" w:rsidP="00DA3927">
      <w:pPr>
        <w:pStyle w:val="Paragrafi"/>
      </w:pPr>
      <w:r w:rsidRPr="00CF25A2">
        <w:t>Pasuritë në mbulimin e rezervave teknike duhet të gjenden</w:t>
      </w:r>
      <w:r>
        <w:t xml:space="preserve"> </w:t>
      </w:r>
      <w:r w:rsidRPr="00CF25A2">
        <w:t>në territorin e Republikës së Shqipërisë. Megjithatë Komisioni</w:t>
      </w:r>
      <w:r>
        <w:t xml:space="preserve"> </w:t>
      </w:r>
      <w:r w:rsidRPr="00CF25A2">
        <w:t>i Mbikëqyrjes mund të autorizojë vendosjen e pjesëve të kësaj</w:t>
      </w:r>
      <w:r w:rsidR="008D7A99">
        <w:t xml:space="preserve"> </w:t>
      </w:r>
      <w:r w:rsidRPr="00CF25A2">
        <w:t>pasurie jashtë këtij territori në rastet kur një gjë e tillë</w:t>
      </w:r>
      <w:r>
        <w:t xml:space="preserve"> </w:t>
      </w:r>
      <w:r w:rsidRPr="00CF25A2">
        <w:t>është e justifikuar nga mënyra e mbulimit të përgjegjësive të</w:t>
      </w:r>
      <w:r>
        <w:t xml:space="preserve"> </w:t>
      </w:r>
      <w:r w:rsidRPr="00CF25A2">
        <w:t>kontraktuara nga shoqëria.</w:t>
      </w:r>
    </w:p>
    <w:p w:rsidR="00DA3927" w:rsidRPr="00CF25A2" w:rsidRDefault="00DA3927" w:rsidP="00DA3927">
      <w:pPr>
        <w:pStyle w:val="Paragrafi"/>
      </w:pPr>
      <w:r w:rsidRPr="00CF25A2">
        <w:t>Pasuritë në mbulim të rezervave teknike që gjenden në</w:t>
      </w:r>
      <w:r>
        <w:t xml:space="preserve"> </w:t>
      </w:r>
      <w:r w:rsidRPr="00CF25A2">
        <w:t>formën e kërkesave debitore konsiderohen të vendosura në</w:t>
      </w:r>
      <w:r>
        <w:t xml:space="preserve"> </w:t>
      </w:r>
      <w:r w:rsidRPr="00CF25A2">
        <w:t>shtetin ku ato do të realizohen.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43</w:t>
      </w:r>
    </w:p>
    <w:p w:rsidR="00DA3927" w:rsidRPr="00CF25A2" w:rsidRDefault="00DA3927" w:rsidP="00DA3927">
      <w:pPr>
        <w:pStyle w:val="NeniTitull"/>
      </w:pPr>
      <w:r w:rsidRPr="00CF25A2">
        <w:t>Përbërja e pasurisë në mbulim të rezervave teknike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Pasuria</w:t>
      </w:r>
      <w:r w:rsidR="00DD776A">
        <w:t xml:space="preserve"> në mbulim të rezervave teknike</w:t>
      </w:r>
      <w:r w:rsidRPr="00CF25A2">
        <w:t xml:space="preserve"> duhet të ketë një</w:t>
      </w:r>
      <w:r>
        <w:t xml:space="preserve"> </w:t>
      </w:r>
      <w:r w:rsidRPr="00CF25A2">
        <w:t>përbërje të përshtatshme në mënyrë që të sigurohet ruajtja e</w:t>
      </w:r>
      <w:r>
        <w:t xml:space="preserve"> </w:t>
      </w:r>
      <w:r w:rsidRPr="00CF25A2">
        <w:t>vlerës, efektshmëria si dhe tregtueshmëria apo realizimi me</w:t>
      </w:r>
      <w:r>
        <w:t xml:space="preserve"> </w:t>
      </w:r>
      <w:r w:rsidRPr="00CF25A2">
        <w:t>lehtësi i saj.</w:t>
      </w:r>
    </w:p>
    <w:p w:rsidR="00DA3927" w:rsidRPr="00CF25A2" w:rsidRDefault="00DA3927" w:rsidP="00DA3927">
      <w:pPr>
        <w:pStyle w:val="Paragrafi"/>
      </w:pPr>
      <w:r w:rsidRPr="00CF25A2">
        <w:t>Në përshtatje me llojet e sigurimeve apo të risigurimeve</w:t>
      </w:r>
      <w:r>
        <w:t xml:space="preserve"> </w:t>
      </w:r>
      <w:r w:rsidRPr="00CF25A2">
        <w:t>që kryhen shoqëria mund të mbulojë rezervat teknike me</w:t>
      </w:r>
      <w:r>
        <w:t xml:space="preserve"> </w:t>
      </w:r>
      <w:r w:rsidRPr="00CF25A2">
        <w:t>kategoritë e pasurive që vijojnë:</w:t>
      </w:r>
    </w:p>
    <w:p w:rsidR="00DA3927" w:rsidRPr="00CF25A2" w:rsidRDefault="00DA3927" w:rsidP="00DA3927">
      <w:pPr>
        <w:pStyle w:val="Paragrafi"/>
      </w:pPr>
      <w:r w:rsidRPr="00CF25A2">
        <w:t>1. Investime</w:t>
      </w:r>
      <w:r w:rsidR="00DD776A">
        <w:t>:</w:t>
      </w:r>
    </w:p>
    <w:p w:rsidR="00DA3927" w:rsidRPr="00CF25A2" w:rsidRDefault="00DA3927" w:rsidP="00DA3927">
      <w:pPr>
        <w:pStyle w:val="Paragrafi"/>
      </w:pPr>
      <w:r w:rsidRPr="00CF25A2">
        <w:t>a) letra me vlerë debitore afatshkurtër të emetuara ose</w:t>
      </w:r>
      <w:r>
        <w:t xml:space="preserve"> </w:t>
      </w:r>
      <w:r w:rsidRPr="00CF25A2">
        <w:t>të garantuara nga shteti, aksione dhe letra me vlerë të</w:t>
      </w:r>
      <w:r>
        <w:t xml:space="preserve"> </w:t>
      </w:r>
      <w:r w:rsidRPr="00CF25A2">
        <w:t>ngjashme me aksionet, si dhe obligacione të blera me një</w:t>
      </w:r>
      <w:r>
        <w:t xml:space="preserve"> </w:t>
      </w:r>
      <w:r w:rsidRPr="00CF25A2">
        <w:t>qëllim afatshkurtër;</w:t>
      </w:r>
    </w:p>
    <w:p w:rsidR="00DA3927" w:rsidRPr="00CF25A2" w:rsidRDefault="00DA3927" w:rsidP="00DA3927">
      <w:pPr>
        <w:pStyle w:val="Paragrafi"/>
      </w:pPr>
      <w:r w:rsidRPr="00CF25A2">
        <w:t>b) kredi të dhëna kundrejt hipotekave;</w:t>
      </w:r>
    </w:p>
    <w:p w:rsidR="00DA3927" w:rsidRPr="00CF25A2" w:rsidRDefault="00DA3927" w:rsidP="00DA3927">
      <w:pPr>
        <w:pStyle w:val="Paragrafi"/>
      </w:pPr>
      <w:r w:rsidRPr="00CF25A2">
        <w:t>c) aksione dhe pjesëmarrje të tjera produktive të</w:t>
      </w:r>
      <w:r>
        <w:t xml:space="preserve"> </w:t>
      </w:r>
      <w:r w:rsidRPr="00CF25A2">
        <w:t>zotëruara me qëllim afatgjatë;</w:t>
      </w:r>
    </w:p>
    <w:p w:rsidR="00DA3927" w:rsidRPr="00CF25A2" w:rsidRDefault="00DA3927" w:rsidP="00DA3927">
      <w:pPr>
        <w:pStyle w:val="Paragrafi"/>
      </w:pPr>
      <w:r w:rsidRPr="00CF25A2">
        <w:t>ç) toka, ndërtesa dhe e drejta mbi prona të patundshme;</w:t>
      </w:r>
    </w:p>
    <w:p w:rsidR="00DA3927" w:rsidRPr="00CF25A2" w:rsidRDefault="00DA3927" w:rsidP="00DA3927">
      <w:pPr>
        <w:pStyle w:val="Paragrafi"/>
      </w:pPr>
      <w:r w:rsidRPr="00CF25A2">
        <w:t>d) mjete të tjera të tregjeve të parasë dhe të kapitalit;</w:t>
      </w:r>
    </w:p>
    <w:p w:rsidR="00DA3927" w:rsidRDefault="00DA3927" w:rsidP="00DA3927">
      <w:pPr>
        <w:pStyle w:val="Paragrafi"/>
      </w:pPr>
      <w:r w:rsidRPr="00CF25A2">
        <w:t>2. Kërkesa debitore dhe kërkesa për dëmshpërblime.</w:t>
      </w:r>
      <w:r>
        <w:t xml:space="preserve"> </w:t>
      </w:r>
    </w:p>
    <w:p w:rsidR="00DA3927" w:rsidRDefault="00DA3927" w:rsidP="00DA3927">
      <w:pPr>
        <w:pStyle w:val="Paragrafi"/>
      </w:pPr>
      <w:r w:rsidRPr="00CF25A2">
        <w:t>a) shuma që detyrohen risiguruesit, përfshirë pjesën e</w:t>
      </w:r>
      <w:r>
        <w:t xml:space="preserve"> </w:t>
      </w:r>
      <w:r w:rsidRPr="00CF25A2">
        <w:t>risigurimeve në rezervat teknike;</w:t>
      </w:r>
    </w:p>
    <w:p w:rsidR="00DA3927" w:rsidRPr="00CF25A2" w:rsidRDefault="00DA3927" w:rsidP="00DA3927">
      <w:pPr>
        <w:pStyle w:val="Paragrafi"/>
      </w:pPr>
      <w:r w:rsidRPr="00CF25A2">
        <w:t>b) depozitat në shoqëritë ceduese së Sigurimeve dhe shuma</w:t>
      </w:r>
      <w:r>
        <w:t xml:space="preserve"> </w:t>
      </w:r>
      <w:r w:rsidRPr="00CF25A2">
        <w:t>të tjera që detyrohen ato;</w:t>
      </w:r>
    </w:p>
    <w:p w:rsidR="00DA3927" w:rsidRPr="00CF25A2" w:rsidRDefault="00DA3927" w:rsidP="00DA3927">
      <w:pPr>
        <w:pStyle w:val="Paragrafi"/>
      </w:pPr>
      <w:r w:rsidRPr="00CF25A2">
        <w:t>c) shuma që detyrohen policmbajtësit, si dhe ndërmjetësit</w:t>
      </w:r>
      <w:r>
        <w:t xml:space="preserve"> </w:t>
      </w:r>
      <w:r w:rsidRPr="00CF25A2">
        <w:t>në operacionet siguruese dhe risiguruese;</w:t>
      </w:r>
    </w:p>
    <w:p w:rsidR="00DA3927" w:rsidRPr="00CF25A2" w:rsidRDefault="00DA3927" w:rsidP="00DA3927">
      <w:pPr>
        <w:pStyle w:val="Paragrafi"/>
      </w:pPr>
      <w:r w:rsidRPr="00CF25A2">
        <w:t>ç) kërkesat që rrjedhin nga rastet e shpëtimit dhe të</w:t>
      </w:r>
      <w:r>
        <w:t xml:space="preserve"> </w:t>
      </w:r>
      <w:r w:rsidRPr="00CF25A2">
        <w:t>subregimit;</w:t>
      </w:r>
    </w:p>
    <w:p w:rsidR="00DA3927" w:rsidRPr="00CF25A2" w:rsidRDefault="00DA3927" w:rsidP="00DA3927">
      <w:pPr>
        <w:pStyle w:val="Paragrafi"/>
      </w:pPr>
      <w:r w:rsidRPr="00CF25A2">
        <w:t>d) shumat për t'u kthyer nga taksat;</w:t>
      </w:r>
    </w:p>
    <w:p w:rsidR="00DA3927" w:rsidRPr="00CF25A2" w:rsidRDefault="00DA3927" w:rsidP="00DA3927">
      <w:pPr>
        <w:pStyle w:val="Paragrafi"/>
      </w:pPr>
      <w:r w:rsidRPr="00CF25A2">
        <w:t>dh) kërkesa të tjera debitore.</w:t>
      </w:r>
    </w:p>
    <w:p w:rsidR="00DA3927" w:rsidRPr="00CF25A2" w:rsidRDefault="00DA3927" w:rsidP="00DA3927">
      <w:pPr>
        <w:pStyle w:val="Paragrafi"/>
      </w:pPr>
      <w:r w:rsidRPr="00CF25A2">
        <w:t>3. Të tjera:</w:t>
      </w:r>
    </w:p>
    <w:p w:rsidR="00DA3927" w:rsidRPr="00CF25A2" w:rsidRDefault="00DA3927" w:rsidP="00DA3927">
      <w:pPr>
        <w:pStyle w:val="Paragrafi"/>
      </w:pPr>
      <w:r w:rsidRPr="00CF25A2">
        <w:t>a) para në bankë dhe në arkë, depozita në institucionet e</w:t>
      </w:r>
      <w:r>
        <w:t xml:space="preserve"> </w:t>
      </w:r>
      <w:r w:rsidRPr="00CF25A2">
        <w:t>kreditit dhe në çdo organizëm tjetër të autorizuar për</w:t>
      </w:r>
      <w:r>
        <w:t xml:space="preserve"> </w:t>
      </w:r>
      <w:r w:rsidRPr="00CF25A2">
        <w:t>depozita;</w:t>
      </w:r>
    </w:p>
    <w:p w:rsidR="00DA3927" w:rsidRPr="00CF25A2" w:rsidRDefault="00DA3927" w:rsidP="00DA3927">
      <w:pPr>
        <w:pStyle w:val="Paragrafi"/>
      </w:pPr>
      <w:r w:rsidRPr="00CF25A2">
        <w:t>b) interesat dhe qiratë e maturuara, të ardhura të tjera</w:t>
      </w:r>
      <w:r>
        <w:t xml:space="preserve"> </w:t>
      </w:r>
      <w:r w:rsidRPr="00CF25A2">
        <w:t>të maturuara dhe parapagesat;</w:t>
      </w:r>
    </w:p>
    <w:p w:rsidR="00DA3927" w:rsidRPr="00CF25A2" w:rsidRDefault="00DA3927" w:rsidP="00DA3927">
      <w:pPr>
        <w:pStyle w:val="Paragrafi"/>
      </w:pPr>
      <w:r w:rsidRPr="00CF25A2">
        <w:t>c) pasuri të patundshme të tjera, përveç atyre të</w:t>
      </w:r>
      <w:r>
        <w:t xml:space="preserve"> </w:t>
      </w:r>
      <w:r w:rsidRPr="00CF25A2">
        <w:t>përcaktuara në pikën 1/ç më sipër.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44</w:t>
      </w:r>
    </w:p>
    <w:p w:rsidR="00DA3927" w:rsidRPr="00CF25A2" w:rsidRDefault="00DA3927" w:rsidP="00DA3927">
      <w:pPr>
        <w:pStyle w:val="NeniTitull"/>
      </w:pPr>
      <w:r w:rsidRPr="00CF25A2">
        <w:t>Ndalimi i përdorimit të lirë të pasurive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Në qoftë se shoqëria nuk u përmbahet parashikimeve të</w:t>
      </w:r>
      <w:r>
        <w:t xml:space="preserve"> </w:t>
      </w:r>
      <w:r w:rsidRPr="00CF25A2">
        <w:t>neneve 41, 42 dhe 43, Komisioni i Mbikëqyrjes së Sigurimeve</w:t>
      </w:r>
      <w:r>
        <w:t xml:space="preserve"> </w:t>
      </w:r>
      <w:r w:rsidRPr="00CF25A2">
        <w:t>mund të ndalojë përdorimin e lirë të pasurive të shoqërisë</w:t>
      </w:r>
      <w:r>
        <w:t xml:space="preserve"> </w:t>
      </w:r>
      <w:r w:rsidRPr="00CF25A2">
        <w:t>pasi t'i ketë komunikuar  arsyen e një mase të tillë.</w:t>
      </w:r>
    </w:p>
    <w:p w:rsidR="00DA3927" w:rsidRPr="00CF25A2" w:rsidRDefault="00DA3927" w:rsidP="00DA3927">
      <w:pPr>
        <w:pStyle w:val="Paragrafi"/>
      </w:pPr>
      <w:r w:rsidRPr="00CF25A2">
        <w:t>Komisioni i Mbikëqyrjes së Sigurimeve mund të marrë në</w:t>
      </w:r>
      <w:r>
        <w:t xml:space="preserve"> </w:t>
      </w:r>
      <w:r w:rsidRPr="00CF25A2">
        <w:t>këtë rast çdo masë tjetër të domosdoshme që ka për qëllim</w:t>
      </w:r>
      <w:r>
        <w:t xml:space="preserve"> </w:t>
      </w:r>
      <w:r w:rsidR="006F6E30">
        <w:t>mbrojtjen e interesave të</w:t>
      </w:r>
      <w:r w:rsidRPr="00CF25A2">
        <w:t xml:space="preserve"> personave të siguruar, nënshkrues</w:t>
      </w:r>
      <w:r>
        <w:t xml:space="preserve"> </w:t>
      </w:r>
      <w:r w:rsidRPr="00CF25A2">
        <w:t>apo përfitues të kontratave të sigurimit.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45</w:t>
      </w:r>
    </w:p>
    <w:p w:rsidR="00DA3927" w:rsidRPr="00CF25A2" w:rsidRDefault="00DA3927" w:rsidP="00DA3927">
      <w:pPr>
        <w:pStyle w:val="NeniTitull"/>
      </w:pPr>
      <w:r w:rsidRPr="00CF25A2">
        <w:t>Akte të zbatimit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 xml:space="preserve">Për zbatimin e dispozitave të këtij seksioni ministri </w:t>
      </w:r>
      <w:r>
        <w:t xml:space="preserve">i </w:t>
      </w:r>
      <w:r w:rsidRPr="00CF25A2">
        <w:t>Financave vendos rregulla më të hollësishme. Në mënyrë të</w:t>
      </w:r>
      <w:r>
        <w:t xml:space="preserve"> </w:t>
      </w:r>
      <w:r w:rsidRPr="00CF25A2">
        <w:t>veçantë ai përcakton:</w:t>
      </w:r>
    </w:p>
    <w:p w:rsidR="00DA3927" w:rsidRPr="00CF25A2" w:rsidRDefault="00DA3927" w:rsidP="00DA3927">
      <w:pPr>
        <w:pStyle w:val="Paragrafi"/>
      </w:pPr>
      <w:r w:rsidRPr="00CF25A2">
        <w:t>- rregullat për llogaritjen e rezervave teknike për</w:t>
      </w:r>
      <w:r>
        <w:t xml:space="preserve"> </w:t>
      </w:r>
      <w:r w:rsidRPr="00CF25A2">
        <w:t>sigurimet e jetës dhe për sigurimet e dëmeve;</w:t>
      </w:r>
    </w:p>
    <w:p w:rsidR="00DA3927" w:rsidRPr="00CF25A2" w:rsidRDefault="00DA3927" w:rsidP="00DA3927">
      <w:pPr>
        <w:pStyle w:val="Paragrafi"/>
      </w:pPr>
      <w:r w:rsidRPr="00CF25A2">
        <w:t>- llojet konkrete të pasurive që shoqëria e sigurimeve</w:t>
      </w:r>
      <w:r>
        <w:t xml:space="preserve"> </w:t>
      </w:r>
      <w:r w:rsidRPr="00CF25A2">
        <w:t>dhe/ose risigurimit mund të përdorë për mbulimin e rezervave</w:t>
      </w:r>
      <w:r>
        <w:t xml:space="preserve"> </w:t>
      </w:r>
      <w:r w:rsidRPr="00CF25A2">
        <w:t>teknike, brenda kategorive të përcaktu</w:t>
      </w:r>
      <w:r w:rsidR="008D7A99">
        <w:t>ara në nenin 43;</w:t>
      </w:r>
    </w:p>
    <w:p w:rsidR="00DA3927" w:rsidRPr="00CF25A2" w:rsidRDefault="00DA3927" w:rsidP="00DA3927">
      <w:pPr>
        <w:pStyle w:val="Paragrafi"/>
      </w:pPr>
      <w:r w:rsidRPr="00CF25A2">
        <w:t>- kufijtë maksimalë për investimin e pasurive në mbulim</w:t>
      </w:r>
      <w:r>
        <w:t xml:space="preserve"> </w:t>
      </w:r>
      <w:r w:rsidRPr="00CF25A2">
        <w:t>të rezervave teknike sipas kategorive të investimeve dhe sipas</w:t>
      </w:r>
      <w:r>
        <w:t xml:space="preserve"> </w:t>
      </w:r>
      <w:r w:rsidRPr="00CF25A2">
        <w:t>organizmave, tregut dhe objekteve ku investohet;</w:t>
      </w:r>
    </w:p>
    <w:p w:rsidR="00DA3927" w:rsidRPr="00CF25A2" w:rsidRDefault="00DA3927" w:rsidP="00DA3927">
      <w:pPr>
        <w:pStyle w:val="Paragrafi"/>
      </w:pPr>
      <w:r w:rsidRPr="00CF25A2">
        <w:t>- rregullat për vlerësimin e pasurive në mbulim të</w:t>
      </w:r>
      <w:r>
        <w:t xml:space="preserve"> </w:t>
      </w:r>
      <w:r w:rsidRPr="00CF25A2">
        <w:t>rezervave teknike;</w:t>
      </w:r>
    </w:p>
    <w:p w:rsidR="00DA3927" w:rsidRPr="00CF25A2" w:rsidRDefault="00DA3927" w:rsidP="00DA3927">
      <w:pPr>
        <w:pStyle w:val="Paragrafi"/>
      </w:pPr>
      <w:r w:rsidRPr="00CF25A2">
        <w:t>- kushtet e garancive të mjaftueshme p</w:t>
      </w:r>
      <w:r>
        <w:t>ër investimet</w:t>
      </w:r>
      <w:r w:rsidRPr="00CF25A2">
        <w:t xml:space="preserve"> e</w:t>
      </w:r>
      <w:r>
        <w:t xml:space="preserve"> </w:t>
      </w:r>
      <w:r w:rsidRPr="00CF25A2">
        <w:t>shoqërive të sigurimit dhe/ose risigurimit.</w:t>
      </w:r>
    </w:p>
    <w:p w:rsidR="00DA3927" w:rsidRDefault="00DA3927" w:rsidP="00DA3927">
      <w:pPr>
        <w:pStyle w:val="Paragrafi"/>
      </w:pPr>
    </w:p>
    <w:p w:rsidR="00DA3927" w:rsidRPr="00CF25A2" w:rsidRDefault="00DA3927" w:rsidP="00DA3927">
      <w:pPr>
        <w:pStyle w:val="TitulliNr"/>
      </w:pPr>
      <w:r w:rsidRPr="00CF25A2">
        <w:t>Seksioni V</w:t>
      </w:r>
    </w:p>
    <w:p w:rsidR="00DA3927" w:rsidRPr="00CF25A2" w:rsidRDefault="00DA3927" w:rsidP="00DA3927">
      <w:pPr>
        <w:pStyle w:val="TitulliTitull"/>
      </w:pPr>
      <w:r w:rsidRPr="00CF25A2">
        <w:t>AFT</w:t>
      </w:r>
      <w:r w:rsidR="00F06762">
        <w:t>ë</w:t>
      </w:r>
      <w:r w:rsidRPr="00CF25A2">
        <w:t>SIA PAGUESE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46</w:t>
      </w:r>
    </w:p>
    <w:p w:rsidR="00DA3927" w:rsidRPr="00CF25A2" w:rsidRDefault="00DA3927" w:rsidP="00DA3927">
      <w:pPr>
        <w:pStyle w:val="NeniTitull"/>
      </w:pPr>
      <w:r w:rsidRPr="00CF25A2">
        <w:t>Marzhi i aftësisë paguese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 xml:space="preserve">Çdo shoqëri </w:t>
      </w:r>
      <w:r w:rsidR="006F6E30">
        <w:t xml:space="preserve">dhe/ose risigurimi </w:t>
      </w:r>
      <w:r w:rsidRPr="00CF25A2">
        <w:t>duhet të krijojë një marzh aftësie paguese të</w:t>
      </w:r>
      <w:r>
        <w:t xml:space="preserve"> </w:t>
      </w:r>
      <w:r w:rsidRPr="00CF25A2">
        <w:t>mjaftueshëm për të gjithë veprimtarinë e saj.</w:t>
      </w:r>
    </w:p>
    <w:p w:rsidR="00DA3927" w:rsidRPr="00CF25A2" w:rsidRDefault="00DA3927" w:rsidP="00DA3927">
      <w:pPr>
        <w:pStyle w:val="Paragrafi"/>
      </w:pPr>
      <w:r w:rsidRPr="00CF25A2">
        <w:t>Marzhi i aftësisë paguese i përgjigjet vlerës së pasurive</w:t>
      </w:r>
      <w:r>
        <w:t xml:space="preserve"> </w:t>
      </w:r>
      <w:r w:rsidRPr="00CF25A2">
        <w:t>të shoqërisë, të lirë nga  çdo detyrim ose përgjegjësi e</w:t>
      </w:r>
      <w:r>
        <w:t xml:space="preserve"> </w:t>
      </w:r>
      <w:r w:rsidRPr="00CF25A2">
        <w:t>parashikuar dhe pas zbritjes së elementeve të patrupëzuara. Ai</w:t>
      </w:r>
      <w:r>
        <w:t xml:space="preserve"> </w:t>
      </w:r>
      <w:r w:rsidRPr="00CF25A2">
        <w:t>përfshin pikërisht:</w:t>
      </w:r>
    </w:p>
    <w:p w:rsidR="00DA3927" w:rsidRPr="00CF25A2" w:rsidRDefault="00DA3927" w:rsidP="00DA3927">
      <w:pPr>
        <w:pStyle w:val="Paragrafi"/>
      </w:pPr>
      <w:r w:rsidRPr="00CF25A2">
        <w:t>- kapitalin  themelor të derdhur;</w:t>
      </w:r>
    </w:p>
    <w:p w:rsidR="00DA3927" w:rsidRPr="00CF25A2" w:rsidRDefault="00DA3927" w:rsidP="00DA3927">
      <w:pPr>
        <w:pStyle w:val="Paragrafi"/>
      </w:pPr>
      <w:r w:rsidRPr="00CF25A2">
        <w:t>- gjysmën e kapitalit themeltar të paderdhur;</w:t>
      </w:r>
    </w:p>
    <w:p w:rsidR="00DA3927" w:rsidRPr="00CF25A2" w:rsidRDefault="00DA3927" w:rsidP="00DA3927">
      <w:pPr>
        <w:pStyle w:val="Paragrafi"/>
      </w:pPr>
      <w:r w:rsidRPr="00CF25A2">
        <w:t xml:space="preserve">- rezervat e detyrueshme dhe të lira që nuk </w:t>
      </w:r>
      <w:r>
        <w:t xml:space="preserve">i </w:t>
      </w:r>
      <w:r w:rsidRPr="00CF25A2">
        <w:t>ko</w:t>
      </w:r>
      <w:r w:rsidR="006F6E30">
        <w:t>r</w:t>
      </w:r>
      <w:r w:rsidRPr="00CF25A2">
        <w:t>respondojnë përgjegjësive të mbuluara;</w:t>
      </w:r>
    </w:p>
    <w:p w:rsidR="00DA3927" w:rsidRPr="00CF25A2" w:rsidRDefault="00DA3927" w:rsidP="00DA3927">
      <w:pPr>
        <w:pStyle w:val="Paragrafi"/>
      </w:pPr>
      <w:r w:rsidRPr="00CF25A2">
        <w:t>- fitimet e mbartura;</w:t>
      </w:r>
    </w:p>
    <w:p w:rsidR="00DA3927" w:rsidRPr="00CF25A2" w:rsidRDefault="00DA3927" w:rsidP="00DA3927">
      <w:pPr>
        <w:pStyle w:val="Paragrafi"/>
      </w:pPr>
      <w:r w:rsidRPr="00CF25A2">
        <w:t>- kërkesën dhe vërtetimin nga ana e shoqërisë të çdo</w:t>
      </w:r>
      <w:r>
        <w:t xml:space="preserve"> </w:t>
      </w:r>
      <w:r w:rsidRPr="00CF25A2">
        <w:t xml:space="preserve">plusvlere të fshehur, që ka ardhur nga nënvlerësimi </w:t>
      </w:r>
      <w:r>
        <w:t xml:space="preserve">i </w:t>
      </w:r>
      <w:r w:rsidRPr="00CF25A2">
        <w:t>pasurive, me kusht që plusvlerat e fshehura të mos kenë</w:t>
      </w:r>
      <w:r>
        <w:t xml:space="preserve"> </w:t>
      </w:r>
      <w:r w:rsidRPr="00CF25A2">
        <w:t>karakter përjashtimor.</w:t>
      </w:r>
    </w:p>
    <w:p w:rsidR="00DA3927" w:rsidRPr="00CF25A2" w:rsidRDefault="00DA3927" w:rsidP="00DA3927">
      <w:pPr>
        <w:pStyle w:val="Paragrafi"/>
      </w:pPr>
      <w:r w:rsidRPr="00CF25A2">
        <w:t>Ministri i Financave, në bazë të propozimit ose të</w:t>
      </w:r>
      <w:r>
        <w:t xml:space="preserve"> </w:t>
      </w:r>
      <w:r w:rsidRPr="00CF25A2">
        <w:t>marrjes së mendimit të Komisionit të Mbikëqyrjes së</w:t>
      </w:r>
      <w:r>
        <w:t xml:space="preserve"> </w:t>
      </w:r>
      <w:r w:rsidRPr="00CF25A2">
        <w:t>Sigurimeve, mund të përcaktojë me udhëzim elemente të tjera që</w:t>
      </w:r>
      <w:r>
        <w:t xml:space="preserve"> </w:t>
      </w:r>
      <w:r w:rsidRPr="00CF25A2">
        <w:t>përfshihen në marzhin e aftësisë paguese.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 xml:space="preserve">Neni 47 </w:t>
      </w:r>
    </w:p>
    <w:p w:rsidR="00DA3927" w:rsidRPr="00CF25A2" w:rsidRDefault="00DA3927" w:rsidP="00DA3927">
      <w:pPr>
        <w:pStyle w:val="NeniTitull"/>
      </w:pPr>
      <w:r w:rsidRPr="00CF25A2">
        <w:t>Niveli i kërkuar i marzhit të aftësisë paguese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Niveli i kërkuar i marzhit të aftësisë paguese</w:t>
      </w:r>
      <w:r>
        <w:t xml:space="preserve"> </w:t>
      </w:r>
      <w:r w:rsidRPr="00CF25A2">
        <w:t>përcaktohet në varësi të natyrës së operacioneve të sigurimit</w:t>
      </w:r>
      <w:r>
        <w:t xml:space="preserve"> </w:t>
      </w:r>
      <w:r w:rsidRPr="00CF25A2">
        <w:t>dhe të risigurimit që kryen një shoqëri sigurimi dhe/ose</w:t>
      </w:r>
      <w:r>
        <w:t xml:space="preserve"> </w:t>
      </w:r>
      <w:r w:rsidRPr="00CF25A2">
        <w:t>risigurimi.</w:t>
      </w:r>
    </w:p>
    <w:p w:rsidR="00DA3927" w:rsidRPr="00CF25A2" w:rsidRDefault="00DA3927" w:rsidP="00DA3927">
      <w:pPr>
        <w:pStyle w:val="Paragrafi"/>
      </w:pPr>
      <w:r w:rsidRPr="00CF25A2">
        <w:t>Bazat mbi të cilat llogaritet niveli i kërkuar i marzhit</w:t>
      </w:r>
      <w:r>
        <w:t xml:space="preserve"> </w:t>
      </w:r>
      <w:r w:rsidRPr="00CF25A2">
        <w:t>të aftësisë paguese</w:t>
      </w:r>
      <w:r w:rsidR="008A3DD0">
        <w:t>,</w:t>
      </w:r>
      <w:r w:rsidRPr="00CF25A2">
        <w:t xml:space="preserve"> si dhe metodat e llogaritjes përcaktohen</w:t>
      </w:r>
      <w:r>
        <w:t xml:space="preserve"> </w:t>
      </w:r>
      <w:r w:rsidRPr="00CF25A2">
        <w:t>me udhëzim të ministrit të Financave.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48</w:t>
      </w:r>
    </w:p>
    <w:p w:rsidR="00DA3927" w:rsidRPr="00CF25A2" w:rsidRDefault="00DA3927" w:rsidP="00DA3927">
      <w:pPr>
        <w:pStyle w:val="NeniTitull"/>
      </w:pPr>
      <w:r w:rsidRPr="00CF25A2">
        <w:t>Fondi i garancisë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Fondi i garancisë është sa një e treta e nivelit të</w:t>
      </w:r>
      <w:r>
        <w:t xml:space="preserve"> </w:t>
      </w:r>
      <w:r w:rsidRPr="00CF25A2">
        <w:t>kërkuar të aftësisë paguese. Megjithatë, ky fond nuk mund të</w:t>
      </w:r>
      <w:r>
        <w:t xml:space="preserve"> </w:t>
      </w:r>
      <w:r w:rsidRPr="00CF25A2">
        <w:t>jetë më i vogël se kufijtë minimalë të caktuar me vendim të</w:t>
      </w:r>
      <w:r>
        <w:t xml:space="preserve"> </w:t>
      </w:r>
      <w:r w:rsidRPr="00CF25A2">
        <w:t>Këshillit të Ministrave.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49</w:t>
      </w:r>
    </w:p>
    <w:p w:rsidR="00DA3927" w:rsidRPr="00CF25A2" w:rsidRDefault="00DA3927" w:rsidP="00DA3927">
      <w:pPr>
        <w:pStyle w:val="NeniTitull"/>
      </w:pPr>
      <w:r w:rsidRPr="00CF25A2">
        <w:t>Rimëkëmbja financiare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Në qoftë se niveli i marzhit të aftësisë paguese të</w:t>
      </w:r>
      <w:r>
        <w:t xml:space="preserve"> </w:t>
      </w:r>
      <w:r w:rsidRPr="00CF25A2">
        <w:t>shoqërisë ka rënë nën nivelin minimum të kërkuar sipas nenit</w:t>
      </w:r>
      <w:r>
        <w:t xml:space="preserve"> </w:t>
      </w:r>
      <w:r w:rsidRPr="00CF25A2">
        <w:t>47, Komisioni i Mbikëqyrjes së Sigurimeve i kërkon shoqërisë</w:t>
      </w:r>
      <w:r>
        <w:t xml:space="preserve"> </w:t>
      </w:r>
      <w:r w:rsidRPr="00CF25A2">
        <w:t>të paraqesë për miratim një plan afatgjatë për rivendosjen e</w:t>
      </w:r>
      <w:r w:rsidR="008A3DD0">
        <w:t xml:space="preserve"> </w:t>
      </w:r>
      <w:r w:rsidRPr="00CF25A2">
        <w:t>një gjendjeje financiare të qëndrueshme.</w:t>
      </w:r>
    </w:p>
    <w:p w:rsidR="00DA3927" w:rsidRPr="00CF25A2" w:rsidRDefault="00DA3927" w:rsidP="00DA3927">
      <w:pPr>
        <w:pStyle w:val="Paragrafi"/>
      </w:pPr>
      <w:r w:rsidRPr="00CF25A2">
        <w:t>Në qoftë se niveli i marzhit të aftësisë paguese të</w:t>
      </w:r>
      <w:r>
        <w:t xml:space="preserve"> </w:t>
      </w:r>
      <w:r w:rsidRPr="00CF25A2">
        <w:t>shoqërisë bie nën minimumin e fondit të garancisë të</w:t>
      </w:r>
      <w:r>
        <w:t xml:space="preserve"> </w:t>
      </w:r>
      <w:r w:rsidRPr="00CF25A2">
        <w:t>përcaktuar sipas nenit 48, Komisioni i Mbikëqyrjes i kërkon</w:t>
      </w:r>
      <w:r>
        <w:t xml:space="preserve"> </w:t>
      </w:r>
      <w:r w:rsidRPr="00CF25A2">
        <w:t>shoqërisë që të paraqesë për miratim një skemë financimi</w:t>
      </w:r>
      <w:r>
        <w:t xml:space="preserve"> </w:t>
      </w:r>
      <w:r w:rsidRPr="00CF25A2">
        <w:t>afatshkurtër.</w:t>
      </w:r>
    </w:p>
    <w:p w:rsidR="00DA3927" w:rsidRPr="00CF25A2" w:rsidRDefault="00DA3927" w:rsidP="00DA3927">
      <w:pPr>
        <w:pStyle w:val="Paragrafi"/>
      </w:pPr>
      <w:r w:rsidRPr="00CF25A2">
        <w:t>Komisioni i Mbikëqyrjes së Sigurimeve, gjithashtu, mund</w:t>
      </w:r>
      <w:r>
        <w:t xml:space="preserve"> </w:t>
      </w:r>
      <w:r w:rsidRPr="00CF25A2">
        <w:t>të vendosë masat e parashikuara në nenin 44 kur çmon se</w:t>
      </w:r>
      <w:r>
        <w:t xml:space="preserve"> </w:t>
      </w:r>
      <w:r w:rsidRPr="00CF25A2">
        <w:t>gjendja financiare e shoqërisë do të keqësohet më tej.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TitulliNr"/>
      </w:pPr>
      <w:r w:rsidRPr="00CF25A2">
        <w:t>Seksioni VI</w:t>
      </w:r>
    </w:p>
    <w:p w:rsidR="00DA3927" w:rsidRPr="00CF25A2" w:rsidRDefault="00F06762" w:rsidP="00DA3927">
      <w:pPr>
        <w:pStyle w:val="TitulliTitull"/>
      </w:pPr>
      <w:r>
        <w:t>DISPOZITA Pë</w:t>
      </w:r>
      <w:r w:rsidR="00DA3927" w:rsidRPr="00CF25A2">
        <w:t>R KONTABILITETIN DHE GJENDJEN FINANCIARE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50</w:t>
      </w:r>
    </w:p>
    <w:p w:rsidR="00DA3927" w:rsidRPr="00CF25A2" w:rsidRDefault="00DA3927" w:rsidP="00DA3927">
      <w:pPr>
        <w:pStyle w:val="NeniTitull"/>
      </w:pPr>
      <w:r w:rsidRPr="00CF25A2">
        <w:t>Mbajtja e kontabilitetit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Shoqëritë e sigurimit dhe/ose të risigurimit duhet të</w:t>
      </w:r>
      <w:r>
        <w:t xml:space="preserve"> </w:t>
      </w:r>
      <w:r w:rsidRPr="00CF25A2">
        <w:t>mbajnë një kontabilitet të rregullt në pajtim me dispozitat e</w:t>
      </w:r>
      <w:r>
        <w:t xml:space="preserve"> </w:t>
      </w:r>
      <w:r w:rsidRPr="00CF25A2">
        <w:t>ligjit nr.7661, datë 19.1.1993 "Për kontabilitetin" dhe me</w:t>
      </w:r>
      <w:r>
        <w:t xml:space="preserve"> </w:t>
      </w:r>
      <w:r w:rsidRPr="00CF25A2">
        <w:t>dispozitat e Planit Kontabël të Sigurimeve.</w:t>
      </w:r>
    </w:p>
    <w:p w:rsidR="00DA3927" w:rsidRPr="00CF25A2" w:rsidRDefault="00DA3927" w:rsidP="00DA3927">
      <w:pPr>
        <w:pStyle w:val="NeniNr"/>
      </w:pPr>
      <w:r w:rsidRPr="00CF25A2">
        <w:t>Neni 51</w:t>
      </w:r>
    </w:p>
    <w:p w:rsidR="00DA3927" w:rsidRPr="00CF25A2" w:rsidRDefault="00DA3927" w:rsidP="00DA3927">
      <w:pPr>
        <w:pStyle w:val="NeniTitull"/>
      </w:pPr>
      <w:r w:rsidRPr="00CF25A2">
        <w:t>Gjendja financiare</w:t>
      </w:r>
    </w:p>
    <w:p w:rsidR="00DA3927" w:rsidRPr="00CF25A2" w:rsidRDefault="00DA3927" w:rsidP="00DA3927">
      <w:pPr>
        <w:pStyle w:val="Paragrafi"/>
      </w:pPr>
    </w:p>
    <w:p w:rsidR="00DA3927" w:rsidRDefault="00DA3927" w:rsidP="00DA3927">
      <w:pPr>
        <w:pStyle w:val="Paragrafi"/>
      </w:pPr>
      <w:r w:rsidRPr="00CF25A2">
        <w:t>Shoqëritë e sigurimit dhe/ose të risigurimit duhet të</w:t>
      </w:r>
      <w:r>
        <w:t xml:space="preserve"> </w:t>
      </w:r>
      <w:r w:rsidRPr="00CF25A2">
        <w:t>përgatitin gjendjet financiare vjetore sipas strukturës dhe</w:t>
      </w:r>
      <w:r>
        <w:t xml:space="preserve"> </w:t>
      </w:r>
      <w:r w:rsidRPr="00CF25A2">
        <w:t>përmbajtjes së përcaktuar në planin kontabël për sigurimet.</w:t>
      </w:r>
      <w:r>
        <w:t xml:space="preserve"> </w:t>
      </w:r>
    </w:p>
    <w:p w:rsidR="00DA3927" w:rsidRPr="00CF25A2" w:rsidRDefault="00DA3927" w:rsidP="00DA3927">
      <w:pPr>
        <w:pStyle w:val="Paragrafi"/>
      </w:pPr>
      <w:r w:rsidRPr="00CF25A2">
        <w:t xml:space="preserve">Me përjashtim të pamundësisë të njohur nga Komisioni </w:t>
      </w:r>
      <w:r>
        <w:t xml:space="preserve">i </w:t>
      </w:r>
      <w:r w:rsidRPr="00CF25A2">
        <w:t>Mbikëqyrjes së Sigurimeve ushtrimi kontabël për të cilin</w:t>
      </w:r>
      <w:r>
        <w:t xml:space="preserve"> </w:t>
      </w:r>
      <w:r w:rsidRPr="00CF25A2">
        <w:t>përgatiten gjendjet financiare fillon më 1 janar dhe mbaron më</w:t>
      </w:r>
      <w:r>
        <w:t xml:space="preserve"> </w:t>
      </w:r>
      <w:r w:rsidRPr="00CF25A2">
        <w:t>31 dhjetor të çdo viti. Përjashtimisht, ushtrimi i parë</w:t>
      </w:r>
      <w:r>
        <w:t xml:space="preserve"> </w:t>
      </w:r>
      <w:r w:rsidRPr="00CF25A2">
        <w:t>kontabël i shoqërive që fillojnë veprimtarinë e tyre në</w:t>
      </w:r>
      <w:r>
        <w:t xml:space="preserve"> </w:t>
      </w:r>
      <w:r w:rsidRPr="00CF25A2">
        <w:t>gjashtëmujorin e dytë të vitit mund të mbyllet në mbarim të</w:t>
      </w:r>
      <w:r>
        <w:t xml:space="preserve"> </w:t>
      </w:r>
      <w:r w:rsidRPr="00CF25A2">
        <w:t>vitit pasardhës.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8D7A99">
      <w:pPr>
        <w:pStyle w:val="NeniNr"/>
      </w:pPr>
      <w:r w:rsidRPr="00CF25A2">
        <w:t>Neni 52</w:t>
      </w:r>
    </w:p>
    <w:p w:rsidR="00DA3927" w:rsidRPr="00CF25A2" w:rsidRDefault="00DA3927" w:rsidP="00DA3927">
      <w:pPr>
        <w:pStyle w:val="NeniTitull"/>
      </w:pPr>
      <w:r w:rsidRPr="00CF25A2">
        <w:t>Llo</w:t>
      </w:r>
      <w:r w:rsidR="008A3DD0">
        <w:t>garidhënia e detaj</w:t>
      </w:r>
      <w:r w:rsidRPr="00CF25A2">
        <w:t>uar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Shoqëritë e sigurimit dhe/ose të risigurimit duhet t'</w:t>
      </w:r>
      <w:r>
        <w:t xml:space="preserve">i </w:t>
      </w:r>
      <w:r w:rsidRPr="00CF25A2">
        <w:t>paraqesin Komisionit të Mbikëqyrjes së Sigurimit një</w:t>
      </w:r>
      <w:r>
        <w:t xml:space="preserve"> </w:t>
      </w:r>
      <w:r w:rsidRPr="00CF25A2">
        <w:t>llogaridhënie vjetore të detajuar të operacioneve të tyre dhe</w:t>
      </w:r>
      <w:r>
        <w:t xml:space="preserve"> </w:t>
      </w:r>
      <w:r w:rsidRPr="00CF25A2">
        <w:t>të gjitha gjendjet, tabelat ose dokumentet që mundësojnë të</w:t>
      </w:r>
      <w:r>
        <w:t xml:space="preserve"> </w:t>
      </w:r>
      <w:r w:rsidRPr="00CF25A2">
        <w:t>kontrollohet gjendja financiare e tyre, ecuria e operacioneve,</w:t>
      </w:r>
      <w:r>
        <w:t xml:space="preserve"> </w:t>
      </w:r>
      <w:r w:rsidRPr="00CF25A2">
        <w:t>arkëtimi i primeve ose i kuotave, pagimi i dëmshpërblimeve,</w:t>
      </w:r>
      <w:r>
        <w:t xml:space="preserve"> </w:t>
      </w:r>
      <w:r w:rsidRPr="00CF25A2">
        <w:t>vlerësimi dhe mbulimi i rezervave.</w:t>
      </w:r>
    </w:p>
    <w:p w:rsidR="00DA3927" w:rsidRPr="00CF25A2" w:rsidRDefault="00DA3927" w:rsidP="00DA3927">
      <w:pPr>
        <w:pStyle w:val="Paragrafi"/>
      </w:pPr>
      <w:r w:rsidRPr="00CF25A2">
        <w:t>Lista dhe forma e dokumenteve të llogaridhënies vjetore</w:t>
      </w:r>
      <w:r w:rsidR="008A3DD0">
        <w:t>,</w:t>
      </w:r>
      <w:r>
        <w:t xml:space="preserve"> </w:t>
      </w:r>
      <w:r w:rsidRPr="00CF25A2">
        <w:t>si dhe afatet e paraqitjes caktohen me udhëzim të ministrit të</w:t>
      </w:r>
      <w:r>
        <w:t xml:space="preserve"> </w:t>
      </w:r>
      <w:r w:rsidRPr="00CF25A2">
        <w:t>Financave.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TitulliNr"/>
      </w:pPr>
      <w:r w:rsidRPr="00CF25A2">
        <w:t>Seksioni VII</w:t>
      </w:r>
    </w:p>
    <w:p w:rsidR="00DA3927" w:rsidRPr="00CF25A2" w:rsidRDefault="00DA3927" w:rsidP="00DA3927">
      <w:pPr>
        <w:pStyle w:val="TitulliTitull"/>
      </w:pPr>
      <w:r w:rsidRPr="00CF25A2">
        <w:t>TRANSFERIMI I P</w:t>
      </w:r>
      <w:r w:rsidR="008D7A99">
        <w:t>ORTOfOL</w:t>
      </w:r>
      <w:r w:rsidRPr="00CF25A2">
        <w:t>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53</w:t>
      </w:r>
    </w:p>
    <w:p w:rsidR="00DA3927" w:rsidRPr="00CF25A2" w:rsidRDefault="00DA3927" w:rsidP="00DA3927">
      <w:pPr>
        <w:pStyle w:val="NeniTitull"/>
      </w:pPr>
      <w:r w:rsidRPr="00CF25A2">
        <w:t>Procedura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Shoqëritë e sigurimit që i nënshtrohen këtij ligji mundet</w:t>
      </w:r>
      <w:r>
        <w:t xml:space="preserve"> </w:t>
      </w:r>
      <w:r w:rsidRPr="00CF25A2">
        <w:t>që me autorizimin e Komisionit të Mbikëqyrjes të transferojnë</w:t>
      </w:r>
      <w:r>
        <w:t xml:space="preserve"> </w:t>
      </w:r>
      <w:r w:rsidRPr="00CF25A2">
        <w:t>te një ose disa shoqëri të tjera të autorizuara tërësinë ose</w:t>
      </w:r>
      <w:r>
        <w:t xml:space="preserve"> </w:t>
      </w:r>
      <w:r w:rsidRPr="00CF25A2">
        <w:t>një pjesë të portofolit të tyre të kontratave me të gjitha të</w:t>
      </w:r>
      <w:r>
        <w:t xml:space="preserve"> </w:t>
      </w:r>
      <w:r w:rsidRPr="00CF25A2">
        <w:t>drejtat dhe detyrimet.</w:t>
      </w:r>
    </w:p>
    <w:p w:rsidR="00DA3927" w:rsidRDefault="00DA3927" w:rsidP="00DA3927">
      <w:pPr>
        <w:pStyle w:val="Paragrafi"/>
      </w:pPr>
      <w:r w:rsidRPr="00CF25A2">
        <w:t>Kërkesa për transferim u bëhet e ditur kreditorëve me një</w:t>
      </w:r>
      <w:r>
        <w:t xml:space="preserve"> </w:t>
      </w:r>
      <w:r w:rsidRPr="00CF25A2">
        <w:t>lajmërim të botuar në Fletoren Zyrtare duke u lënë afat për</w:t>
      </w:r>
      <w:r>
        <w:t xml:space="preserve"> </w:t>
      </w:r>
      <w:r w:rsidRPr="00CF25A2">
        <w:t>tre muaj për të paraqitur vërejtjet.</w:t>
      </w:r>
      <w:r>
        <w:t xml:space="preserve"> </w:t>
      </w:r>
    </w:p>
    <w:p w:rsidR="00DA3927" w:rsidRPr="00CF25A2" w:rsidRDefault="00DA3927" w:rsidP="00DA3927">
      <w:pPr>
        <w:pStyle w:val="Paragrafi"/>
      </w:pPr>
      <w:r w:rsidRPr="00CF25A2">
        <w:t>Të siguruarit kanë një afat prej një muaji nga data e</w:t>
      </w:r>
      <w:r>
        <w:t xml:space="preserve"> </w:t>
      </w:r>
      <w:r w:rsidRPr="00CF25A2">
        <w:t>botimit të këtij lajmërimi në Fletoren Zyrtare për të zgjidhur</w:t>
      </w:r>
      <w:r>
        <w:t xml:space="preserve"> </w:t>
      </w:r>
      <w:r w:rsidRPr="00CF25A2">
        <w:t>kontratat e tyre. Me këtë rezervë, Komisioni i Mbikëqyrjes së</w:t>
      </w:r>
      <w:r w:rsidR="0024799D">
        <w:t xml:space="preserve"> </w:t>
      </w:r>
      <w:r w:rsidRPr="00CF25A2">
        <w:t>Sigurimeve miraton transferimin në qoftë se çmon se</w:t>
      </w:r>
      <w:r>
        <w:t xml:space="preserve"> </w:t>
      </w:r>
      <w:r w:rsidRPr="00CF25A2">
        <w:t>transferimi është në pajtim me interesat e kreditorëve dhe të</w:t>
      </w:r>
      <w:r>
        <w:t xml:space="preserve"> </w:t>
      </w:r>
      <w:r w:rsidRPr="00CF25A2">
        <w:t>të siguruarve.</w:t>
      </w:r>
    </w:p>
    <w:p w:rsidR="00DA3927" w:rsidRPr="00CF25A2" w:rsidRDefault="00DA3927" w:rsidP="00DA3927">
      <w:pPr>
        <w:pStyle w:val="NeniNr"/>
      </w:pPr>
    </w:p>
    <w:p w:rsidR="00DA3927" w:rsidRPr="00CF25A2" w:rsidRDefault="00DA3927" w:rsidP="00DA3927">
      <w:pPr>
        <w:pStyle w:val="NeniNr"/>
      </w:pPr>
      <w:r w:rsidRPr="00CF25A2">
        <w:t>Neni 54</w:t>
      </w:r>
    </w:p>
    <w:p w:rsidR="00DA3927" w:rsidRPr="00CF25A2" w:rsidRDefault="00DA3927" w:rsidP="00DA3927">
      <w:pPr>
        <w:pStyle w:val="NeniTitull"/>
      </w:pPr>
      <w:r w:rsidRPr="00CF25A2">
        <w:t>Niveli i marzhit të aftësisë paguese të shoqërisë marrëse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Komisioni i Mbikëqyrjes së Sigurimeve merr vendim për</w:t>
      </w:r>
      <w:r>
        <w:t xml:space="preserve"> </w:t>
      </w:r>
      <w:r w:rsidRPr="00CF25A2">
        <w:t>transferimin e portofolit të parashikuara në nenin 53, në</w:t>
      </w:r>
      <w:r>
        <w:t xml:space="preserve"> </w:t>
      </w:r>
      <w:r w:rsidRPr="00CF25A2">
        <w:t>qoftë se shoqëria marrëse zotëron, duke marrë parasysh</w:t>
      </w:r>
      <w:r>
        <w:t xml:space="preserve"> </w:t>
      </w:r>
      <w:r w:rsidRPr="00CF25A2">
        <w:t>transferimin, një nivel të marzhit të aftësisë paguese të</w:t>
      </w:r>
      <w:r>
        <w:t xml:space="preserve"> </w:t>
      </w:r>
      <w:r w:rsidRPr="00CF25A2">
        <w:t>paktën të barabartë me shumën e kërkuar.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55</w:t>
      </w:r>
    </w:p>
    <w:p w:rsidR="00DA3927" w:rsidRPr="00CF25A2" w:rsidRDefault="00DA3927" w:rsidP="00DA3927">
      <w:pPr>
        <w:pStyle w:val="NeniTitull"/>
      </w:pPr>
      <w:r w:rsidRPr="00CF25A2">
        <w:t>Shoqëritë e sigurimit të jetës - transferimi i portofolit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Aktivet e transferuara me një portofol kontratash nga një</w:t>
      </w:r>
      <w:r>
        <w:t xml:space="preserve"> </w:t>
      </w:r>
      <w:r w:rsidRPr="00CF25A2">
        <w:t>shoqëri e sigurimit të jetës caktohen në një seksion kontabël</w:t>
      </w:r>
      <w:r>
        <w:t xml:space="preserve"> </w:t>
      </w:r>
      <w:r w:rsidRPr="00CF25A2">
        <w:t>të veçantë të shoqërisë marrëse të kontratave.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56</w:t>
      </w:r>
    </w:p>
    <w:p w:rsidR="00DA3927" w:rsidRPr="00CF25A2" w:rsidRDefault="00DA3927" w:rsidP="00DA3927">
      <w:pPr>
        <w:pStyle w:val="NeniTitull"/>
      </w:pPr>
      <w:r w:rsidRPr="00CF25A2">
        <w:t>Transferimi zyrtar i portofolit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Kur Komisioni i Mbikëqyrjes së Sigurimeve në zbatim të</w:t>
      </w:r>
      <w:r>
        <w:t xml:space="preserve"> </w:t>
      </w:r>
      <w:r w:rsidRPr="00CF25A2">
        <w:t>nenit 89 vendos t'i imponojë shoqërisë transferimin zyrtar të</w:t>
      </w:r>
      <w:r>
        <w:t xml:space="preserve"> </w:t>
      </w:r>
      <w:r w:rsidRPr="00CF25A2">
        <w:t>portofolit të saj të kontratave të sigurimit, ky vendim i</w:t>
      </w:r>
      <w:r w:rsidR="00011C89">
        <w:t xml:space="preserve"> </w:t>
      </w:r>
      <w:r w:rsidRPr="00CF25A2">
        <w:t>bëhet i ditur të gjitha shoqërive të sigurimit nëpërmjet një</w:t>
      </w:r>
      <w:r>
        <w:t xml:space="preserve"> </w:t>
      </w:r>
      <w:r w:rsidRPr="00CF25A2">
        <w:t>lajmërimi në Fletoren Zyrtare. Brenda një muaji nga data e</w:t>
      </w:r>
      <w:r>
        <w:t xml:space="preserve"> </w:t>
      </w:r>
      <w:r w:rsidRPr="00CF25A2">
        <w:t>botimit të këtij lajmërimi shoqëritë që pranojnë të marrin në</w:t>
      </w:r>
      <w:r>
        <w:t xml:space="preserve"> </w:t>
      </w:r>
      <w:r w:rsidRPr="00CF25A2">
        <w:t>ngarkim portofolin në fjalë duhet të njoftojnë Komisionin e</w:t>
      </w:r>
      <w:r>
        <w:t xml:space="preserve"> </w:t>
      </w:r>
      <w:r w:rsidRPr="00CF25A2">
        <w:t>Mbikëqyrjes së Sigurimeve.</w:t>
      </w:r>
    </w:p>
    <w:p w:rsidR="00DA3927" w:rsidRPr="00CF25A2" w:rsidRDefault="00DA3927" w:rsidP="00DA3927">
      <w:pPr>
        <w:pStyle w:val="Paragrafi"/>
      </w:pPr>
      <w:r w:rsidRPr="00CF25A2">
        <w:t>Shoqëria e caktuar nga Komisioni i Mbikëqyrjes së</w:t>
      </w:r>
      <w:r>
        <w:t xml:space="preserve"> </w:t>
      </w:r>
      <w:r w:rsidRPr="00CF25A2">
        <w:t>Sigurimeve për të marrë në ngarkim portofolin e kontratave të</w:t>
      </w:r>
      <w:r>
        <w:t xml:space="preserve"> </w:t>
      </w:r>
      <w:r w:rsidRPr="00CF25A2">
        <w:t>sigurimit, objekt transferimi, njoftohet për këtë me letër</w:t>
      </w:r>
      <w:r>
        <w:t xml:space="preserve"> </w:t>
      </w:r>
      <w:r w:rsidRPr="00CF25A2">
        <w:t>rekomamde me kërkesën për marrje njoftimi.</w:t>
      </w:r>
    </w:p>
    <w:p w:rsidR="00DA3927" w:rsidRPr="00CF25A2" w:rsidRDefault="00DA3927" w:rsidP="00DA3927">
      <w:pPr>
        <w:pStyle w:val="Paragrafi"/>
      </w:pPr>
      <w:r w:rsidRPr="00CF25A2">
        <w:t>Vendimi që shpall transferimin cakton mënyrat dhe datën e</w:t>
      </w:r>
      <w:r>
        <w:t xml:space="preserve"> </w:t>
      </w:r>
      <w:r w:rsidRPr="00CF25A2">
        <w:t>hyrjes në fuqi.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TitulliNr"/>
      </w:pPr>
      <w:r w:rsidRPr="00CF25A2">
        <w:t>Seksioni VIII</w:t>
      </w:r>
    </w:p>
    <w:p w:rsidR="00DA3927" w:rsidRPr="00CF25A2" w:rsidRDefault="00DA3927" w:rsidP="00DA3927">
      <w:pPr>
        <w:pStyle w:val="TitulliTitull"/>
      </w:pPr>
      <w:r w:rsidRPr="00CF25A2">
        <w:t>BASHKIMI DHE NDARJA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57</w:t>
      </w:r>
    </w:p>
    <w:p w:rsidR="00DA3927" w:rsidRPr="00CF25A2" w:rsidRDefault="00DA3927" w:rsidP="00DA3927">
      <w:pPr>
        <w:pStyle w:val="NeniTitull"/>
      </w:pPr>
      <w:r w:rsidRPr="00CF25A2">
        <w:t>Bashkimi ose ndarja me transferim e portofolit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Kur operacionet e bashkimit ose të ndarjes të përmendura</w:t>
      </w:r>
      <w:r>
        <w:t xml:space="preserve"> </w:t>
      </w:r>
      <w:r w:rsidRPr="00CF25A2">
        <w:t>në nenin 243 të ligjit nr.7638, datë 19.11.1992 "Për shoqëritë</w:t>
      </w:r>
      <w:r>
        <w:t xml:space="preserve"> </w:t>
      </w:r>
      <w:r w:rsidRPr="00CF25A2">
        <w:t>tregtare" përmbajnë transferime të portofolit të kontratave me</w:t>
      </w:r>
      <w:r>
        <w:t xml:space="preserve"> </w:t>
      </w:r>
      <w:r w:rsidRPr="00CF25A2">
        <w:t>kushtet e parashikuara në nenin 53 të këtij ligji, atëherë</w:t>
      </w:r>
      <w:r>
        <w:t xml:space="preserve"> </w:t>
      </w:r>
      <w:r w:rsidRPr="00CF25A2">
        <w:t>dispozitat e neneve 255 dhe 259 (paragafi i dytë) të ligjit</w:t>
      </w:r>
      <w:r>
        <w:t xml:space="preserve"> </w:t>
      </w:r>
      <w:r w:rsidRPr="00CF25A2">
        <w:t>"Për shoqëritë tregtare" nuk janë të zbatueshme.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58</w:t>
      </w:r>
    </w:p>
    <w:p w:rsidR="00DA3927" w:rsidRPr="00CF25A2" w:rsidRDefault="00DA3927" w:rsidP="00DA3927">
      <w:pPr>
        <w:pStyle w:val="NeniTitull"/>
      </w:pPr>
      <w:r w:rsidRPr="00CF25A2">
        <w:t>Bashkimi ose ndarja pa transferim e portofolit</w:t>
      </w:r>
    </w:p>
    <w:p w:rsidR="00DA3927" w:rsidRPr="00CF25A2" w:rsidRDefault="00DA3927" w:rsidP="00DA3927">
      <w:pPr>
        <w:pStyle w:val="Paragrafi"/>
      </w:pPr>
    </w:p>
    <w:p w:rsidR="00DA3927" w:rsidRDefault="00DA3927" w:rsidP="00DA3927">
      <w:pPr>
        <w:pStyle w:val="Paragrafi"/>
      </w:pPr>
      <w:r w:rsidRPr="00CF25A2">
        <w:t>Me rezervën e dispozitave të nenit 59 të këtij ligji, për</w:t>
      </w:r>
      <w:r>
        <w:t xml:space="preserve"> </w:t>
      </w:r>
      <w:r w:rsidRPr="00CF25A2">
        <w:t>operacionet e bashkimit dhe të ndarjes që nuk përmbajnë</w:t>
      </w:r>
      <w:r>
        <w:t xml:space="preserve"> </w:t>
      </w:r>
      <w:r w:rsidRPr="00CF25A2">
        <w:t>transferim të portofolit janë të zbatueshme dispozitat e</w:t>
      </w:r>
      <w:r>
        <w:t xml:space="preserve"> </w:t>
      </w:r>
      <w:r w:rsidRPr="00CF25A2">
        <w:t>ligjit nr.7638, datë 19.11.1992 "Për shoqëritë tregtare".</w:t>
      </w:r>
      <w:r>
        <w:t xml:space="preserve"> </w:t>
      </w:r>
    </w:p>
    <w:p w:rsidR="00DA3927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59</w:t>
      </w:r>
    </w:p>
    <w:p w:rsidR="00DA3927" w:rsidRPr="00CF25A2" w:rsidRDefault="00DA3927" w:rsidP="00DA3927">
      <w:pPr>
        <w:pStyle w:val="NeniTitull"/>
      </w:pPr>
      <w:r w:rsidRPr="00CF25A2">
        <w:t>Kundërshtimi i bashkimit ose i ndarjes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Kur operacionet e  bashkimit ose të ndarjes nuk përmbajnë</w:t>
      </w:r>
      <w:r>
        <w:t xml:space="preserve"> </w:t>
      </w:r>
      <w:r w:rsidRPr="00CF25A2">
        <w:t>transferime të portofolit të këtij ligji, të kryera në kushtet</w:t>
      </w:r>
      <w:r>
        <w:t xml:space="preserve"> </w:t>
      </w:r>
      <w:r w:rsidRPr="00CF25A2">
        <w:t>e parashikuara në nenin 53, shoqëritë e sigurimit duhet t'</w:t>
      </w:r>
      <w:r>
        <w:t xml:space="preserve">i </w:t>
      </w:r>
      <w:r w:rsidRPr="00CF25A2">
        <w:t>paraqesin Komisionit të Mbikëqyrjes së Sigurimeve një</w:t>
      </w:r>
      <w:r>
        <w:t xml:space="preserve"> </w:t>
      </w:r>
      <w:r w:rsidRPr="00CF25A2">
        <w:t>deklaratë të shoqëruar me të gjitha dokumentet e nevojshme që</w:t>
      </w:r>
      <w:r>
        <w:t xml:space="preserve"> </w:t>
      </w:r>
      <w:r w:rsidRPr="00CF25A2">
        <w:t>të tregojnë qëllimet dhe mënyrat e realizimit të operacioni të</w:t>
      </w:r>
      <w:r>
        <w:t xml:space="preserve"> </w:t>
      </w:r>
      <w:r w:rsidRPr="00CF25A2">
        <w:t>projektuar. Këto dokumente duhet të paraqiten të paktën një</w:t>
      </w:r>
      <w:r>
        <w:t xml:space="preserve"> </w:t>
      </w:r>
      <w:r w:rsidRPr="00CF25A2">
        <w:t>muaj përpara se të ralizohet operacioni. Gjatë kësaj kohe</w:t>
      </w:r>
      <w:r>
        <w:t xml:space="preserve"> </w:t>
      </w:r>
      <w:r w:rsidRPr="00CF25A2">
        <w:t>Komisioni i Mbikëqyrjes së Sigurimeve mund ta kundërshtojë</w:t>
      </w:r>
      <w:r>
        <w:t xml:space="preserve"> </w:t>
      </w:r>
      <w:r w:rsidRPr="00CF25A2">
        <w:t>operacionin  kur gjykon se nuk është në pajtim me interesat e</w:t>
      </w:r>
      <w:r>
        <w:t xml:space="preserve"> </w:t>
      </w:r>
      <w:r w:rsidRPr="00CF25A2">
        <w:t>të siguruarve apo të kreditorëve ose operacioni do të kishte</w:t>
      </w:r>
      <w:r>
        <w:t xml:space="preserve"> </w:t>
      </w:r>
      <w:r w:rsidRPr="00CF25A2">
        <w:t>rrjedhojë të zvogëlonte vlerën e shitjes së investimeve që u</w:t>
      </w:r>
      <w:r>
        <w:t xml:space="preserve"> </w:t>
      </w:r>
      <w:r w:rsidRPr="00CF25A2">
        <w:t xml:space="preserve">përgjigjen përgjegjësive ndaj të siguruarve. Komisioni </w:t>
      </w:r>
      <w:r>
        <w:t xml:space="preserve">i </w:t>
      </w:r>
      <w:r w:rsidRPr="00CF25A2">
        <w:t>Mbikëqyrjes së Sigurimeve mund, gjithashtu, të kërkojë</w:t>
      </w:r>
      <w:r>
        <w:t xml:space="preserve"> </w:t>
      </w:r>
      <w:r w:rsidRPr="00CF25A2">
        <w:t>dokumente plotësuese të nevojshme për vlerësimin e</w:t>
      </w:r>
      <w:r>
        <w:t xml:space="preserve"> </w:t>
      </w:r>
      <w:r w:rsidRPr="00CF25A2">
        <w:t>operacionit.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TitulliNr"/>
      </w:pPr>
      <w:r w:rsidRPr="00CF25A2">
        <w:t>Seksioni IX</w:t>
      </w:r>
    </w:p>
    <w:p w:rsidR="00DA3927" w:rsidRPr="00CF25A2" w:rsidRDefault="00DA3927" w:rsidP="00DA3927">
      <w:pPr>
        <w:pStyle w:val="TitulliTitull"/>
      </w:pPr>
      <w:r w:rsidRPr="00CF25A2">
        <w:t>LIKUIDIMI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60</w:t>
      </w:r>
    </w:p>
    <w:p w:rsidR="00DA3927" w:rsidRPr="00CF25A2" w:rsidRDefault="00DA3927" w:rsidP="00DA3927">
      <w:pPr>
        <w:pStyle w:val="NeniTitull"/>
      </w:pPr>
      <w:r w:rsidRPr="00CF25A2">
        <w:t>Kushtet e zbatimit të ligjeve të tjera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Likuidimi i shoqërive të sigurimit dhe/ose risigurimit</w:t>
      </w:r>
      <w:r>
        <w:t xml:space="preserve"> </w:t>
      </w:r>
      <w:r w:rsidRPr="00CF25A2">
        <w:t>kryhet në pajtim me dispozitat e ligjit "Për shoqëritë</w:t>
      </w:r>
      <w:r>
        <w:t xml:space="preserve"> </w:t>
      </w:r>
      <w:r w:rsidRPr="00CF25A2">
        <w:t>tregtare" dhe të ligjit "Për procedurat e falimentimit",</w:t>
      </w:r>
      <w:r>
        <w:t xml:space="preserve"> </w:t>
      </w:r>
      <w:r w:rsidRPr="00CF25A2">
        <w:t>përveç rasteve kur në këtë ligj përcaktohet ndryshe.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61</w:t>
      </w:r>
    </w:p>
    <w:p w:rsidR="00DA3927" w:rsidRPr="00CF25A2" w:rsidRDefault="00DA3927" w:rsidP="00DA3927">
      <w:pPr>
        <w:pStyle w:val="NeniTitull"/>
      </w:pPr>
      <w:r w:rsidRPr="00CF25A2">
        <w:t>Efektet e tërheqjes së autorizimit - likuidimi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Vendimi i Komisionit të Mbikëqyrejs së Sigurimeve që</w:t>
      </w:r>
      <w:r>
        <w:t xml:space="preserve"> </w:t>
      </w:r>
      <w:r w:rsidRPr="00CF25A2">
        <w:t>shpall tërheqjen tërësore të autorizimit zyrtar, sjell</w:t>
      </w:r>
      <w:r>
        <w:t xml:space="preserve"> </w:t>
      </w:r>
      <w:r w:rsidRPr="00CF25A2">
        <w:t>automatikisht prishjen e Shoqërisë së Sigurimit.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62</w:t>
      </w:r>
    </w:p>
    <w:p w:rsidR="00DA3927" w:rsidRPr="00CF25A2" w:rsidRDefault="00DA3927" w:rsidP="00DA3927">
      <w:pPr>
        <w:pStyle w:val="NeniTitull"/>
      </w:pPr>
      <w:r w:rsidRPr="00CF25A2">
        <w:t xml:space="preserve">Pushimi i </w:t>
      </w:r>
      <w:r w:rsidR="00BD61CA">
        <w:t>efekte</w:t>
      </w:r>
      <w:r w:rsidRPr="00CF25A2">
        <w:t>ve të kontratave: sigurimi i dëmeve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Në rastin e tërheqjes së autorizimit zyrtar të dhënë një</w:t>
      </w:r>
      <w:r>
        <w:t xml:space="preserve"> </w:t>
      </w:r>
      <w:r w:rsidRPr="00CF25A2">
        <w:t>shoqërie sigurimi, të gjitha kokntratat e nënshkruara për</w:t>
      </w:r>
      <w:r>
        <w:t xml:space="preserve"> </w:t>
      </w:r>
      <w:r w:rsidRPr="00CF25A2">
        <w:t>sigurimin e dëmeve pushojnë së pasuri efekt, ditën e dyzetë në</w:t>
      </w:r>
      <w:r>
        <w:t xml:space="preserve"> </w:t>
      </w:r>
      <w:r w:rsidRPr="00CF25A2">
        <w:t>mesditë, nga data e botimit në Fletoren Zyrtare të vendimit</w:t>
      </w:r>
      <w:r>
        <w:t xml:space="preserve"> </w:t>
      </w:r>
      <w:r w:rsidRPr="00CF25A2">
        <w:t>për tërheqjen e autorizimit. Primet ose kuotizacionet e</w:t>
      </w:r>
      <w:r>
        <w:t xml:space="preserve"> </w:t>
      </w:r>
      <w:r w:rsidRPr="00CF25A2">
        <w:t>maturuara para datës të këtij vendimi dhe të papaguara në këtë</w:t>
      </w:r>
      <w:r>
        <w:t xml:space="preserve"> </w:t>
      </w:r>
      <w:r w:rsidRPr="00CF25A2">
        <w:t>datë i detyrohen për totalin e tyre shoqërisë, por arkëtohen</w:t>
      </w:r>
      <w:r>
        <w:t xml:space="preserve"> </w:t>
      </w:r>
      <w:r w:rsidRPr="00CF25A2">
        <w:t>nga kjo përpjestimisht me periudhën e garancisë deri në datën</w:t>
      </w:r>
      <w:r>
        <w:t xml:space="preserve"> </w:t>
      </w:r>
      <w:r w:rsidRPr="00CF25A2">
        <w:t>e zgjidhjes së kontratës. Primet ose kuotizacionet që</w:t>
      </w:r>
      <w:r>
        <w:t xml:space="preserve"> </w:t>
      </w:r>
      <w:r w:rsidRPr="00CF25A2">
        <w:t xml:space="preserve">maturohen midis datës </w:t>
      </w:r>
      <w:r w:rsidR="00BD61CA">
        <w:t xml:space="preserve">së vendimit dhe datës </w:t>
      </w:r>
      <w:r w:rsidRPr="00CF25A2">
        <w:t>së zgjidhjes përfundimtare të kontratës</w:t>
      </w:r>
      <w:r>
        <w:t xml:space="preserve"> </w:t>
      </w:r>
      <w:r w:rsidRPr="00CF25A2">
        <w:t>detyrohen përpjestimisht me periudhën e garancisë.</w:t>
      </w:r>
    </w:p>
    <w:p w:rsidR="00DA3927" w:rsidRPr="00CF25A2" w:rsidRDefault="00DA3927" w:rsidP="00DA3927">
      <w:pPr>
        <w:pStyle w:val="Paragrafi"/>
      </w:pPr>
      <w:r w:rsidRPr="00CF25A2">
        <w:t>Megjithatë, përsa u përket kontratave të sigurimit detar</w:t>
      </w:r>
      <w:r>
        <w:t xml:space="preserve"> </w:t>
      </w:r>
      <w:r w:rsidRPr="00CF25A2">
        <w:t>një vendim i Këshillit të Ministrave cakton kushtet në të</w:t>
      </w:r>
      <w:r>
        <w:t xml:space="preserve"> </w:t>
      </w:r>
      <w:r w:rsidRPr="00CF25A2">
        <w:t>cilat mund të bëhet shmangie nga dispozitat e paragrafit të</w:t>
      </w:r>
      <w:r>
        <w:t xml:space="preserve"> </w:t>
      </w:r>
      <w:r w:rsidRPr="00CF25A2">
        <w:t>parë.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63</w:t>
      </w:r>
    </w:p>
    <w:p w:rsidR="00DA3927" w:rsidRPr="00CF25A2" w:rsidRDefault="00DA3927" w:rsidP="00DA3927">
      <w:pPr>
        <w:pStyle w:val="NeniTitull"/>
      </w:pPr>
      <w:r w:rsidRPr="00CF25A2">
        <w:t>Pushimi i efekteve të kontratave - sigurimi i jetës</w:t>
      </w:r>
    </w:p>
    <w:p w:rsidR="00DA3927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Pas botimit në Fletoren Zyrtare të vendimit për tërheqjen</w:t>
      </w:r>
      <w:r>
        <w:t xml:space="preserve"> </w:t>
      </w:r>
      <w:r w:rsidRPr="00CF25A2">
        <w:t>e autorizimit zyrtar, kontratat për sigurimin e jetës, të</w:t>
      </w:r>
      <w:r>
        <w:t xml:space="preserve"> </w:t>
      </w:r>
      <w:r w:rsidRPr="00CF25A2">
        <w:t>nënshkruara nga shoqëritë e sigurimit, mbeten të rregulluara</w:t>
      </w:r>
      <w:r>
        <w:t xml:space="preserve"> </w:t>
      </w:r>
      <w:r w:rsidRPr="00CF25A2">
        <w:t>nga kushtet e përgjithshme dhe të veçanta të tyre, sa kohë që</w:t>
      </w:r>
      <w:r>
        <w:t xml:space="preserve"> </w:t>
      </w:r>
      <w:r w:rsidRPr="00CF25A2">
        <w:t xml:space="preserve">nuk është shpallur vendimi i ministrit të Financave, </w:t>
      </w:r>
      <w:r>
        <w:t xml:space="preserve">i </w:t>
      </w:r>
      <w:r w:rsidRPr="00CF25A2">
        <w:t>parashikuar në paragrafin e dytë. Likuidatori mundet që me</w:t>
      </w:r>
      <w:r>
        <w:t xml:space="preserve"> </w:t>
      </w:r>
      <w:r w:rsidRPr="00CF25A2">
        <w:t>autorizim të Komisionit të Mbikëqyrjes së Sigurimeve, të</w:t>
      </w:r>
      <w:r>
        <w:t xml:space="preserve"> </w:t>
      </w:r>
      <w:r w:rsidRPr="00CF25A2">
        <w:t>shtyjë pagesat për fatkeqësitë, afatet dhe vlerat e riblerjes.</w:t>
      </w:r>
      <w:r>
        <w:t xml:space="preserve"> </w:t>
      </w:r>
      <w:r w:rsidRPr="00CF25A2">
        <w:t>Primet e arkëtuara nga likuidatori derdhen në një llogari të</w:t>
      </w:r>
      <w:r>
        <w:t xml:space="preserve"> </w:t>
      </w:r>
      <w:r w:rsidRPr="00CF25A2">
        <w:t>posaçme.</w:t>
      </w:r>
    </w:p>
    <w:p w:rsidR="00DA3927" w:rsidRPr="00CF25A2" w:rsidRDefault="00DA3927" w:rsidP="00DA3927">
      <w:pPr>
        <w:pStyle w:val="Paragrafi"/>
      </w:pPr>
      <w:r w:rsidRPr="00CF25A2">
        <w:t>Komisioni i Mbikëqyjes së Sigurimeve me kërkesën e</w:t>
      </w:r>
      <w:r>
        <w:t xml:space="preserve"> </w:t>
      </w:r>
      <w:r w:rsidRPr="00CF25A2">
        <w:t>likuidatorit dhe në bazë të raportit të gjykatës kontrolluese</w:t>
      </w:r>
      <w:r>
        <w:t xml:space="preserve"> </w:t>
      </w:r>
      <w:r w:rsidRPr="00CF25A2">
        <w:t>mund t'i propozojë ministrit të Financave të caktojë me vendim</w:t>
      </w:r>
      <w:r w:rsidR="00D94102">
        <w:t xml:space="preserve"> </w:t>
      </w:r>
      <w:r w:rsidRPr="00CF25A2">
        <w:t>datën në të cilën kontratat shfuqizohen, të autorizojë</w:t>
      </w:r>
      <w:r>
        <w:t xml:space="preserve"> </w:t>
      </w:r>
      <w:r w:rsidRPr="00CF25A2">
        <w:t>transferimin e tyre, tërësisht ose pjesërisht te një ose disa</w:t>
      </w:r>
      <w:r>
        <w:t xml:space="preserve"> </w:t>
      </w:r>
      <w:r w:rsidRPr="00CF25A2">
        <w:t>shoqëri të tjera, të zgjasë afatin e tyre, të vendosë</w:t>
      </w:r>
      <w:r>
        <w:t xml:space="preserve"> </w:t>
      </w:r>
      <w:r w:rsidRPr="00CF25A2">
        <w:t>zvogëlimin e shumave të pagueshme në rast jete ose vdekje, si</w:t>
      </w:r>
      <w:r>
        <w:t xml:space="preserve"> </w:t>
      </w:r>
      <w:r w:rsidRPr="00CF25A2">
        <w:t>dhe masa të tjera me qëllim që vlera e përgjegjësive të</w:t>
      </w:r>
      <w:r>
        <w:t xml:space="preserve"> </w:t>
      </w:r>
      <w:r w:rsidRPr="00CF25A2">
        <w:t>shoqërisë të arrijë në shumën që mund të mbulohet nga gjendja</w:t>
      </w:r>
      <w:r w:rsidR="00D94102">
        <w:t xml:space="preserve"> </w:t>
      </w:r>
      <w:r w:rsidRPr="00CF25A2">
        <w:t>e likuidimit.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64</w:t>
      </w:r>
    </w:p>
    <w:p w:rsidR="00DA3927" w:rsidRPr="00CF25A2" w:rsidRDefault="00DA3927" w:rsidP="00DA3927">
      <w:pPr>
        <w:pStyle w:val="NeniTitull"/>
      </w:pPr>
      <w:r w:rsidRPr="00CF25A2">
        <w:t>Pavlerësia e operacioneve pas tërheqjes së autorizimit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Me kërkesën e Komisionit të Mbikëqyrjes së Sigurimeve,</w:t>
      </w:r>
      <w:r>
        <w:t xml:space="preserve"> </w:t>
      </w:r>
      <w:r w:rsidRPr="00CF25A2">
        <w:t>Gjykata mund të shpallë pavlerësinë e një ose të shumë</w:t>
      </w:r>
      <w:r>
        <w:t xml:space="preserve"> </w:t>
      </w:r>
      <w:r w:rsidRPr="00CF25A2">
        <w:t>operacioneve të kryera nga drejtuesit e një shoqërie të</w:t>
      </w:r>
      <w:r>
        <w:t xml:space="preserve"> </w:t>
      </w:r>
      <w:r w:rsidRPr="00CF25A2">
        <w:t>pajisur me një likuidator, si rrjedhojë e tërheqjes së</w:t>
      </w:r>
      <w:r>
        <w:t xml:space="preserve"> </w:t>
      </w:r>
      <w:r w:rsidRPr="00CF25A2">
        <w:t>autorizimit zyrtar. Komisioni i Mbikëqyrjes së Sigurimeve</w:t>
      </w:r>
      <w:r w:rsidR="00D94102">
        <w:t xml:space="preserve"> </w:t>
      </w:r>
      <w:r w:rsidRPr="00CF25A2">
        <w:t>është i ngarkuar të sjellë prova që vërtetojnë se personat që</w:t>
      </w:r>
      <w:r>
        <w:t xml:space="preserve"> </w:t>
      </w:r>
      <w:r w:rsidRPr="00CF25A2">
        <w:t xml:space="preserve">kanë kontraktuar me shoqërinë e dinin që aktivi ishte </w:t>
      </w:r>
      <w:r>
        <w:t xml:space="preserve">i </w:t>
      </w:r>
      <w:r w:rsidRPr="00CF25A2">
        <w:t>pamjaftueshëm për të garantuar kreditë e privilegjuara të të</w:t>
      </w:r>
      <w:r>
        <w:t xml:space="preserve"> </w:t>
      </w:r>
      <w:r w:rsidRPr="00CF25A2">
        <w:t>siguruarve dhe që operacioni do të kishte si rrjedhojë të</w:t>
      </w:r>
      <w:r w:rsidR="00D94102">
        <w:t xml:space="preserve"> </w:t>
      </w:r>
      <w:r w:rsidRPr="00CF25A2">
        <w:t>zvogëlonte këtë garanci.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KreuNr"/>
      </w:pPr>
      <w:r w:rsidRPr="00CF25A2">
        <w:t>KREU III</w:t>
      </w:r>
    </w:p>
    <w:p w:rsidR="00DA3927" w:rsidRPr="00CF25A2" w:rsidRDefault="00F06762" w:rsidP="00DA3927">
      <w:pPr>
        <w:pStyle w:val="KreuTitull"/>
      </w:pPr>
      <w:r>
        <w:t>DISPOZITAT PëR SHOQëRITë</w:t>
      </w:r>
      <w:r w:rsidR="00DA3927" w:rsidRPr="00CF25A2">
        <w:t xml:space="preserve"> E HUAJA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TitulliNr"/>
      </w:pPr>
      <w:r w:rsidRPr="00CF25A2">
        <w:t>Seksioni I</w:t>
      </w:r>
    </w:p>
    <w:p w:rsidR="00DA3927" w:rsidRPr="00CF25A2" w:rsidRDefault="00DA3927" w:rsidP="00DA3927">
      <w:pPr>
        <w:pStyle w:val="TitulliTitull"/>
      </w:pPr>
      <w:r w:rsidRPr="00CF25A2">
        <w:t>AUTORIZIMI ZYRTAR</w:t>
      </w:r>
    </w:p>
    <w:p w:rsidR="00DA3927" w:rsidRDefault="00DA3927" w:rsidP="00DA3927">
      <w:pPr>
        <w:pStyle w:val="NeniNr"/>
      </w:pPr>
    </w:p>
    <w:p w:rsidR="00DA3927" w:rsidRPr="00CF25A2" w:rsidRDefault="00DA3927" w:rsidP="00DA3927">
      <w:pPr>
        <w:pStyle w:val="NeniNr"/>
      </w:pPr>
      <w:r w:rsidRPr="00CF25A2">
        <w:t>Neni 65</w:t>
      </w:r>
    </w:p>
    <w:p w:rsidR="00DA3927" w:rsidRPr="00CF25A2" w:rsidRDefault="00DA3927" w:rsidP="00DA3927">
      <w:pPr>
        <w:pStyle w:val="NeniTitull"/>
      </w:pPr>
      <w:r w:rsidRPr="00CF25A2">
        <w:t>Autorizimi zyrtar</w:t>
      </w:r>
    </w:p>
    <w:p w:rsidR="00DA3927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Shoqëritë e sigurimit me seli në një shtet të huaj, të</w:t>
      </w:r>
      <w:r>
        <w:t xml:space="preserve"> </w:t>
      </w:r>
      <w:r w:rsidRPr="00CF25A2">
        <w:t>cilat kërkojnë të ushtrojnë veprimtari sigurimi në pajtim të</w:t>
      </w:r>
      <w:r>
        <w:t xml:space="preserve"> </w:t>
      </w:r>
      <w:r w:rsidRPr="00CF25A2">
        <w:t>paragafit 2 të nenit 4 të këtij ligji, mund të pajisen me</w:t>
      </w:r>
      <w:r>
        <w:t xml:space="preserve"> </w:t>
      </w:r>
      <w:r w:rsidRPr="00CF25A2">
        <w:t>autorizim zyrtar të parashikuar nga neni 18, në qoftë se u</w:t>
      </w:r>
      <w:r>
        <w:t xml:space="preserve"> </w:t>
      </w:r>
      <w:r w:rsidRPr="00CF25A2">
        <w:t>përgjigjen kushteve që vijojnë:</w:t>
      </w:r>
    </w:p>
    <w:p w:rsidR="00DA3927" w:rsidRPr="00CF25A2" w:rsidRDefault="00DA3927" w:rsidP="00DA3927">
      <w:pPr>
        <w:pStyle w:val="Paragrafi"/>
      </w:pPr>
      <w:r w:rsidRPr="00CF25A2">
        <w:t>a) të jenë të pajisura me zotësinë për të kryer</w:t>
      </w:r>
      <w:r>
        <w:t xml:space="preserve"> </w:t>
      </w:r>
      <w:r w:rsidRPr="00CF25A2">
        <w:t>operacione sigurimi në bazë të legjislacionit të shtetit të</w:t>
      </w:r>
      <w:r>
        <w:t xml:space="preserve"> </w:t>
      </w:r>
      <w:r w:rsidRPr="00CF25A2">
        <w:t>origjinës dhe të kenë ushtruar veprimtari të paktën prej 10</w:t>
      </w:r>
      <w:r>
        <w:t xml:space="preserve"> </w:t>
      </w:r>
      <w:r w:rsidRPr="00CF25A2">
        <w:t>vjetësh;</w:t>
      </w:r>
    </w:p>
    <w:p w:rsidR="00DA3927" w:rsidRPr="00CF25A2" w:rsidRDefault="00DA3927" w:rsidP="00DA3927">
      <w:pPr>
        <w:pStyle w:val="Paragrafi"/>
      </w:pPr>
      <w:r w:rsidRPr="00CF25A2">
        <w:t>b) të krijojë degën e saj për të kryer operacionet e</w:t>
      </w:r>
      <w:r>
        <w:t xml:space="preserve"> </w:t>
      </w:r>
      <w:r w:rsidRPr="00CF25A2">
        <w:t xml:space="preserve">parashikuara në Republikën e Shqipërisë; </w:t>
      </w:r>
    </w:p>
    <w:p w:rsidR="00DA3927" w:rsidRPr="00CF25A2" w:rsidRDefault="00DA3927" w:rsidP="00DA3927">
      <w:pPr>
        <w:pStyle w:val="Paragrafi"/>
      </w:pPr>
      <w:r w:rsidRPr="00CF25A2">
        <w:t>c) të marrë përsipër të mbajë në qendrën e kësaj dege një</w:t>
      </w:r>
      <w:r>
        <w:t xml:space="preserve"> </w:t>
      </w:r>
      <w:r w:rsidRPr="00CF25A2">
        <w:t>kontabilitet të veçantë për veprimtarinë që ushtron</w:t>
      </w:r>
      <w:r w:rsidR="00D94102">
        <w:t>,</w:t>
      </w:r>
      <w:r w:rsidRPr="00CF25A2">
        <w:t xml:space="preserve"> si dhe të</w:t>
      </w:r>
      <w:r>
        <w:t xml:space="preserve"> </w:t>
      </w:r>
      <w:r w:rsidRPr="00CF25A2">
        <w:t>ruajë aty të gjitha dokumentet që lidhen me këtë veprimtari;</w:t>
      </w:r>
    </w:p>
    <w:p w:rsidR="00DA3927" w:rsidRPr="00CF25A2" w:rsidRDefault="00DA3927" w:rsidP="00DA3927">
      <w:pPr>
        <w:pStyle w:val="Paragrafi"/>
      </w:pPr>
      <w:r w:rsidRPr="00CF25A2">
        <w:t>ç) të caktojë një përfaqësues të përgjithshëm në pajtim</w:t>
      </w:r>
      <w:r>
        <w:t xml:space="preserve"> </w:t>
      </w:r>
      <w:r w:rsidRPr="00CF25A2">
        <w:t>me nenin 66;</w:t>
      </w:r>
    </w:p>
    <w:p w:rsidR="00DA3927" w:rsidRPr="00CF25A2" w:rsidRDefault="00DA3927" w:rsidP="00DA3927">
      <w:pPr>
        <w:pStyle w:val="Paragrafi"/>
      </w:pPr>
      <w:r w:rsidRPr="00CF25A2">
        <w:t>d) të vendosë në Republikën e Shqipërisë pasuri me një</w:t>
      </w:r>
      <w:r>
        <w:t xml:space="preserve"> </w:t>
      </w:r>
      <w:r w:rsidRPr="00CF25A2">
        <w:t>vlerë të barabartë të paktën me gjysmën e fondit minimal të</w:t>
      </w:r>
      <w:r>
        <w:t xml:space="preserve"> </w:t>
      </w:r>
      <w:r w:rsidRPr="00CF25A2">
        <w:t>garancisë të parashikuar në nenin 48 dhe të depozitojë një të</w:t>
      </w:r>
      <w:r>
        <w:t xml:space="preserve"> </w:t>
      </w:r>
      <w:r w:rsidRPr="00CF25A2">
        <w:t>katërtën e këtij minimumi në cilësinë e dorëzanisë, të</w:t>
      </w:r>
      <w:r>
        <w:t xml:space="preserve"> </w:t>
      </w:r>
      <w:r w:rsidRPr="00CF25A2">
        <w:t>kthyeshme në rastet e mosmarrjes të autorizimit;</w:t>
      </w:r>
    </w:p>
    <w:p w:rsidR="00DA3927" w:rsidRPr="00CF25A2" w:rsidRDefault="00DA3927" w:rsidP="00DA3927">
      <w:pPr>
        <w:pStyle w:val="Paragrafi"/>
      </w:pPr>
      <w:r w:rsidRPr="00CF25A2">
        <w:t>dh) të marrë përsipër për të zotëruar nivelin e marzhit</w:t>
      </w:r>
      <w:r>
        <w:t xml:space="preserve"> </w:t>
      </w:r>
      <w:r w:rsidRPr="00CF25A2">
        <w:t>të aftësisë paguese në pajtim me nenin 47;</w:t>
      </w:r>
    </w:p>
    <w:p w:rsidR="00DA3927" w:rsidRPr="00CF25A2" w:rsidRDefault="00DA3927" w:rsidP="00DA3927">
      <w:pPr>
        <w:pStyle w:val="Paragrafi"/>
      </w:pPr>
      <w:r w:rsidRPr="00CF25A2">
        <w:t>e) të paraqesë një program të veprimtarisë në pajtim me</w:t>
      </w:r>
      <w:r>
        <w:t xml:space="preserve"> </w:t>
      </w:r>
      <w:r w:rsidRPr="00CF25A2">
        <w:t>nenin 33.</w:t>
      </w:r>
    </w:p>
    <w:p w:rsidR="00DA3927" w:rsidRPr="00CF25A2" w:rsidRDefault="00DA3927" w:rsidP="00DA3927">
      <w:pPr>
        <w:pStyle w:val="Paragrafi"/>
      </w:pPr>
      <w:r w:rsidRPr="00CF25A2">
        <w:t>Për dhënien apo refuzimin e autorizimit zyrtar një</w:t>
      </w:r>
      <w:r>
        <w:t xml:space="preserve"> </w:t>
      </w:r>
      <w:r w:rsidRPr="00CF25A2">
        <w:t>shoqërie të huaj janë të zbatueshme nenet 29, 30, 31, 32, 36,</w:t>
      </w:r>
      <w:r>
        <w:t xml:space="preserve"> </w:t>
      </w:r>
      <w:r w:rsidRPr="00CF25A2">
        <w:t>37 të këtij ligji.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66</w:t>
      </w:r>
    </w:p>
    <w:p w:rsidR="00DA3927" w:rsidRPr="00CF25A2" w:rsidRDefault="00DA3927" w:rsidP="00DA3927">
      <w:pPr>
        <w:pStyle w:val="NeniTitull"/>
      </w:pPr>
      <w:r w:rsidRPr="00CF25A2">
        <w:t>Përfaqësuesi i përgjithshëm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Përfaqësuesi i përgjithshëm i parashikuar në pikën c të</w:t>
      </w:r>
      <w:r>
        <w:t xml:space="preserve"> </w:t>
      </w:r>
      <w:r w:rsidRPr="00CF25A2">
        <w:t>nenit 65 duhet të pajiset me një autorizim të posaçëm  që</w:t>
      </w:r>
      <w:r>
        <w:t xml:space="preserve"> </w:t>
      </w:r>
      <w:r w:rsidRPr="00CF25A2">
        <w:t xml:space="preserve">përmban pranimin e tij. Ky autorizim jepet nga ministri </w:t>
      </w:r>
      <w:r>
        <w:t xml:space="preserve">i </w:t>
      </w:r>
      <w:r w:rsidRPr="00CF25A2">
        <w:t xml:space="preserve">Financave. </w:t>
      </w:r>
      <w:r w:rsidR="00783947">
        <w:tab/>
      </w:r>
      <w:r w:rsidRPr="00CF25A2">
        <w:t>Përfaqësuesi i përgjithshëm duhet të ketë vendbanim dhe</w:t>
      </w:r>
      <w:r>
        <w:t xml:space="preserve"> </w:t>
      </w:r>
      <w:r w:rsidRPr="00CF25A2">
        <w:t>të banojë efektivisht në territorin e Republikës së</w:t>
      </w:r>
      <w:r>
        <w:t xml:space="preserve"> </w:t>
      </w:r>
      <w:r w:rsidRPr="00CF25A2">
        <w:t>Shqipërisë.</w:t>
      </w:r>
    </w:p>
    <w:p w:rsidR="00DA3927" w:rsidRPr="00CF25A2" w:rsidRDefault="00DA3927" w:rsidP="00DA3927">
      <w:pPr>
        <w:pStyle w:val="Paragrafi"/>
      </w:pPr>
      <w:r w:rsidRPr="00CF25A2">
        <w:t>Ai duhet të ketë kualifikimin ose përvojën profesionale</w:t>
      </w:r>
      <w:r>
        <w:t xml:space="preserve"> </w:t>
      </w:r>
      <w:r w:rsidRPr="00CF25A2">
        <w:t>të mjaftueshme.</w:t>
      </w:r>
    </w:p>
    <w:p w:rsidR="00DA3927" w:rsidRPr="00CF25A2" w:rsidRDefault="00DA3927" w:rsidP="00DA3927">
      <w:pPr>
        <w:pStyle w:val="Paragrafi"/>
      </w:pPr>
      <w:r w:rsidRPr="00CF25A2">
        <w:t>Përfaqësuesi i përgjithshëm duhet të ketë fuqi të</w:t>
      </w:r>
      <w:r>
        <w:t xml:space="preserve"> </w:t>
      </w:r>
      <w:r w:rsidRPr="00CF25A2">
        <w:t>mjaftueshme për të angazhuar shoqërinë ndaj të tretëve dhe për</w:t>
      </w:r>
      <w:r>
        <w:t xml:space="preserve"> </w:t>
      </w:r>
      <w:r w:rsidRPr="00CF25A2">
        <w:t>ta përfaqësuar atë në marrëdhëniet me organet shtetërore dhe</w:t>
      </w:r>
      <w:r>
        <w:t xml:space="preserve"> </w:t>
      </w:r>
      <w:r w:rsidRPr="00CF25A2">
        <w:t>me gjykatat shqiptare.</w:t>
      </w:r>
    </w:p>
    <w:p w:rsidR="00DA3927" w:rsidRPr="00CF25A2" w:rsidRDefault="00DA3927" w:rsidP="00DA3927">
      <w:pPr>
        <w:pStyle w:val="Paragrafi"/>
      </w:pPr>
      <w:r w:rsidRPr="00CF25A2">
        <w:t>Në rast se përfaqësuesi i përgjithshëm është një person</w:t>
      </w:r>
      <w:r>
        <w:t xml:space="preserve"> </w:t>
      </w:r>
      <w:r w:rsidRPr="00CF25A2">
        <w:t>juridik ai duhet të caktojë një person fizik për ta</w:t>
      </w:r>
      <w:r>
        <w:t xml:space="preserve"> </w:t>
      </w:r>
      <w:r w:rsidRPr="00CF25A2">
        <w:t>përfaqësuar atë, duke i dhënë të gjitha fuqitë e nevojshme për</w:t>
      </w:r>
      <w:r>
        <w:t xml:space="preserve"> </w:t>
      </w:r>
      <w:r w:rsidRPr="00CF25A2">
        <w:t>këtë qëllim.</w:t>
      </w:r>
      <w:r>
        <w:t xml:space="preserve"> </w:t>
      </w:r>
    </w:p>
    <w:p w:rsidR="00DA3927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67</w:t>
      </w:r>
    </w:p>
    <w:p w:rsidR="00DA3927" w:rsidRPr="00CF25A2" w:rsidRDefault="00DA3927" w:rsidP="00DA3927">
      <w:pPr>
        <w:pStyle w:val="NeniTitull"/>
      </w:pPr>
      <w:r w:rsidRPr="00CF25A2">
        <w:t>Gjuha shqipe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 xml:space="preserve">Kërkesa për marrjen e autorizimit </w:t>
      </w:r>
      <w:r w:rsidR="00783947">
        <w:t xml:space="preserve">dhe </w:t>
      </w:r>
      <w:r w:rsidRPr="00CF25A2">
        <w:t>të të gjitha</w:t>
      </w:r>
      <w:r>
        <w:t xml:space="preserve"> </w:t>
      </w:r>
      <w:r w:rsidRPr="00CF25A2">
        <w:t>dokumenteve që e shoqërojnë atë duhet të paraqitet në gjuhën</w:t>
      </w:r>
      <w:r>
        <w:t xml:space="preserve"> </w:t>
      </w:r>
      <w:r w:rsidRPr="00CF25A2">
        <w:t>shqipe ose e përkthyer në shqip.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TitulliNr"/>
      </w:pPr>
      <w:r w:rsidRPr="00CF25A2">
        <w:t>Seksioni II</w:t>
      </w:r>
    </w:p>
    <w:p w:rsidR="00DA3927" w:rsidRPr="00CF25A2" w:rsidRDefault="00F06762" w:rsidP="00DA3927">
      <w:pPr>
        <w:pStyle w:val="TitulliTitull"/>
      </w:pPr>
      <w:r>
        <w:t>DISPOZITAT Pë</w:t>
      </w:r>
      <w:r w:rsidR="00DA3927" w:rsidRPr="00CF25A2">
        <w:t>R FINANCAT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68</w:t>
      </w:r>
    </w:p>
    <w:p w:rsidR="00DA3927" w:rsidRPr="00CF25A2" w:rsidRDefault="00DA3927" w:rsidP="00DA3927">
      <w:pPr>
        <w:pStyle w:val="NeniTitull"/>
      </w:pPr>
      <w:r w:rsidRPr="00CF25A2">
        <w:t>Rezervat teknike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Shoqëritë e sigurimit me seli në një shtet të huaj duhet</w:t>
      </w:r>
      <w:r>
        <w:t xml:space="preserve"> </w:t>
      </w:r>
      <w:r w:rsidRPr="00CF25A2">
        <w:t>të krijojnë rezerva teknike të mjaftueshme që u përgjigjen</w:t>
      </w:r>
      <w:r>
        <w:t xml:space="preserve"> </w:t>
      </w:r>
      <w:r w:rsidRPr="00CF25A2">
        <w:t>përgjegjësive të kontraktuara në territorin e Republikës së</w:t>
      </w:r>
      <w:r>
        <w:t xml:space="preserve"> </w:t>
      </w:r>
      <w:r w:rsidRPr="00CF25A2">
        <w:t>Shqipërisë. Ato duhet të sigurojnë që rezervat teknike janë</w:t>
      </w:r>
      <w:r>
        <w:t xml:space="preserve"> </w:t>
      </w:r>
      <w:r w:rsidRPr="00CF25A2">
        <w:t>krijuar nga Dega dhe janë të mbuluara nga pasuri ekuivalente e</w:t>
      </w:r>
      <w:r>
        <w:t xml:space="preserve"> </w:t>
      </w:r>
      <w:r w:rsidRPr="00CF25A2">
        <w:t>të lokalizuara në Republikën e Shqipërisë.</w:t>
      </w:r>
    </w:p>
    <w:p w:rsidR="00DA3927" w:rsidRPr="00CF25A2" w:rsidRDefault="00DA3927" w:rsidP="00DA3927">
      <w:pPr>
        <w:pStyle w:val="Paragrafi"/>
      </w:pPr>
      <w:r w:rsidRPr="00CF25A2">
        <w:t>Për rezervat teknike dhe pasuritë në mbulim të këtyre</w:t>
      </w:r>
      <w:r>
        <w:t xml:space="preserve"> </w:t>
      </w:r>
      <w:r w:rsidRPr="00CF25A2">
        <w:t>provizioneve janë të zbatueshme dispozitat e neneve 41, 42 dhe</w:t>
      </w:r>
      <w:r>
        <w:t xml:space="preserve"> </w:t>
      </w:r>
      <w:r w:rsidRPr="00CF25A2">
        <w:t>43 të këtij ligji.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69</w:t>
      </w:r>
    </w:p>
    <w:p w:rsidR="00DA3927" w:rsidRPr="00CF25A2" w:rsidRDefault="00DA3927" w:rsidP="00DA3927">
      <w:pPr>
        <w:pStyle w:val="NeniTitull"/>
      </w:pPr>
      <w:r w:rsidRPr="00CF25A2">
        <w:t>Niveli i marzhit të aftësisë paguese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Degët e shoqërive të huaja duhet të zotërojnë një marzh</w:t>
      </w:r>
      <w:r>
        <w:t xml:space="preserve"> </w:t>
      </w:r>
      <w:r w:rsidRPr="00CF25A2">
        <w:t>të aftësisë paguese të përbërë nga vlera të pasurisë së</w:t>
      </w:r>
      <w:r>
        <w:t xml:space="preserve"> </w:t>
      </w:r>
      <w:r w:rsidRPr="00CF25A2">
        <w:t>çliruar nga çdo detyrim ose përgjegjësi e parashikueshme dhe</w:t>
      </w:r>
      <w:r>
        <w:t xml:space="preserve"> </w:t>
      </w:r>
      <w:r w:rsidRPr="00CF25A2">
        <w:t>duke zbritur elementet e patrupëzuara. Niveli i marzhit të</w:t>
      </w:r>
      <w:r>
        <w:t xml:space="preserve"> </w:t>
      </w:r>
      <w:r w:rsidRPr="00CF25A2">
        <w:t>aftësisë paguese llogaritet në pajtim me nenin 47. Megjithatë,</w:t>
      </w:r>
      <w:r>
        <w:t xml:space="preserve"> </w:t>
      </w:r>
      <w:r w:rsidRPr="00CF25A2">
        <w:t>për llogaritjen e këtij niveli, primet ose kuotat dhe</w:t>
      </w:r>
      <w:r>
        <w:t xml:space="preserve"> </w:t>
      </w:r>
      <w:r w:rsidRPr="00CF25A2">
        <w:t>shpenzimet për dëmet merren në masën që rezultojnë nga</w:t>
      </w:r>
      <w:r>
        <w:t xml:space="preserve"> </w:t>
      </w:r>
      <w:r w:rsidRPr="00CF25A2">
        <w:t>operacionet e kryera nga dega e shoqërisë së huaj në</w:t>
      </w:r>
      <w:r>
        <w:t xml:space="preserve"> </w:t>
      </w:r>
      <w:r w:rsidRPr="00CF25A2">
        <w:t>Republikën e Shqipërisë.</w:t>
      </w:r>
    </w:p>
    <w:p w:rsidR="00DA3927" w:rsidRPr="00CF25A2" w:rsidRDefault="00DA3927" w:rsidP="00DA3927">
      <w:pPr>
        <w:pStyle w:val="Paragrafi"/>
      </w:pPr>
      <w:r w:rsidRPr="00CF25A2">
        <w:t>Pasuritë që përfaqësojnë nivelin e marzhit të aftësisë</w:t>
      </w:r>
      <w:r>
        <w:t xml:space="preserve"> </w:t>
      </w:r>
      <w:r w:rsidRPr="00CF25A2">
        <w:t>paguese duhet të jenë të lokalizuara në Republikën e</w:t>
      </w:r>
      <w:r>
        <w:t xml:space="preserve"> </w:t>
      </w:r>
      <w:r w:rsidRPr="00CF25A2">
        <w:t>Shqipërisë të paktën deri në masën e fondit të garancisë.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70</w:t>
      </w:r>
    </w:p>
    <w:p w:rsidR="00DA3927" w:rsidRPr="00CF25A2" w:rsidRDefault="00DA3927" w:rsidP="00DA3927">
      <w:pPr>
        <w:pStyle w:val="NeniTitull"/>
      </w:pPr>
      <w:r w:rsidRPr="00CF25A2">
        <w:t>Fondi i garancisë</w:t>
      </w:r>
    </w:p>
    <w:p w:rsidR="00DA3927" w:rsidRPr="00CF25A2" w:rsidRDefault="00DA3927" w:rsidP="00DA3927">
      <w:pPr>
        <w:pStyle w:val="Paragrafi"/>
      </w:pPr>
    </w:p>
    <w:p w:rsidR="00DA3927" w:rsidRPr="00CF25A2" w:rsidRDefault="00783947" w:rsidP="00DA3927">
      <w:pPr>
        <w:pStyle w:val="Paragrafi"/>
      </w:pPr>
      <w:r>
        <w:t>Fondi i garancisë është</w:t>
      </w:r>
      <w:r w:rsidR="00DA3927" w:rsidRPr="00CF25A2">
        <w:t xml:space="preserve"> sa një e treta e nivelit të</w:t>
      </w:r>
      <w:r w:rsidR="00DA3927">
        <w:t xml:space="preserve"> </w:t>
      </w:r>
      <w:r w:rsidR="00DA3927" w:rsidRPr="00CF25A2">
        <w:t>aftësisë paguese. Ky fond nuk mund të jetë më i vogël se</w:t>
      </w:r>
      <w:r w:rsidR="00DA3927">
        <w:t xml:space="preserve"> </w:t>
      </w:r>
      <w:r w:rsidR="00DA3927" w:rsidRPr="00CF25A2">
        <w:t>gjysma e minimumit të përcaktuar nga Këshilli i Ministrave në</w:t>
      </w:r>
      <w:r w:rsidR="00DA3927">
        <w:t xml:space="preserve"> </w:t>
      </w:r>
      <w:r w:rsidR="00DA3927" w:rsidRPr="00CF25A2">
        <w:t>pajtim me nenin 48. Në k</w:t>
      </w:r>
      <w:r>
        <w:t>ëtë shumë përfshihet edhe dorëza</w:t>
      </w:r>
      <w:r w:rsidR="00DA3927" w:rsidRPr="00CF25A2">
        <w:t>nia</w:t>
      </w:r>
      <w:r w:rsidR="00DA3927">
        <w:t xml:space="preserve"> </w:t>
      </w:r>
      <w:r w:rsidR="00DA3927" w:rsidRPr="00CF25A2">
        <w:t>fillestare e derdhur në pajtim me pikën (d) të nenit 65.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71</w:t>
      </w:r>
    </w:p>
    <w:p w:rsidR="00DA3927" w:rsidRPr="00CF25A2" w:rsidRDefault="00DA3927" w:rsidP="00DA3927">
      <w:pPr>
        <w:pStyle w:val="NeniTitull"/>
      </w:pPr>
      <w:r w:rsidRPr="00CF25A2">
        <w:t>Mosrespektimi i dispozitave për rezervat</w:t>
      </w:r>
    </w:p>
    <w:p w:rsidR="00DA3927" w:rsidRPr="00CF25A2" w:rsidRDefault="00DA3927" w:rsidP="00DA3927">
      <w:pPr>
        <w:pStyle w:val="Paragrafi"/>
      </w:pPr>
    </w:p>
    <w:p w:rsidR="00DA3927" w:rsidRDefault="00DA3927" w:rsidP="00DA3927">
      <w:pPr>
        <w:pStyle w:val="Paragrafi"/>
      </w:pPr>
      <w:r w:rsidRPr="00CF25A2">
        <w:t>Në qoftë se dega e shoqërisë së huaj nuk i përmbahet</w:t>
      </w:r>
      <w:r>
        <w:t xml:space="preserve"> </w:t>
      </w:r>
      <w:r w:rsidRPr="00CF25A2">
        <w:t>dispozitave të këtij ligji për rezervat teknike dhe pasuritë</w:t>
      </w:r>
      <w:r>
        <w:t xml:space="preserve"> </w:t>
      </w:r>
      <w:r w:rsidRPr="00CF25A2">
        <w:t>në mbulim të tyre, si dhe dispozitave për marzhin e aftësisë</w:t>
      </w:r>
      <w:r>
        <w:t xml:space="preserve"> </w:t>
      </w:r>
      <w:r w:rsidRPr="00CF25A2">
        <w:t>paguese dhe për fondin e garancisë, Komisioni i Mbikëqyrjes së</w:t>
      </w:r>
      <w:r>
        <w:t xml:space="preserve"> </w:t>
      </w:r>
      <w:r w:rsidRPr="00CF25A2">
        <w:t>Sigurimeve mund të vendosë masat e parashikuara në nenin 44</w:t>
      </w:r>
      <w:r>
        <w:t xml:space="preserve"> </w:t>
      </w:r>
      <w:r w:rsidRPr="00CF25A2">
        <w:t>dhe 49 të këtij ligji.</w:t>
      </w:r>
    </w:p>
    <w:p w:rsidR="00DA3927" w:rsidRPr="00CF25A2" w:rsidRDefault="00DA3927" w:rsidP="00DA3927">
      <w:pPr>
        <w:pStyle w:val="Paragrafi"/>
      </w:pPr>
      <w:r w:rsidRPr="00CF25A2">
        <w:t>Arsyeja e vendosjes së masave i komunikohet gjithashtu</w:t>
      </w:r>
      <w:r>
        <w:t xml:space="preserve"> </w:t>
      </w:r>
      <w:r w:rsidRPr="00CF25A2">
        <w:t>shoqërisë nga varet dega që ushtron veprimtari në territorin e</w:t>
      </w:r>
      <w:r>
        <w:t xml:space="preserve"> </w:t>
      </w:r>
      <w:r w:rsidRPr="00CF25A2">
        <w:t>Republikës së Shqipërisë.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72</w:t>
      </w:r>
    </w:p>
    <w:p w:rsidR="00DA3927" w:rsidRPr="00CF25A2" w:rsidRDefault="00DA3927" w:rsidP="00DA3927">
      <w:pPr>
        <w:pStyle w:val="NeniTitull"/>
      </w:pPr>
      <w:r w:rsidRPr="00CF25A2">
        <w:t>Tërheqja e autorizimit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Autorizimi i dhënë shoqërisë së huaj mund të tërhiqet në</w:t>
      </w:r>
      <w:r>
        <w:t xml:space="preserve"> </w:t>
      </w:r>
      <w:r w:rsidRPr="00CF25A2">
        <w:t>të gjitha rastet e parashikuara në nenin 38 të këtij ligji.</w:t>
      </w:r>
    </w:p>
    <w:p w:rsidR="00DA3927" w:rsidRPr="00CF25A2" w:rsidRDefault="00DA3927" w:rsidP="00DA3927">
      <w:pPr>
        <w:pStyle w:val="Paragrafi"/>
      </w:pPr>
      <w:r w:rsidRPr="00CF25A2">
        <w:t>Autorizimi i dhënë shoqërisë së huaj tërhiqet gjithashtu</w:t>
      </w:r>
      <w:r>
        <w:t xml:space="preserve"> </w:t>
      </w:r>
      <w:r w:rsidRPr="00CF25A2">
        <w:t>kur kësaj shoqërie i është tërhequr autorizimi përkatës në</w:t>
      </w:r>
      <w:r>
        <w:t xml:space="preserve"> </w:t>
      </w:r>
      <w:r w:rsidRPr="00CF25A2">
        <w:t>shtetin ku është regjistruar. Në këtë rast shoqëria duhet të</w:t>
      </w:r>
      <w:r>
        <w:t xml:space="preserve"> </w:t>
      </w:r>
      <w:r w:rsidRPr="00CF25A2">
        <w:t>njoftojë Komisionin e Mbikëqyrjes së Sigurimit brenda 15</w:t>
      </w:r>
      <w:r>
        <w:t xml:space="preserve"> </w:t>
      </w:r>
      <w:r w:rsidRPr="00CF25A2">
        <w:t xml:space="preserve">ditëve nga data e tërheqjes së autorizimit në shtetin e saj. 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73</w:t>
      </w:r>
    </w:p>
    <w:p w:rsidR="00DA3927" w:rsidRPr="00CF25A2" w:rsidRDefault="00DA3927" w:rsidP="00DA3927">
      <w:pPr>
        <w:pStyle w:val="NeniTitull"/>
      </w:pPr>
      <w:r w:rsidRPr="00CF25A2">
        <w:t>Efektet e tërheqjes së autorizimit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Vendimi i Komisionit të Mbikëqyrjes së Sigurimeve që</w:t>
      </w:r>
      <w:r>
        <w:t xml:space="preserve"> </w:t>
      </w:r>
      <w:r w:rsidRPr="00CF25A2">
        <w:t>shpall tërheqjen tërësore të autorizimit zyrtar sjell</w:t>
      </w:r>
      <w:r>
        <w:t xml:space="preserve"> </w:t>
      </w:r>
      <w:r w:rsidRPr="00CF25A2">
        <w:t>automatikisht, nga data e publikimit në Fletoren Zyrtare,</w:t>
      </w:r>
      <w:r>
        <w:t xml:space="preserve"> </w:t>
      </w:r>
      <w:r w:rsidRPr="00CF25A2">
        <w:t>likuidimin e aktivit dhe të pasivit të bilancit të Degës për</w:t>
      </w:r>
      <w:r>
        <w:t xml:space="preserve"> </w:t>
      </w:r>
      <w:r w:rsidRPr="00CF25A2">
        <w:t>veprimtarinë e ushtruar në territorin e Republikës së</w:t>
      </w:r>
      <w:r>
        <w:t xml:space="preserve"> </w:t>
      </w:r>
      <w:r w:rsidRPr="00CF25A2">
        <w:t>Shqipërisë.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74</w:t>
      </w:r>
    </w:p>
    <w:p w:rsidR="00DA3927" w:rsidRPr="00CF25A2" w:rsidRDefault="00DA3927" w:rsidP="00DA3927">
      <w:pPr>
        <w:pStyle w:val="NeniTitull"/>
      </w:pPr>
      <w:r w:rsidRPr="00CF25A2">
        <w:t>Gjendjet financiare dhe llogaridhënia vjetore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Në bazë të të dhënave të kontabilitetit të mbajtur për</w:t>
      </w:r>
      <w:r>
        <w:t xml:space="preserve"> </w:t>
      </w:r>
      <w:r w:rsidRPr="00CF25A2">
        <w:t>veprimtarinë e ushtruar në Republikën e Shqipërisë dhe të</w:t>
      </w:r>
      <w:r>
        <w:t xml:space="preserve"> </w:t>
      </w:r>
      <w:r w:rsidRPr="00CF25A2">
        <w:t>inventarit, dega e shoqërisë së huaj përgatit dhe depoziton në</w:t>
      </w:r>
      <w:r>
        <w:t xml:space="preserve"> </w:t>
      </w:r>
      <w:r w:rsidRPr="00CF25A2">
        <w:t>organin kompetent të caktuar gjendjet financiare vjetore që idërgon shoqërisë së vendit të origjinës.</w:t>
      </w:r>
    </w:p>
    <w:p w:rsidR="00DA3927" w:rsidRPr="00CF25A2" w:rsidRDefault="00DA3927" w:rsidP="00DA3927">
      <w:pPr>
        <w:pStyle w:val="Paragrafi"/>
      </w:pPr>
      <w:r w:rsidRPr="00CF25A2">
        <w:t>Për ushtrimin kontabël që mbulojnë gjendjet financiare</w:t>
      </w:r>
      <w:r>
        <w:t xml:space="preserve"> </w:t>
      </w:r>
      <w:r w:rsidRPr="00CF25A2">
        <w:t>vjetore janë të zbatueshme dispozitat e paragrafit të dytë të</w:t>
      </w:r>
      <w:r>
        <w:t xml:space="preserve"> </w:t>
      </w:r>
      <w:r w:rsidRPr="00CF25A2">
        <w:t>nenit 51.</w:t>
      </w:r>
    </w:p>
    <w:p w:rsidR="00DA3927" w:rsidRPr="00CF25A2" w:rsidRDefault="00DA3927" w:rsidP="00DA3927">
      <w:pPr>
        <w:pStyle w:val="Paragrafi"/>
      </w:pPr>
      <w:r w:rsidRPr="00CF25A2">
        <w:t>Degët e shoqërive të huaja duhet t'i paraqitin Komisionit</w:t>
      </w:r>
      <w:r>
        <w:t xml:space="preserve"> </w:t>
      </w:r>
      <w:r w:rsidRPr="00CF25A2">
        <w:t>të Mbikëqyrjes së Sigurimeve një llogaridhënie vjetore të</w:t>
      </w:r>
      <w:r>
        <w:t xml:space="preserve"> </w:t>
      </w:r>
      <w:r w:rsidRPr="00CF25A2">
        <w:t>hollësishme të hartuar në pajtim me nenin 52.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KreuNr"/>
      </w:pPr>
      <w:r w:rsidRPr="00CF25A2">
        <w:t>KREU IV</w:t>
      </w:r>
    </w:p>
    <w:p w:rsidR="00DA3927" w:rsidRPr="00CF25A2" w:rsidRDefault="00F06762" w:rsidP="00DA3927">
      <w:pPr>
        <w:pStyle w:val="KreuTitull"/>
      </w:pPr>
      <w:r>
        <w:t>MBIKë</w:t>
      </w:r>
      <w:r w:rsidR="00DA3927" w:rsidRPr="00CF25A2">
        <w:t>QYRJA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TitulliNr"/>
      </w:pPr>
      <w:r w:rsidRPr="00CF25A2">
        <w:t>Seksioni I</w:t>
      </w:r>
    </w:p>
    <w:p w:rsidR="00DA3927" w:rsidRPr="00CF25A2" w:rsidRDefault="00DA3927" w:rsidP="00DA3927">
      <w:pPr>
        <w:pStyle w:val="TitulliTitull"/>
      </w:pPr>
      <w:r w:rsidRPr="00CF25A2">
        <w:t>Komisioni i Mbikëqyrjes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75</w:t>
      </w:r>
    </w:p>
    <w:p w:rsidR="00DA3927" w:rsidRPr="00CF25A2" w:rsidRDefault="00DA3927" w:rsidP="00DA3927">
      <w:pPr>
        <w:pStyle w:val="NeniTitull"/>
      </w:pPr>
      <w:r w:rsidRPr="00CF25A2">
        <w:t>Krijimi i Komisionit</w:t>
      </w:r>
    </w:p>
    <w:p w:rsidR="00DA3927" w:rsidRPr="00CF25A2" w:rsidRDefault="00DA3927" w:rsidP="00DA3927">
      <w:pPr>
        <w:pStyle w:val="NeniTitull"/>
      </w:pPr>
    </w:p>
    <w:p w:rsidR="00DA3927" w:rsidRPr="00CF25A2" w:rsidRDefault="00DA3927" w:rsidP="00DA3927">
      <w:pPr>
        <w:pStyle w:val="Paragrafi"/>
      </w:pPr>
      <w:r w:rsidRPr="00CF25A2">
        <w:t>Për ushtrimin e mbikëqyrjes së parashikuar në këtë ligj</w:t>
      </w:r>
      <w:r>
        <w:t xml:space="preserve"> </w:t>
      </w:r>
      <w:r w:rsidRPr="00CF25A2">
        <w:t>krijohet Komisioni i Mbikëqyrjes së Sigurimeve.</w:t>
      </w:r>
    </w:p>
    <w:p w:rsidR="00DA3927" w:rsidRPr="00CF25A2" w:rsidRDefault="00DA3927" w:rsidP="00DA3927">
      <w:pPr>
        <w:pStyle w:val="Paragrafi"/>
      </w:pPr>
      <w:r w:rsidRPr="00CF25A2">
        <w:t>Ky Komision gëzon personalitet juridik.</w:t>
      </w:r>
    </w:p>
    <w:p w:rsidR="00DA3927" w:rsidRPr="00CF25A2" w:rsidRDefault="00DA3927" w:rsidP="00DA3927">
      <w:pPr>
        <w:pStyle w:val="Paragrafi"/>
      </w:pPr>
      <w:r w:rsidRPr="00CF25A2">
        <w:t>Selia e Komisionit të Mbikëqyrjes së Sigurimeve vendoset</w:t>
      </w:r>
      <w:r>
        <w:t xml:space="preserve"> </w:t>
      </w:r>
      <w:r w:rsidRPr="00CF25A2">
        <w:t>në Tiranë.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76</w:t>
      </w:r>
    </w:p>
    <w:p w:rsidR="00DA3927" w:rsidRPr="00CF25A2" w:rsidRDefault="00DA3927" w:rsidP="00DA3927">
      <w:pPr>
        <w:pStyle w:val="NeniTitull"/>
      </w:pPr>
      <w:r w:rsidRPr="00CF25A2">
        <w:t>Funksionimi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Rregullat mbi mënyrën e organizimit dhe të funksionimit</w:t>
      </w:r>
      <w:r>
        <w:t xml:space="preserve"> </w:t>
      </w:r>
      <w:r w:rsidRPr="00CF25A2">
        <w:t>të Komisionit të Mbikëqyrjes së Sigurimeve caktohen nga</w:t>
      </w:r>
      <w:r>
        <w:t xml:space="preserve"> </w:t>
      </w:r>
      <w:r w:rsidRPr="00CF25A2">
        <w:t>Këshilli i Ministrave.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77</w:t>
      </w:r>
    </w:p>
    <w:p w:rsidR="00DA3927" w:rsidRPr="00CF25A2" w:rsidRDefault="00DA3927" w:rsidP="00DA3927">
      <w:pPr>
        <w:pStyle w:val="NeniTitull"/>
      </w:pPr>
      <w:r w:rsidRPr="00CF25A2">
        <w:t>Personeli dhe emërimet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Komisioni i Mbikëqyrjes së Sigurimeve përbëhet nga një</w:t>
      </w:r>
      <w:r>
        <w:t xml:space="preserve"> </w:t>
      </w:r>
      <w:r w:rsidRPr="00CF25A2">
        <w:t>kryetar, dy zëvendëskryetarë dhe katër anëtarë.</w:t>
      </w:r>
    </w:p>
    <w:p w:rsidR="00DA3927" w:rsidRPr="00CF25A2" w:rsidRDefault="00DA3927" w:rsidP="00DA3927">
      <w:pPr>
        <w:pStyle w:val="Paragrafi"/>
      </w:pPr>
      <w:r w:rsidRPr="00CF25A2">
        <w:t>Kryetari i Komisionit të Mbikëqyrjes së Sigurimeve</w:t>
      </w:r>
      <w:r>
        <w:t xml:space="preserve"> </w:t>
      </w:r>
      <w:r w:rsidRPr="00CF25A2">
        <w:t>emërohet nga Këshilli i Ministrave.</w:t>
      </w:r>
    </w:p>
    <w:p w:rsidR="00DA3927" w:rsidRPr="00CF25A2" w:rsidRDefault="00DA3927" w:rsidP="00DA3927">
      <w:pPr>
        <w:pStyle w:val="Paragrafi"/>
      </w:pPr>
      <w:r w:rsidRPr="00CF25A2">
        <w:t>Zëvendëskryetarët dhe anëtarët e Komisionit të</w:t>
      </w:r>
      <w:r>
        <w:t xml:space="preserve"> </w:t>
      </w:r>
      <w:r w:rsidRPr="00CF25A2">
        <w:t>Mbikëqyrjes së Sigurimeve emërohen nga ministri i Financave me</w:t>
      </w:r>
      <w:r>
        <w:t xml:space="preserve"> </w:t>
      </w:r>
      <w:r w:rsidR="00783947">
        <w:t>propozim të</w:t>
      </w:r>
      <w:r w:rsidRPr="00CF25A2">
        <w:t xml:space="preserve"> kryetarit të Komisionit të Mbikëqyrjes së</w:t>
      </w:r>
      <w:r>
        <w:t xml:space="preserve"> </w:t>
      </w:r>
      <w:r w:rsidRPr="00CF25A2">
        <w:t>Sigurimeve. Të paktën një nga anëtarët e Komisionit të</w:t>
      </w:r>
      <w:r>
        <w:t xml:space="preserve"> </w:t>
      </w:r>
      <w:r w:rsidRPr="00CF25A2">
        <w:t>Mbikëqyrjes së Sigurimeve duhet të jetë aktuar.</w:t>
      </w:r>
    </w:p>
    <w:p w:rsidR="00DA3927" w:rsidRPr="00CF25A2" w:rsidRDefault="00DA3927" w:rsidP="00DA3927">
      <w:pPr>
        <w:pStyle w:val="Paragrafi"/>
      </w:pPr>
      <w:r w:rsidRPr="00CF25A2">
        <w:t>Personeli profesional i Komisionit të Mbikëqyrjes së</w:t>
      </w:r>
      <w:r>
        <w:t xml:space="preserve"> </w:t>
      </w:r>
      <w:r w:rsidRPr="00CF25A2">
        <w:t>Sigurimeve përbëhet nga inspektorët kontrollues, që emërohen</w:t>
      </w:r>
      <w:r>
        <w:t xml:space="preserve"> </w:t>
      </w:r>
      <w:r w:rsidRPr="00CF25A2">
        <w:t>nga kryetari i Komisionit të Mbikëqyrjes së Sigurimeve, në</w:t>
      </w:r>
      <w:r>
        <w:t xml:space="preserve"> </w:t>
      </w:r>
      <w:r w:rsidRPr="00CF25A2">
        <w:t>bazë të një testimi profesional të organizuar sipas rregullave</w:t>
      </w:r>
      <w:r>
        <w:t xml:space="preserve"> </w:t>
      </w:r>
      <w:r w:rsidRPr="00CF25A2">
        <w:t>të caktuara nga vetë komisioni.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78</w:t>
      </w:r>
    </w:p>
    <w:p w:rsidR="00DA3927" w:rsidRPr="00CF25A2" w:rsidRDefault="00DA3927" w:rsidP="00DA3927">
      <w:pPr>
        <w:pStyle w:val="NeniTitull"/>
      </w:pPr>
      <w:r w:rsidRPr="00CF25A2">
        <w:t>Përballimi i shpenzimeve - buxheti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Buxheti i shpenzimeve të Komisionit të Mbikëqyrjes së</w:t>
      </w:r>
      <w:r>
        <w:t xml:space="preserve"> </w:t>
      </w:r>
      <w:r w:rsidRPr="00CF25A2">
        <w:t>Sigurimeve miratohet në total nga ministri i Financave i cili</w:t>
      </w:r>
      <w:r>
        <w:t xml:space="preserve"> </w:t>
      </w:r>
      <w:r w:rsidRPr="00CF25A2">
        <w:t>cakton, gjithashtu, edhe pjesën e kontributeve për financimin</w:t>
      </w:r>
      <w:r>
        <w:t xml:space="preserve"> </w:t>
      </w:r>
      <w:r w:rsidRPr="00CF25A2">
        <w:t>e këtyre shpenzimeve.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79</w:t>
      </w:r>
    </w:p>
    <w:p w:rsidR="00DA3927" w:rsidRPr="00CF25A2" w:rsidRDefault="00DA3927" w:rsidP="00DA3927">
      <w:pPr>
        <w:pStyle w:val="NeniTitull"/>
      </w:pPr>
      <w:r w:rsidRPr="00CF25A2">
        <w:t>Sekreti profesional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Drejtuesit dhe personeli teknik i Komisionit të</w:t>
      </w:r>
      <w:r>
        <w:t xml:space="preserve"> </w:t>
      </w:r>
      <w:r w:rsidRPr="00CF25A2">
        <w:t>Mbikëqyrjes së Sigurimeve janë të detyruar të ruajnë sekretin</w:t>
      </w:r>
      <w:r>
        <w:t xml:space="preserve"> </w:t>
      </w:r>
      <w:r w:rsidRPr="00CF25A2">
        <w:t>profesional. Ky sekret nuk u kundërvihet autoriteteve</w:t>
      </w:r>
      <w:r>
        <w:t xml:space="preserve"> </w:t>
      </w:r>
      <w:r w:rsidRPr="00CF25A2">
        <w:t>gjyqësore.</w:t>
      </w:r>
      <w:r>
        <w:t xml:space="preserve"> </w:t>
      </w:r>
    </w:p>
    <w:p w:rsidR="00DA3927" w:rsidRPr="00CF25A2" w:rsidRDefault="00DA3927" w:rsidP="00DA3927">
      <w:pPr>
        <w:pStyle w:val="NeniNr"/>
      </w:pPr>
      <w:r w:rsidRPr="00CF25A2">
        <w:t>Neni 80</w:t>
      </w:r>
    </w:p>
    <w:p w:rsidR="00DA3927" w:rsidRPr="00CF25A2" w:rsidRDefault="00DA3927" w:rsidP="00DA3927">
      <w:pPr>
        <w:pStyle w:val="NeniTitull"/>
      </w:pPr>
      <w:r w:rsidRPr="00CF25A2">
        <w:t>Kërkimi i informacionit</w:t>
      </w:r>
    </w:p>
    <w:p w:rsidR="00DA3927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Komisioni i Mbikëqyrjes së Sigurimeve mund t'u kërkojë</w:t>
      </w:r>
      <w:r>
        <w:t xml:space="preserve"> </w:t>
      </w:r>
      <w:r w:rsidRPr="00CF25A2">
        <w:t>ekspertëve kontabël të autorizuar të shoqërive të sigurimeve</w:t>
      </w:r>
      <w:r>
        <w:t xml:space="preserve"> </w:t>
      </w:r>
      <w:r w:rsidRPr="00CF25A2">
        <w:t>dhe/ose të risigurimeve çdo informacion mbi veprimtarinë e</w:t>
      </w:r>
      <w:r>
        <w:t xml:space="preserve"> </w:t>
      </w:r>
      <w:r w:rsidRPr="00CF25A2">
        <w:t>shoqërisë. Ekspertët kontabël të autorizuar janë të çliruar</w:t>
      </w:r>
      <w:r>
        <w:t xml:space="preserve"> </w:t>
      </w:r>
      <w:r w:rsidRPr="00CF25A2">
        <w:t>nga sekreti profesional ndaj këtij komisioni.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81</w:t>
      </w:r>
    </w:p>
    <w:p w:rsidR="00DA3927" w:rsidRPr="00CF25A2" w:rsidRDefault="00DA3927" w:rsidP="00DA3927">
      <w:pPr>
        <w:pStyle w:val="NeniTitull"/>
      </w:pPr>
      <w:r w:rsidRPr="00CF25A2">
        <w:t xml:space="preserve">Këmbimi i informacionit me organizma të tjerë </w:t>
      </w:r>
      <w:smartTag w:uri="urn:schemas-microsoft-com:office:smarttags" w:element="country-region">
        <w:smartTag w:uri="urn:schemas-microsoft-com:office:smarttags" w:element="place">
          <w:r w:rsidRPr="00CF25A2">
            <w:t>vendas</w:t>
          </w:r>
        </w:smartTag>
      </w:smartTag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Komisioni i Mbikëqyrjes së Sigurimeve dhe organizmave të</w:t>
      </w:r>
      <w:r>
        <w:t xml:space="preserve"> </w:t>
      </w:r>
      <w:r w:rsidRPr="00CF25A2">
        <w:t>tjerë që kontrollojnë bursat, tregun financiar, konkur</w:t>
      </w:r>
      <w:r w:rsidR="00783947">
        <w:t>r</w:t>
      </w:r>
      <w:r w:rsidRPr="00CF25A2">
        <w:t>encën</w:t>
      </w:r>
      <w:r>
        <w:t xml:space="preserve"> </w:t>
      </w:r>
      <w:r w:rsidRPr="00CF25A2">
        <w:t xml:space="preserve">dhe investimet financiare, pa hequr dorë nga respektimi </w:t>
      </w:r>
      <w:r>
        <w:t xml:space="preserve">i </w:t>
      </w:r>
      <w:r w:rsidRPr="00CF25A2">
        <w:t>dispozitave të kundërta, mund të këmbejë informacione të</w:t>
      </w:r>
      <w:r>
        <w:t xml:space="preserve"> </w:t>
      </w:r>
      <w:r w:rsidRPr="00CF25A2">
        <w:t>nevojshme për përmbushjen e misioneve të tyre përkatëse.</w:t>
      </w:r>
    </w:p>
    <w:p w:rsidR="00DA3927" w:rsidRPr="00CF25A2" w:rsidRDefault="00DA3927" w:rsidP="00DA3927">
      <w:pPr>
        <w:pStyle w:val="Paragrafi"/>
      </w:pPr>
      <w:r w:rsidRPr="00CF25A2">
        <w:t>Informacionet e marra në këtë rrugë u nënshtrohen</w:t>
      </w:r>
      <w:r>
        <w:t xml:space="preserve"> </w:t>
      </w:r>
      <w:r w:rsidRPr="00CF25A2">
        <w:t>rregullave të sekretit profesional në organizmin që i jep.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82</w:t>
      </w:r>
    </w:p>
    <w:p w:rsidR="00DA3927" w:rsidRPr="00CF25A2" w:rsidRDefault="00DA3927" w:rsidP="00DA3927">
      <w:pPr>
        <w:pStyle w:val="NeniTitull"/>
      </w:pPr>
      <w:r w:rsidRPr="00CF25A2">
        <w:t>Dhënia e informacionit autoriteteve mbikëqyrës</w:t>
      </w:r>
      <w:r w:rsidR="00783947">
        <w:t>e</w:t>
      </w:r>
      <w:r w:rsidRPr="00CF25A2">
        <w:t xml:space="preserve"> të huaja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Komisioni i Mbikëqyrjes së Sigurimeve mund t'u japë</w:t>
      </w:r>
      <w:r>
        <w:t xml:space="preserve"> </w:t>
      </w:r>
      <w:r w:rsidRPr="00CF25A2">
        <w:t>informacione autoriteteve të ngarkuara me mbikëqyrjen e</w:t>
      </w:r>
      <w:r>
        <w:t xml:space="preserve"> </w:t>
      </w:r>
      <w:r w:rsidRPr="00CF25A2">
        <w:t>sigurimeve në vendet e tjera, me rezervën e reciprocitetit dhe</w:t>
      </w:r>
      <w:r>
        <w:t xml:space="preserve"> </w:t>
      </w:r>
      <w:r w:rsidRPr="00CF25A2">
        <w:t>me kusht që këto autoritete t'i nënshtrohen sekretit</w:t>
      </w:r>
      <w:r>
        <w:t xml:space="preserve"> </w:t>
      </w:r>
      <w:r w:rsidRPr="00CF25A2">
        <w:t>profesional me të njëjta garanci si në Republikën e</w:t>
      </w:r>
      <w:r>
        <w:t xml:space="preserve"> </w:t>
      </w:r>
      <w:r w:rsidRPr="00CF25A2">
        <w:t>Shqipërisë.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TitulliNr"/>
      </w:pPr>
      <w:r w:rsidRPr="00CF25A2">
        <w:t>Seksioni II</w:t>
      </w:r>
    </w:p>
    <w:p w:rsidR="00DA3927" w:rsidRPr="00CF25A2" w:rsidRDefault="00DA3927" w:rsidP="00DA3927">
      <w:pPr>
        <w:pStyle w:val="TitulliTitull"/>
      </w:pPr>
      <w:r w:rsidRPr="00CF25A2">
        <w:t>USHTRIMI I KONTROLLI</w:t>
      </w:r>
      <w:r w:rsidR="00F06762">
        <w:t>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83</w:t>
      </w:r>
    </w:p>
    <w:p w:rsidR="00DA3927" w:rsidRPr="00CF25A2" w:rsidRDefault="00DA3927" w:rsidP="00DA3927">
      <w:pPr>
        <w:pStyle w:val="NeniTitull"/>
      </w:pPr>
      <w:r w:rsidRPr="00CF25A2">
        <w:t>Format e kontrollit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Kontrolli i shoqërive të sigurimit dhe/ose të risigurimit</w:t>
      </w:r>
      <w:r>
        <w:t xml:space="preserve"> </w:t>
      </w:r>
      <w:r w:rsidRPr="00CF25A2">
        <w:t>kryhet mbi dokumente dhe në vend. Organizimi dhe mënyrat e</w:t>
      </w:r>
      <w:r>
        <w:t xml:space="preserve"> </w:t>
      </w:r>
      <w:r w:rsidRPr="00CF25A2">
        <w:t>kryerjes së kontrollit caktohen nga Komisioni i Mbikëqyrjes së</w:t>
      </w:r>
      <w:r>
        <w:t xml:space="preserve"> </w:t>
      </w:r>
      <w:r w:rsidRPr="00CF25A2">
        <w:t>Sigurimeve.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84</w:t>
      </w:r>
    </w:p>
    <w:p w:rsidR="00DA3927" w:rsidRPr="00CF25A2" w:rsidRDefault="00DA3927" w:rsidP="00DA3927">
      <w:pPr>
        <w:pStyle w:val="NeniTitull"/>
      </w:pPr>
      <w:r w:rsidRPr="00CF25A2">
        <w:t>Kërkimi i informatave dhe dokumenteve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Komisioni i Mbikëqyrjes së Sigurimeve u kërkon shoqërive</w:t>
      </w:r>
      <w:r>
        <w:t xml:space="preserve"> </w:t>
      </w:r>
      <w:r w:rsidRPr="00CF25A2">
        <w:t>të sigurimit dhe/ose të risigurimit çdo informacion dhe</w:t>
      </w:r>
      <w:r>
        <w:t xml:space="preserve"> </w:t>
      </w:r>
      <w:r w:rsidRPr="00CF25A2">
        <w:t>dokument që ai e çmon të nevojshëm për ushtrimin e kontrollit.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85</w:t>
      </w:r>
    </w:p>
    <w:p w:rsidR="00DA3927" w:rsidRPr="00CF25A2" w:rsidRDefault="00DA3927" w:rsidP="00DA3927">
      <w:pPr>
        <w:pStyle w:val="NeniTitull"/>
      </w:pPr>
      <w:r w:rsidRPr="00CF25A2">
        <w:t>Verifikimi i publikimeve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Komisioni i Mbikëqyrjes së Sigurimeve verifikon që</w:t>
      </w:r>
      <w:r>
        <w:t xml:space="preserve"> </w:t>
      </w:r>
      <w:r w:rsidRPr="00CF25A2">
        <w:t>publikimet e detyrueshme të shoqërive të sigurimit të kryhen</w:t>
      </w:r>
      <w:r>
        <w:t xml:space="preserve"> </w:t>
      </w:r>
      <w:r w:rsidRPr="00CF25A2">
        <w:t>rregullisht. Ai mund të urdhërojë shoqëritë përkatëse që të</w:t>
      </w:r>
      <w:r>
        <w:t xml:space="preserve"> </w:t>
      </w:r>
      <w:r w:rsidRPr="00CF25A2">
        <w:t>bëjnë publikime ratifikuese në rastet kur konstatohen</w:t>
      </w:r>
      <w:r>
        <w:t xml:space="preserve"> </w:t>
      </w:r>
      <w:r w:rsidRPr="00CF25A2">
        <w:t>pasaktësi ose harresa. Komisioni mund të informojë publikun</w:t>
      </w:r>
      <w:r>
        <w:t xml:space="preserve"> </w:t>
      </w:r>
      <w:r w:rsidRPr="00CF25A2">
        <w:t>për çdo gjë që gjykon të nevojshme.</w:t>
      </w:r>
      <w:r>
        <w:t xml:space="preserve"> </w:t>
      </w:r>
    </w:p>
    <w:p w:rsidR="00DA3927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86</w:t>
      </w:r>
    </w:p>
    <w:p w:rsidR="00DA3927" w:rsidRPr="00CF25A2" w:rsidRDefault="00DA3927" w:rsidP="00DA3927">
      <w:pPr>
        <w:pStyle w:val="NeniTitull"/>
      </w:pPr>
      <w:r w:rsidRPr="00CF25A2">
        <w:t>Shtrirja e kontrollit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 xml:space="preserve">Nëse është dhe për aq sa është e nevojshme Komisioni </w:t>
      </w:r>
      <w:r>
        <w:t xml:space="preserve">i </w:t>
      </w:r>
      <w:r w:rsidRPr="00CF25A2">
        <w:t>Mbikëqyrjes së Sigurimeve mund të vendosë për shtrirjen e</w:t>
      </w:r>
      <w:r>
        <w:t xml:space="preserve"> </w:t>
      </w:r>
      <w:r w:rsidRPr="00CF25A2">
        <w:t>kontrollit në të gjitha shoqëritë në të cilat shoqëria që</w:t>
      </w:r>
      <w:r>
        <w:t xml:space="preserve"> </w:t>
      </w:r>
      <w:r w:rsidRPr="00CF25A2">
        <w:t>është objekt i kontrollit zotëron, drejtpërdrejt ose</w:t>
      </w:r>
      <w:r>
        <w:t xml:space="preserve"> </w:t>
      </w:r>
      <w:r w:rsidRPr="00CF25A2">
        <w:t>tërthorazi, më shumë se gjysmën e kapitalit ose të votave. Ky</w:t>
      </w:r>
      <w:r>
        <w:t xml:space="preserve"> </w:t>
      </w:r>
      <w:r w:rsidRPr="00CF25A2">
        <w:t>kontroll mund të shtrihet, gjithashtu, në organizmat e çdo</w:t>
      </w:r>
      <w:r>
        <w:t xml:space="preserve"> </w:t>
      </w:r>
      <w:r w:rsidRPr="00CF25A2">
        <w:t>natyre që kanë lidhur me shoqërinë e sigurimit dhe/ose të</w:t>
      </w:r>
      <w:r>
        <w:t xml:space="preserve">  </w:t>
      </w:r>
      <w:r w:rsidRPr="00CF25A2">
        <w:t>risigurimit, drejtpërdrejt ose tërthorazi, një marrëveshje që</w:t>
      </w:r>
      <w:r>
        <w:t xml:space="preserve"> </w:t>
      </w:r>
      <w:r w:rsidRPr="00CF25A2">
        <w:t>mund të ndryshojë pavarësinë apo vendimet lidhur me një nga</w:t>
      </w:r>
      <w:r>
        <w:t xml:space="preserve"> </w:t>
      </w:r>
      <w:r w:rsidRPr="00CF25A2">
        <w:t>fushat e veprimtarisë së shoqërisë.</w:t>
      </w:r>
    </w:p>
    <w:p w:rsidR="00DA3927" w:rsidRPr="00CF25A2" w:rsidRDefault="00DA3927" w:rsidP="00DA3927">
      <w:pPr>
        <w:pStyle w:val="Paragrafi"/>
      </w:pPr>
      <w:r w:rsidRPr="00CF25A2">
        <w:t>Shtrirja e kontrollit mund të ketë si objekt vetëm</w:t>
      </w:r>
      <w:r>
        <w:t xml:space="preserve"> </w:t>
      </w:r>
      <w:r w:rsidRPr="00CF25A2">
        <w:t>verifikimin e gjendjes financiare të shoqërisë së sigurimit</w:t>
      </w:r>
      <w:r>
        <w:t xml:space="preserve"> </w:t>
      </w:r>
      <w:r w:rsidRPr="00CF25A2">
        <w:t>dhe/ose të risigurimit të kontrolluar</w:t>
      </w:r>
      <w:r w:rsidR="00012F51">
        <w:t>,</w:t>
      </w:r>
      <w:r w:rsidRPr="00CF25A2">
        <w:t xml:space="preserve"> si dhe respektimin nga</w:t>
      </w:r>
      <w:r>
        <w:t xml:space="preserve"> </w:t>
      </w:r>
      <w:r w:rsidRPr="00CF25A2">
        <w:t>kjo shoqëri të përgjegjësive që ka kontraktuar ndaj të</w:t>
      </w:r>
      <w:r>
        <w:t xml:space="preserve"> </w:t>
      </w:r>
      <w:r w:rsidRPr="00CF25A2">
        <w:t>siguruarve ose përfituesve të kontratave të sigurimit dhe të</w:t>
      </w:r>
      <w:r>
        <w:t xml:space="preserve"> </w:t>
      </w:r>
      <w:r w:rsidRPr="00CF25A2">
        <w:t>risigurimit.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87</w:t>
      </w:r>
    </w:p>
    <w:p w:rsidR="00DA3927" w:rsidRPr="00CF25A2" w:rsidRDefault="00DA3927" w:rsidP="00DA3927">
      <w:pPr>
        <w:pStyle w:val="NeniTitull"/>
      </w:pPr>
      <w:r w:rsidRPr="00CF25A2">
        <w:t>Kontrolli në vend - raporti kontradiktor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Në rastin e një kontrolli në vend inspektori kontrollues</w:t>
      </w:r>
      <w:r>
        <w:t xml:space="preserve"> </w:t>
      </w:r>
      <w:r w:rsidRPr="00CF25A2">
        <w:t>përgatit një raport. Në qoftë se raporti përmban vërejtje,</w:t>
      </w:r>
      <w:r>
        <w:t xml:space="preserve"> </w:t>
      </w:r>
      <w:r w:rsidRPr="00CF25A2">
        <w:t>këto i bëhen të njohura shoqërisë së kontrolluar. Komisioni</w:t>
      </w:r>
      <w:r>
        <w:t xml:space="preserve"> </w:t>
      </w:r>
      <w:r w:rsidRPr="00CF25A2">
        <w:t>merr dijeni për vërejtjet e inspektoriatit ose të inspektorëve</w:t>
      </w:r>
      <w:r>
        <w:t xml:space="preserve"> </w:t>
      </w:r>
      <w:r w:rsidRPr="00CF25A2">
        <w:t>dhe për përgjigjet e sjella nga shoqëria. Përgjigjet e</w:t>
      </w:r>
      <w:r>
        <w:t xml:space="preserve"> </w:t>
      </w:r>
      <w:r w:rsidRPr="00CF25A2">
        <w:t>shoqërisë duhet të jepen pikë për pikë sipas vërejtjeve të</w:t>
      </w:r>
      <w:r>
        <w:t xml:space="preserve"> </w:t>
      </w:r>
      <w:r w:rsidRPr="00CF25A2">
        <w:t>raportit.</w:t>
      </w:r>
    </w:p>
    <w:p w:rsidR="00DA3927" w:rsidRPr="00CF25A2" w:rsidRDefault="00DA3927" w:rsidP="00DA3927">
      <w:pPr>
        <w:pStyle w:val="Paragrafi"/>
      </w:pPr>
      <w:r w:rsidRPr="00CF25A2">
        <w:t>Rezultatet e kontrollit në vend i komunikohen qoftë</w:t>
      </w:r>
      <w:r>
        <w:t xml:space="preserve"> </w:t>
      </w:r>
      <w:r w:rsidRPr="00CF25A2">
        <w:t>Këshillit Administrativ, qoftë drejtorisë dhe Këshillit të</w:t>
      </w:r>
      <w:r>
        <w:t xml:space="preserve"> </w:t>
      </w:r>
      <w:r w:rsidRPr="00CF25A2">
        <w:t>Mbikëqyrjes së Shoqërisë së Kontrolluar. Ato i njoftohen,</w:t>
      </w:r>
      <w:r>
        <w:t xml:space="preserve"> </w:t>
      </w:r>
      <w:r w:rsidRPr="00CF25A2">
        <w:t>gjithashtu, ekspertëve kontabël të autorizuar të shoqërisë së</w:t>
      </w:r>
      <w:r>
        <w:t xml:space="preserve"> </w:t>
      </w:r>
      <w:r w:rsidRPr="00CF25A2">
        <w:t>kontrolluar.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88</w:t>
      </w:r>
    </w:p>
    <w:p w:rsidR="00DA3927" w:rsidRPr="00CF25A2" w:rsidRDefault="00DA3927" w:rsidP="00DA3927">
      <w:pPr>
        <w:pStyle w:val="NeniTitull"/>
      </w:pPr>
      <w:r w:rsidRPr="00CF25A2">
        <w:t xml:space="preserve">Paralajmërimi - urdhërimi </w:t>
      </w:r>
    </w:p>
    <w:p w:rsidR="00DA3927" w:rsidRPr="00CF25A2" w:rsidRDefault="00DA3927" w:rsidP="00DA3927">
      <w:pPr>
        <w:pStyle w:val="Paragrafi"/>
      </w:pPr>
    </w:p>
    <w:p w:rsidR="00DA3927" w:rsidRDefault="00DA3927" w:rsidP="00DA3927">
      <w:pPr>
        <w:pStyle w:val="Paragrafi"/>
      </w:pPr>
      <w:r w:rsidRPr="00CF25A2">
        <w:t>Kur një shoqëri sigurimi dhe/ose risigurimi shkel një</w:t>
      </w:r>
      <w:r>
        <w:t xml:space="preserve"> </w:t>
      </w:r>
      <w:r w:rsidRPr="00CF25A2">
        <w:t>dispozitë ligjore dhe nënligjore të fushës së kontrollit nga</w:t>
      </w:r>
      <w:r>
        <w:t xml:space="preserve"> </w:t>
      </w:r>
      <w:r w:rsidRPr="00CF25A2">
        <w:t>Komisioni i Mbikëqyrjes së Sigurimeve, ose ka një sjellje që</w:t>
      </w:r>
      <w:r>
        <w:t xml:space="preserve"> </w:t>
      </w:r>
      <w:r w:rsidRPr="00CF25A2">
        <w:t>vë në rrezik nivelin e aftësisë paguese apo zbatimin e</w:t>
      </w:r>
      <w:r>
        <w:t xml:space="preserve"> </w:t>
      </w:r>
      <w:r w:rsidRPr="00CF25A2">
        <w:t>përgjegjësive që ajo ka kontraktuar, mund t'i adresojë një</w:t>
      </w:r>
      <w:r>
        <w:t xml:space="preserve"> </w:t>
      </w:r>
      <w:r w:rsidRPr="00CF25A2">
        <w:t>paralajmërim.</w:t>
      </w:r>
      <w:r>
        <w:t xml:space="preserve"> </w:t>
      </w:r>
    </w:p>
    <w:p w:rsidR="00DA3927" w:rsidRPr="00CF25A2" w:rsidRDefault="00DA3927" w:rsidP="00DA3927">
      <w:pPr>
        <w:pStyle w:val="Paragrafi"/>
      </w:pPr>
      <w:r w:rsidRPr="00CF25A2">
        <w:t>Komisioni mundet, gjithashtu, t'i dërgojë shoqërisë një</w:t>
      </w:r>
      <w:r>
        <w:t xml:space="preserve"> </w:t>
      </w:r>
      <w:r w:rsidRPr="00CF25A2">
        <w:t>urdhër me qëllim që të marrë brenda një afati të caktuar çdo</w:t>
      </w:r>
      <w:r>
        <w:t xml:space="preserve"> </w:t>
      </w:r>
      <w:r w:rsidRPr="00CF25A2">
        <w:t>masë për të rivendosur ose forcuar ekuilibrin financiar apo të</w:t>
      </w:r>
      <w:r>
        <w:t xml:space="preserve"> </w:t>
      </w:r>
      <w:r w:rsidRPr="00CF25A2">
        <w:t>korrigjojë praktikat e saj.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TitulliNr"/>
      </w:pPr>
      <w:r w:rsidRPr="00CF25A2">
        <w:t>Seksioni III</w:t>
      </w:r>
    </w:p>
    <w:p w:rsidR="00DA3927" w:rsidRPr="00CF25A2" w:rsidRDefault="00DA3927" w:rsidP="00DA3927">
      <w:pPr>
        <w:pStyle w:val="TitulliTitull"/>
      </w:pPr>
      <w:r w:rsidRPr="00CF25A2">
        <w:t>SANKSION</w:t>
      </w:r>
      <w:r w:rsidR="00F06762">
        <w:t>ET DISIPLINORE DHE FINANCIARE Që VENDOSEN NGA KOMISIONI I MBIKë</w:t>
      </w:r>
      <w:r w:rsidRPr="00CF25A2">
        <w:t>QYRJES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89</w:t>
      </w:r>
    </w:p>
    <w:p w:rsidR="00DA3927" w:rsidRPr="00CF25A2" w:rsidRDefault="00DA3927" w:rsidP="00DA3927">
      <w:pPr>
        <w:pStyle w:val="NeniTitull"/>
      </w:pPr>
      <w:r w:rsidRPr="00CF25A2">
        <w:t>Sanksionet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Kur një shoqëri vendase apo një degë e shoqërisë së huaj</w:t>
      </w:r>
      <w:r>
        <w:t xml:space="preserve"> </w:t>
      </w:r>
      <w:r w:rsidRPr="00CF25A2">
        <w:t>ka shkelur një dispozitë ligjore ose nënligjore të fushës së</w:t>
      </w:r>
      <w:r w:rsidR="00012F51">
        <w:t xml:space="preserve"> </w:t>
      </w:r>
      <w:r w:rsidRPr="00CF25A2">
        <w:t>kontrollit nga Komisioni i Mbikëqyrjes së Sigurimeve, ose nuk</w:t>
      </w:r>
      <w:r>
        <w:t xml:space="preserve"> </w:t>
      </w:r>
      <w:r w:rsidRPr="00CF25A2">
        <w:t>ka përfituar një urdhërim të tij të bërë sipas nenit 77,</w:t>
      </w:r>
      <w:r>
        <w:t xml:space="preserve"> </w:t>
      </w:r>
      <w:r w:rsidRPr="00CF25A2">
        <w:t>Komisioni mund të vendosë ndaj shoqërisë ose ndaj drejtuesve</w:t>
      </w:r>
      <w:r>
        <w:t xml:space="preserve"> </w:t>
      </w:r>
      <w:r w:rsidRPr="00CF25A2">
        <w:t>të saj një ose disa nga sanksionet disiplinore që vijojnë në</w:t>
      </w:r>
      <w:r>
        <w:t xml:space="preserve"> </w:t>
      </w:r>
      <w:r w:rsidRPr="00CF25A2">
        <w:t>varësi të rëndësisë së shkeljes:</w:t>
      </w:r>
    </w:p>
    <w:p w:rsidR="00DA3927" w:rsidRPr="00CF25A2" w:rsidRDefault="00DA3927" w:rsidP="00DA3927">
      <w:pPr>
        <w:pStyle w:val="Paragrafi"/>
      </w:pPr>
      <w:r w:rsidRPr="00CF25A2">
        <w:t>1. Ndalimin për të kryer disa operacione dhe çdo kufizim</w:t>
      </w:r>
      <w:r>
        <w:t xml:space="preserve"> </w:t>
      </w:r>
      <w:r w:rsidRPr="00CF25A2">
        <w:t>tjetër në ushtrimin e veprimtarisë.</w:t>
      </w:r>
    </w:p>
    <w:p w:rsidR="00DA3927" w:rsidRPr="00CF25A2" w:rsidRDefault="00DA3927" w:rsidP="00DA3927">
      <w:pPr>
        <w:pStyle w:val="Paragrafi"/>
      </w:pPr>
      <w:r w:rsidRPr="00CF25A2">
        <w:t>2. Pezullimin e përkohshëm të një ose disa drejtuesve të</w:t>
      </w:r>
      <w:r>
        <w:t xml:space="preserve"> </w:t>
      </w:r>
      <w:r w:rsidRPr="00CF25A2">
        <w:t>shoqërisë.</w:t>
      </w:r>
    </w:p>
    <w:p w:rsidR="00DA3927" w:rsidRPr="00CF25A2" w:rsidRDefault="00DA3927" w:rsidP="00DA3927">
      <w:pPr>
        <w:pStyle w:val="Paragrafi"/>
      </w:pPr>
      <w:r w:rsidRPr="00CF25A2">
        <w:t>3. Tërheqjen pjesore ose tërësore të autorizimit.</w:t>
      </w:r>
    </w:p>
    <w:p w:rsidR="00DA3927" w:rsidRPr="00CF25A2" w:rsidRDefault="00DA3927" w:rsidP="00DA3927">
      <w:pPr>
        <w:pStyle w:val="Paragrafi"/>
      </w:pPr>
      <w:r w:rsidRPr="00CF25A2">
        <w:t>4. Transferimin zyrtarisht të një pjese ose të të gjithë</w:t>
      </w:r>
      <w:r>
        <w:t xml:space="preserve"> </w:t>
      </w:r>
      <w:r w:rsidRPr="00CF25A2">
        <w:t>portofolit të kontratave.</w:t>
      </w:r>
    </w:p>
    <w:p w:rsidR="00DA3927" w:rsidRPr="00CF25A2" w:rsidRDefault="00DA3927" w:rsidP="00DA3927">
      <w:pPr>
        <w:pStyle w:val="Paragrafi"/>
      </w:pPr>
      <w:r w:rsidRPr="00CF25A2">
        <w:t>Përveç kësaj komisioni mund të vendosë, qoftë në vend të</w:t>
      </w:r>
      <w:r>
        <w:t xml:space="preserve"> </w:t>
      </w:r>
      <w:r w:rsidRPr="00CF25A2">
        <w:t>sanksioneve të mësipërme, qoftë mbi ato, një gjobë. Shuma e</w:t>
      </w:r>
      <w:r>
        <w:t xml:space="preserve"> </w:t>
      </w:r>
      <w:r w:rsidRPr="00CF25A2">
        <w:t>kësaj gjobe duhet të jetë në varësi të rëndësisë së shkeljeve</w:t>
      </w:r>
      <w:r>
        <w:t xml:space="preserve"> </w:t>
      </w:r>
      <w:r w:rsidRPr="00CF25A2">
        <w:t>të lejuara, por pa kaluar 3 për qind të shumës së primeve të</w:t>
      </w:r>
      <w:r>
        <w:t xml:space="preserve"> </w:t>
      </w:r>
      <w:r w:rsidRPr="00CF25A2">
        <w:t>ralizuara gjatë ushtrimit të fundit të mbyllur, të llogaritur</w:t>
      </w:r>
      <w:r>
        <w:t xml:space="preserve"> </w:t>
      </w:r>
      <w:r w:rsidRPr="00CF25A2">
        <w:t>për 12 muaj. Ky maksimum mund të shkojë deri në 5 për qind në</w:t>
      </w:r>
      <w:r>
        <w:t xml:space="preserve"> </w:t>
      </w:r>
      <w:r w:rsidRPr="00CF25A2">
        <w:t xml:space="preserve">rast të një shkeljeje </w:t>
      </w:r>
      <w:r w:rsidR="00012F51">
        <w:t xml:space="preserve">të re </w:t>
      </w:r>
      <w:r w:rsidRPr="00CF25A2">
        <w:t>të të njëjtit detyrim ligjor apo</w:t>
      </w:r>
      <w:r>
        <w:t xml:space="preserve"> </w:t>
      </w:r>
      <w:r w:rsidRPr="00CF25A2">
        <w:t>nënligjor. Shumat përkatëse derdhen në buxhetin e shtetit. Ato</w:t>
      </w:r>
      <w:r w:rsidR="00012F51">
        <w:t xml:space="preserve"> </w:t>
      </w:r>
      <w:r w:rsidRPr="00CF25A2">
        <w:t>arkëtohen si detyrime ndaj shtetit.</w:t>
      </w:r>
    </w:p>
    <w:p w:rsidR="00DA3927" w:rsidRPr="00CF25A2" w:rsidRDefault="00DA3927" w:rsidP="00DA3927">
      <w:pPr>
        <w:pStyle w:val="Paragrafi"/>
      </w:pPr>
      <w:r w:rsidRPr="00CF25A2">
        <w:t>Në të gjitha rastet e parshikuara më sipër komisioni</w:t>
      </w:r>
      <w:r>
        <w:t xml:space="preserve"> </w:t>
      </w:r>
      <w:r w:rsidRPr="00CF25A2">
        <w:t>vendos në pajtim me rregullat e caktuara me vendim të</w:t>
      </w:r>
      <w:r>
        <w:t xml:space="preserve"> </w:t>
      </w:r>
      <w:r w:rsidRPr="00CF25A2">
        <w:t>Këshillit të Ministrave.</w:t>
      </w:r>
    </w:p>
    <w:p w:rsidR="00DA3927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90</w:t>
      </w:r>
    </w:p>
    <w:p w:rsidR="00DA3927" w:rsidRPr="00CF25A2" w:rsidRDefault="00DA3927" w:rsidP="00DA3927">
      <w:pPr>
        <w:pStyle w:val="NeniTitull"/>
      </w:pPr>
      <w:r w:rsidRPr="00CF25A2">
        <w:t>Njoftimi i vendimit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Vendimi i Komisionit të Mbikëqyrjes së Sigurimeve që</w:t>
      </w:r>
      <w:r>
        <w:t xml:space="preserve"> </w:t>
      </w:r>
      <w:r w:rsidRPr="00CF25A2">
        <w:t xml:space="preserve">përmban një nga saksionet e përmendura në nenin 89, </w:t>
      </w:r>
      <w:r>
        <w:t xml:space="preserve">i </w:t>
      </w:r>
      <w:r w:rsidRPr="00CF25A2">
        <w:t xml:space="preserve">njoftohet shoqërisë përkatëse brenda 8 </w:t>
      </w:r>
      <w:r>
        <w:t xml:space="preserve"> </w:t>
      </w:r>
      <w:r w:rsidR="00012F51">
        <w:t>d</w:t>
      </w:r>
      <w:r w:rsidRPr="00CF25A2">
        <w:t>itëve nga data e</w:t>
      </w:r>
      <w:r>
        <w:t xml:space="preserve"> </w:t>
      </w:r>
      <w:r w:rsidRPr="00CF25A2">
        <w:t>marrjes së tij, me letër rekomande me kthim përgjigje për</w:t>
      </w:r>
      <w:r>
        <w:t xml:space="preserve"> </w:t>
      </w:r>
      <w:r w:rsidRPr="00CF25A2">
        <w:t>marrjen njoftim.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91</w:t>
      </w:r>
    </w:p>
    <w:p w:rsidR="00DA3927" w:rsidRPr="00CF25A2" w:rsidRDefault="00DA3927" w:rsidP="00DA3927">
      <w:pPr>
        <w:pStyle w:val="NeniTitull"/>
      </w:pPr>
      <w:r w:rsidRPr="00CF25A2">
        <w:t>Ankimet kundër vendimit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Shoqëria ose personi ndaj të cilit është vendosur një</w:t>
      </w:r>
      <w:r>
        <w:t xml:space="preserve"> </w:t>
      </w:r>
      <w:r w:rsidRPr="00CF25A2">
        <w:t>sanksion disiplinor apo gjobë me vendim të Komisionit të</w:t>
      </w:r>
      <w:r>
        <w:t xml:space="preserve"> </w:t>
      </w:r>
      <w:r w:rsidRPr="00CF25A2">
        <w:t xml:space="preserve">Mbikëqyrjes së Sigurimeve mund të bëjë ankim te ministri </w:t>
      </w:r>
      <w:r>
        <w:t xml:space="preserve">i </w:t>
      </w:r>
      <w:r w:rsidRPr="00CF25A2">
        <w:t>Financave brenda 10 ditëve nga data e marrjes njoftim për</w:t>
      </w:r>
      <w:r>
        <w:t xml:space="preserve"> </w:t>
      </w:r>
      <w:r w:rsidRPr="00CF25A2">
        <w:t>vendimin.</w:t>
      </w:r>
    </w:p>
    <w:p w:rsidR="00DA3927" w:rsidRPr="00CF25A2" w:rsidRDefault="00DA3927" w:rsidP="00DA3927">
      <w:pPr>
        <w:pStyle w:val="Paragrafi"/>
      </w:pPr>
      <w:r w:rsidRPr="00CF25A2">
        <w:t>Ministri i Financave duhet të vendosë në një afat prej 30</w:t>
      </w:r>
      <w:r>
        <w:t xml:space="preserve"> </w:t>
      </w:r>
      <w:r w:rsidRPr="00CF25A2">
        <w:t>ditësh.</w:t>
      </w:r>
    </w:p>
    <w:p w:rsidR="00DA3927" w:rsidRPr="00CF25A2" w:rsidRDefault="00DA3927" w:rsidP="00DA3927">
      <w:pPr>
        <w:pStyle w:val="Paragrafi"/>
      </w:pPr>
      <w:r w:rsidRPr="00CF25A2">
        <w:t>Shoqëria mund të bëjë ankim ndaj vendimit të Komisionit</w:t>
      </w:r>
      <w:r>
        <w:t xml:space="preserve"> </w:t>
      </w:r>
      <w:r w:rsidRPr="00CF25A2">
        <w:t>të Mbikëqyrjes së Sigurimeve pranë gjykatës së rrethit brenda</w:t>
      </w:r>
      <w:r>
        <w:t xml:space="preserve"> </w:t>
      </w:r>
      <w:r w:rsidRPr="00CF25A2">
        <w:t>15 ditëve nga data e marrjes së njoftimit për vendimin ose, në</w:t>
      </w:r>
      <w:r>
        <w:t xml:space="preserve"> </w:t>
      </w:r>
      <w:r w:rsidRPr="00CF25A2">
        <w:t>rastin kur i është drejtuar ministrit të Financave, brenda 10</w:t>
      </w:r>
      <w:r>
        <w:t xml:space="preserve"> </w:t>
      </w:r>
      <w:r w:rsidRPr="00CF25A2">
        <w:t xml:space="preserve">ditëve nga data e kalimit të afatit të vendosjes nga ky </w:t>
      </w:r>
      <w:r>
        <w:t xml:space="preserve">i </w:t>
      </w:r>
      <w:r w:rsidRPr="00CF25A2">
        <w:t>fundit.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92</w:t>
      </w:r>
    </w:p>
    <w:p w:rsidR="00DA3927" w:rsidRPr="00CF25A2" w:rsidRDefault="00DA3927" w:rsidP="00DA3927">
      <w:pPr>
        <w:pStyle w:val="NeniTitull"/>
      </w:pPr>
      <w:r w:rsidRPr="00CF25A2">
        <w:t>Publikimi i vendimit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Kur një sanksion disiplinor ose gjobë vendosur nga</w:t>
      </w:r>
      <w:r>
        <w:t xml:space="preserve"> </w:t>
      </w:r>
      <w:r w:rsidRPr="00CF25A2">
        <w:t>Komisioni i Mbikëqyrjes së Sigurimeve është bërë përfundimtar</w:t>
      </w:r>
      <w:r>
        <w:t xml:space="preserve"> </w:t>
      </w:r>
      <w:r w:rsidRPr="00CF25A2">
        <w:t>Komisioni mundet, me shpenzimet e shoqërisë, të urdhërojë</w:t>
      </w:r>
      <w:r>
        <w:t xml:space="preserve"> </w:t>
      </w:r>
      <w:r w:rsidRPr="00CF25A2">
        <w:t>publikimin e vendimit në tre gazeta dhe afishimin në vende të</w:t>
      </w:r>
      <w:r>
        <w:t xml:space="preserve"> </w:t>
      </w:r>
      <w:r w:rsidRPr="00CF25A2">
        <w:t>caktuara dhe për një kohë të caktuar.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KreuNr"/>
      </w:pPr>
      <w:r w:rsidRPr="00CF25A2">
        <w:t>KREU V</w:t>
      </w:r>
    </w:p>
    <w:p w:rsidR="00DA3927" w:rsidRPr="00CF25A2" w:rsidRDefault="00F06762" w:rsidP="00DA3927">
      <w:pPr>
        <w:pStyle w:val="KreuTitull"/>
      </w:pPr>
      <w:r>
        <w:t>DISPOZITA Të Pë</w:t>
      </w:r>
      <w:r w:rsidR="00DA3927" w:rsidRPr="00CF25A2">
        <w:t>RKOHSHME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93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Për sa kohë që nuk do të jetë themeluar një shoqëri e</w:t>
      </w:r>
      <w:r>
        <w:t xml:space="preserve"> </w:t>
      </w:r>
      <w:r w:rsidRPr="00CF25A2">
        <w:t>veçantë për sigurimin e jetës, ministri i Financave, në</w:t>
      </w:r>
      <w:r>
        <w:t xml:space="preserve"> </w:t>
      </w:r>
      <w:r w:rsidRPr="00CF25A2">
        <w:t>shmangie të nenit 6 të këtij ligji, mund të autorizojë, për</w:t>
      </w:r>
      <w:r>
        <w:t xml:space="preserve"> </w:t>
      </w:r>
      <w:r w:rsidRPr="00CF25A2">
        <w:t>grupe të caktuara, kryerjen nga e njëjta shoqëri të dy llojeve</w:t>
      </w:r>
      <w:r>
        <w:t xml:space="preserve"> </w:t>
      </w:r>
      <w:r w:rsidRPr="00CF25A2">
        <w:t>të sigurimeve. Në këtë rast shoqëria e sigurimit detyrohet të</w:t>
      </w:r>
      <w:r>
        <w:t xml:space="preserve"> </w:t>
      </w:r>
      <w:r w:rsidRPr="00CF25A2">
        <w:t>mbajë llogari të veçantë për sigurimin e jetës, të</w:t>
      </w:r>
      <w:r>
        <w:t xml:space="preserve"> </w:t>
      </w:r>
      <w:r w:rsidRPr="00CF25A2">
        <w:t>administrojë veças fondet e pagesat për këtë sigurim dhe të</w:t>
      </w:r>
      <w:r>
        <w:t xml:space="preserve"> </w:t>
      </w:r>
      <w:r w:rsidRPr="00CF25A2">
        <w:t>përcaktojë veças rezultatet përfundimtare të tij.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NeniNr"/>
      </w:pPr>
      <w:r w:rsidRPr="00CF25A2">
        <w:t>Neni 94</w:t>
      </w:r>
    </w:p>
    <w:p w:rsidR="00DA3927" w:rsidRPr="00CF25A2" w:rsidRDefault="00DA3927" w:rsidP="00DA3927">
      <w:pPr>
        <w:pStyle w:val="NeniTitull"/>
      </w:pPr>
      <w:r w:rsidRPr="00CF25A2">
        <w:t>Hyrja në fuqi e ligjit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Ky ligj hyn në fuqi 15 ditë pas botimit në Fletoren</w:t>
      </w:r>
      <w:r>
        <w:t xml:space="preserve"> </w:t>
      </w:r>
      <w:r w:rsidRPr="00CF25A2">
        <w:t>Zyrtare.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Shpallja"/>
      </w:pPr>
      <w:r w:rsidRPr="00CF25A2">
        <w:t>Shpallur me dekretin nr.1434, datë 28.3.1996 të Presidentit të</w:t>
      </w:r>
      <w:r>
        <w:t xml:space="preserve"> </w:t>
      </w:r>
      <w:r w:rsidRPr="00CF25A2">
        <w:t>Republikës së Shqipërisë, Sali Berisha.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</w:p>
    <w:p w:rsidR="00DA3927" w:rsidRPr="00CF25A2" w:rsidRDefault="00F06762" w:rsidP="00DA3927">
      <w:pPr>
        <w:pStyle w:val="TitulliTitull"/>
      </w:pPr>
      <w:r>
        <w:t>SHTOJCë E LIGJIT NR.8081, DATë</w:t>
      </w:r>
      <w:r w:rsidR="00DA3927" w:rsidRPr="00CF25A2">
        <w:t xml:space="preserve"> 7.3.1996</w:t>
      </w:r>
    </w:p>
    <w:p w:rsidR="00DA3927" w:rsidRPr="00CF25A2" w:rsidRDefault="00DA3927" w:rsidP="00DA3927">
      <w:pPr>
        <w:pStyle w:val="Paragrafi"/>
      </w:pPr>
    </w:p>
    <w:p w:rsidR="00DA3927" w:rsidRPr="00CF25A2" w:rsidRDefault="00DA3927" w:rsidP="00DA3927">
      <w:pPr>
        <w:pStyle w:val="Paragrafi"/>
      </w:pPr>
      <w:r w:rsidRPr="00CF25A2">
        <w:t>A. Klasifikimi i rreziqeve në përputhje me grupet e</w:t>
      </w:r>
      <w:r>
        <w:t xml:space="preserve"> </w:t>
      </w:r>
      <w:r w:rsidRPr="00CF25A2">
        <w:t>sigurimeve.</w:t>
      </w:r>
    </w:p>
    <w:p w:rsidR="00DA3927" w:rsidRPr="00CF25A2" w:rsidRDefault="00DA3927" w:rsidP="00DA3927">
      <w:pPr>
        <w:pStyle w:val="Paragrafi"/>
      </w:pPr>
      <w:r w:rsidRPr="00CF25A2">
        <w:t>Sigurimet për dëme</w:t>
      </w:r>
    </w:p>
    <w:p w:rsidR="00DA3927" w:rsidRPr="00CF25A2" w:rsidRDefault="00DA3927" w:rsidP="00DA3927">
      <w:pPr>
        <w:pStyle w:val="Paragrafi"/>
      </w:pPr>
      <w:r w:rsidRPr="00CF25A2">
        <w:t>1. Aksident (përfshirë plagosjet industriale dhe</w:t>
      </w:r>
      <w:r w:rsidR="00012F51">
        <w:t xml:space="preserve"> sëmundjet e profesionit)</w:t>
      </w:r>
      <w:r w:rsidRPr="00CF25A2">
        <w:t xml:space="preserve">    </w:t>
      </w:r>
    </w:p>
    <w:p w:rsidR="00DA3927" w:rsidRPr="00CF25A2" w:rsidRDefault="00DA3927" w:rsidP="00DA3927">
      <w:pPr>
        <w:pStyle w:val="Paragrafi"/>
      </w:pPr>
      <w:r w:rsidRPr="00CF25A2">
        <w:t>a) të ardhura fikse financiare</w:t>
      </w:r>
    </w:p>
    <w:p w:rsidR="00DA3927" w:rsidRPr="00CF25A2" w:rsidRDefault="00DA3927" w:rsidP="00DA3927">
      <w:pPr>
        <w:pStyle w:val="Paragrafi"/>
      </w:pPr>
      <w:r w:rsidRPr="00CF25A2">
        <w:t>b) të ardhura në formën e dëmshpërblimit</w:t>
      </w:r>
    </w:p>
    <w:p w:rsidR="00DA3927" w:rsidRPr="00CF25A2" w:rsidRDefault="00DA3927" w:rsidP="00DA3927">
      <w:pPr>
        <w:pStyle w:val="Paragrafi"/>
      </w:pPr>
      <w:r w:rsidRPr="00CF25A2">
        <w:t>c) kombinimi i të dyjave</w:t>
      </w:r>
    </w:p>
    <w:p w:rsidR="00DA3927" w:rsidRPr="00CF25A2" w:rsidRDefault="00DA3927" w:rsidP="00DA3927">
      <w:pPr>
        <w:pStyle w:val="Paragrafi"/>
      </w:pPr>
      <w:r w:rsidRPr="00CF25A2">
        <w:t>ç) persona të transportuar</w:t>
      </w:r>
    </w:p>
    <w:p w:rsidR="00DA3927" w:rsidRPr="00CF25A2" w:rsidRDefault="00DA3927" w:rsidP="00DA3927">
      <w:pPr>
        <w:pStyle w:val="Paragrafi"/>
      </w:pPr>
      <w:r w:rsidRPr="00CF25A2">
        <w:t>2. Sëmundjet</w:t>
      </w:r>
    </w:p>
    <w:p w:rsidR="00DA3927" w:rsidRPr="00CF25A2" w:rsidRDefault="00DA3927" w:rsidP="00DA3927">
      <w:pPr>
        <w:pStyle w:val="Paragrafi"/>
      </w:pPr>
      <w:r w:rsidRPr="00CF25A2">
        <w:t>a) të ardhura fikse financiare</w:t>
      </w:r>
    </w:p>
    <w:p w:rsidR="00DA3927" w:rsidRPr="00CF25A2" w:rsidRDefault="00DA3927" w:rsidP="00DA3927">
      <w:pPr>
        <w:pStyle w:val="Paragrafi"/>
      </w:pPr>
      <w:r w:rsidRPr="00CF25A2">
        <w:t>b) të ardhura në formën e dëmshpërblimit</w:t>
      </w:r>
    </w:p>
    <w:p w:rsidR="00DA3927" w:rsidRPr="00CF25A2" w:rsidRDefault="00DA3927" w:rsidP="00DA3927">
      <w:pPr>
        <w:pStyle w:val="Paragrafi"/>
      </w:pPr>
      <w:r w:rsidRPr="00CF25A2">
        <w:t>c) kombinimi i të dyjave</w:t>
      </w:r>
    </w:p>
    <w:p w:rsidR="00DA3927" w:rsidRPr="00CF25A2" w:rsidRDefault="00DA3927" w:rsidP="00DA3927">
      <w:pPr>
        <w:pStyle w:val="Paragrafi"/>
      </w:pPr>
      <w:r w:rsidRPr="00CF25A2">
        <w:t>3. Mjete tokësore (të ndryshme nga ato që lëvizin mbi</w:t>
      </w:r>
      <w:r>
        <w:t xml:space="preserve"> </w:t>
      </w:r>
      <w:r w:rsidRPr="00CF25A2">
        <w:t>shina)</w:t>
      </w:r>
    </w:p>
    <w:p w:rsidR="00DA3927" w:rsidRPr="00CF25A2" w:rsidRDefault="00DA3927" w:rsidP="00DA3927">
      <w:pPr>
        <w:pStyle w:val="Paragrafi"/>
      </w:pPr>
      <w:r w:rsidRPr="00CF25A2">
        <w:t>Të gjitha dëmtimet ose humbjet nga</w:t>
      </w:r>
    </w:p>
    <w:p w:rsidR="00DA3927" w:rsidRPr="00CF25A2" w:rsidRDefault="00DA3927" w:rsidP="00DA3927">
      <w:pPr>
        <w:pStyle w:val="Paragrafi"/>
      </w:pPr>
      <w:r w:rsidRPr="00CF25A2">
        <w:t>a) mjetet tokësore automotorike</w:t>
      </w:r>
    </w:p>
    <w:p w:rsidR="00DA3927" w:rsidRPr="00CF25A2" w:rsidRDefault="00DA3927" w:rsidP="00DA3927">
      <w:pPr>
        <w:pStyle w:val="Paragrafi"/>
      </w:pPr>
      <w:r w:rsidRPr="00CF25A2">
        <w:t>b) mjetet tokësore joautomotorike</w:t>
      </w:r>
    </w:p>
    <w:p w:rsidR="00DA3927" w:rsidRPr="00CF25A2" w:rsidRDefault="00DA3927" w:rsidP="00DA3927">
      <w:pPr>
        <w:pStyle w:val="Paragrafi"/>
      </w:pPr>
      <w:r w:rsidRPr="00CF25A2">
        <w:t>4. Mjetet lëvizëse mbi shina</w:t>
      </w:r>
    </w:p>
    <w:p w:rsidR="00DA3927" w:rsidRPr="00CF25A2" w:rsidRDefault="00DA3927" w:rsidP="00DA3927">
      <w:pPr>
        <w:pStyle w:val="Paragrafi"/>
      </w:pPr>
      <w:r w:rsidRPr="00CF25A2">
        <w:t>- të gjitha dëmet ose humbjet nga mjetet lëvizëse mbi</w:t>
      </w:r>
      <w:r>
        <w:t xml:space="preserve"> </w:t>
      </w:r>
      <w:r w:rsidRPr="00CF25A2">
        <w:t>shina</w:t>
      </w:r>
    </w:p>
    <w:p w:rsidR="00DA3927" w:rsidRPr="00CF25A2" w:rsidRDefault="00DA3927" w:rsidP="00DA3927">
      <w:pPr>
        <w:pStyle w:val="Paragrafi"/>
      </w:pPr>
      <w:r w:rsidRPr="00CF25A2">
        <w:t>5. Avionët</w:t>
      </w:r>
    </w:p>
    <w:p w:rsidR="00DA3927" w:rsidRPr="00CF25A2" w:rsidRDefault="00DA3927" w:rsidP="00DA3927">
      <w:pPr>
        <w:pStyle w:val="Paragrafi"/>
      </w:pPr>
      <w:r w:rsidRPr="00CF25A2">
        <w:t>- të gjitha dëmet ose humbjet e pësuara nga mjetet ajrore</w:t>
      </w:r>
    </w:p>
    <w:p w:rsidR="00DA3927" w:rsidRPr="00CF25A2" w:rsidRDefault="00DA3927" w:rsidP="00DA3927">
      <w:pPr>
        <w:pStyle w:val="Paragrafi"/>
      </w:pPr>
      <w:r w:rsidRPr="00CF25A2">
        <w:t>6. Anijet (detare, liqenore, lumore dhe të kanaleve) të</w:t>
      </w:r>
      <w:r>
        <w:t xml:space="preserve"> </w:t>
      </w:r>
      <w:r w:rsidRPr="00CF25A2">
        <w:t>gjitha dëmet ose humbjet e pësuara nga:</w:t>
      </w:r>
    </w:p>
    <w:p w:rsidR="00DA3927" w:rsidRPr="00CF25A2" w:rsidRDefault="00DA3927" w:rsidP="00DA3927">
      <w:pPr>
        <w:pStyle w:val="Paragrafi"/>
      </w:pPr>
      <w:r w:rsidRPr="00CF25A2">
        <w:t>a) anijet lumore dhe të kanaleve</w:t>
      </w:r>
    </w:p>
    <w:p w:rsidR="00DA3927" w:rsidRPr="00CF25A2" w:rsidRDefault="00DA3927" w:rsidP="00DA3927">
      <w:pPr>
        <w:pStyle w:val="Paragrafi"/>
      </w:pPr>
      <w:r w:rsidRPr="00CF25A2">
        <w:t>b) anijet e liqeneve</w:t>
      </w:r>
    </w:p>
    <w:p w:rsidR="00DA3927" w:rsidRPr="00CF25A2" w:rsidRDefault="00DA3927" w:rsidP="00DA3927">
      <w:pPr>
        <w:pStyle w:val="Paragrafi"/>
      </w:pPr>
      <w:r w:rsidRPr="00CF25A2">
        <w:t>c) anijet detare</w:t>
      </w:r>
    </w:p>
    <w:p w:rsidR="00DA3927" w:rsidRPr="00CF25A2" w:rsidRDefault="00DA3927" w:rsidP="00DA3927">
      <w:pPr>
        <w:pStyle w:val="Paragrafi"/>
      </w:pPr>
      <w:r w:rsidRPr="00CF25A2">
        <w:t>7. Mallrat në transport (përfshirë mallra, bagazhe dhe të</w:t>
      </w:r>
      <w:r>
        <w:t xml:space="preserve"> </w:t>
      </w:r>
      <w:r w:rsidRPr="00CF25A2">
        <w:t>gj</w:t>
      </w:r>
      <w:r w:rsidR="00012F51">
        <w:t>itha llojet e tjera të sendeve)</w:t>
      </w:r>
    </w:p>
    <w:p w:rsidR="00DA3927" w:rsidRPr="00CF25A2" w:rsidRDefault="00DA3927" w:rsidP="00DA3927">
      <w:pPr>
        <w:pStyle w:val="Paragrafi"/>
      </w:pPr>
      <w:r w:rsidRPr="00CF25A2">
        <w:t>Të gjitha dëmtimet ose humbjet e mallrave gjatë</w:t>
      </w:r>
      <w:r>
        <w:t xml:space="preserve"> </w:t>
      </w:r>
      <w:r w:rsidRPr="00CF25A2">
        <w:t>tranzitimit ose bagazhet pavarësisht nga mënyra e transportit.</w:t>
      </w:r>
    </w:p>
    <w:p w:rsidR="00DA3927" w:rsidRPr="00CF25A2" w:rsidRDefault="00DA3927" w:rsidP="00DA3927">
      <w:pPr>
        <w:pStyle w:val="Paragrafi"/>
      </w:pPr>
      <w:r w:rsidRPr="00CF25A2">
        <w:t>8. Zjarri dhe forcat e natyrës</w:t>
      </w:r>
    </w:p>
    <w:p w:rsidR="00DA3927" w:rsidRPr="00CF25A2" w:rsidRDefault="00DA3927" w:rsidP="00DA3927">
      <w:pPr>
        <w:pStyle w:val="Paragrafi"/>
      </w:pPr>
      <w:r w:rsidRPr="00CF25A2">
        <w:t>Të gjitha dëmtimet ose humbjet e sendeve (të ndryshme nga</w:t>
      </w:r>
      <w:r>
        <w:t xml:space="preserve"> </w:t>
      </w:r>
      <w:r w:rsidRPr="00CF25A2">
        <w:t>ato të përfshira në pikat 3, 4, 5, 6 dhe 7) të shkaktuara nga:</w:t>
      </w:r>
    </w:p>
    <w:p w:rsidR="00DA3927" w:rsidRPr="00CF25A2" w:rsidRDefault="00DA3927" w:rsidP="00DA3927">
      <w:pPr>
        <w:pStyle w:val="Paragrafi"/>
      </w:pPr>
      <w:r w:rsidRPr="00CF25A2">
        <w:t>a) zjarret</w:t>
      </w:r>
    </w:p>
    <w:p w:rsidR="00DA3927" w:rsidRPr="00CF25A2" w:rsidRDefault="00DA3927" w:rsidP="00DA3927">
      <w:pPr>
        <w:pStyle w:val="Paragrafi"/>
      </w:pPr>
      <w:r w:rsidRPr="00CF25A2">
        <w:t>b) shpërthimet</w:t>
      </w:r>
    </w:p>
    <w:p w:rsidR="00DA3927" w:rsidRPr="00CF25A2" w:rsidRDefault="00DA3927" w:rsidP="00DA3927">
      <w:pPr>
        <w:pStyle w:val="Paragrafi"/>
      </w:pPr>
      <w:r w:rsidRPr="00CF25A2">
        <w:t>c) stuhitë</w:t>
      </w:r>
    </w:p>
    <w:p w:rsidR="00DA3927" w:rsidRPr="00CF25A2" w:rsidRDefault="00DA3927" w:rsidP="00DA3927">
      <w:pPr>
        <w:pStyle w:val="Paragrafi"/>
      </w:pPr>
      <w:r w:rsidRPr="00CF25A2">
        <w:t>ç) forcat e natyrës</w:t>
      </w:r>
      <w:r w:rsidR="00012F51">
        <w:t xml:space="preserve"> të ndryshme nga stuhia</w:t>
      </w:r>
    </w:p>
    <w:p w:rsidR="00DA3927" w:rsidRPr="00CF25A2" w:rsidRDefault="00DA3927" w:rsidP="00DA3927">
      <w:pPr>
        <w:pStyle w:val="Paragrafi"/>
      </w:pPr>
      <w:r w:rsidRPr="00CF25A2">
        <w:t>d) energjia nukleare</w:t>
      </w:r>
    </w:p>
    <w:p w:rsidR="00DA3927" w:rsidRPr="00CF25A2" w:rsidRDefault="00DA3927" w:rsidP="00DA3927">
      <w:pPr>
        <w:pStyle w:val="Paragrafi"/>
      </w:pPr>
      <w:r w:rsidRPr="00CF25A2">
        <w:t>dh) shkarja e tokës</w:t>
      </w:r>
    </w:p>
    <w:p w:rsidR="00DA3927" w:rsidRPr="00CF25A2" w:rsidRDefault="00DA3927" w:rsidP="00DA3927">
      <w:pPr>
        <w:pStyle w:val="Paragrafi"/>
      </w:pPr>
      <w:r w:rsidRPr="00CF25A2">
        <w:t>9. Dëmtime të tjera të pasurisë</w:t>
      </w:r>
    </w:p>
    <w:p w:rsidR="00DA3927" w:rsidRPr="00CF25A2" w:rsidRDefault="00DA3927" w:rsidP="00DA3927">
      <w:pPr>
        <w:pStyle w:val="Paragrafi"/>
      </w:pPr>
      <w:r w:rsidRPr="00CF25A2">
        <w:t>Të gjitha dëmtimet ose humbjet në pasuri (por jo ato që</w:t>
      </w:r>
      <w:r>
        <w:t xml:space="preserve"> </w:t>
      </w:r>
      <w:r w:rsidRPr="00CF25A2">
        <w:t>përfshihen në pikat 3, 4, 5, 6 dhe 7) kur dëmi është shkaktuar</w:t>
      </w:r>
      <w:r>
        <w:t xml:space="preserve"> </w:t>
      </w:r>
      <w:r w:rsidRPr="00CF25A2">
        <w:t>nga breshëri ose ngrica dhe çdo ngjarje të tillë si vjedhja,</w:t>
      </w:r>
      <w:r>
        <w:t xml:space="preserve"> </w:t>
      </w:r>
      <w:r w:rsidRPr="00CF25A2">
        <w:t>të ndryshme nga ato të përmendura në pikën 8).</w:t>
      </w:r>
    </w:p>
    <w:p w:rsidR="00DA3927" w:rsidRPr="00CF25A2" w:rsidRDefault="00DA3927" w:rsidP="00DA3927">
      <w:pPr>
        <w:pStyle w:val="Paragrafi"/>
      </w:pPr>
      <w:r w:rsidRPr="00CF25A2">
        <w:t>10. Përgjegjësitë civ</w:t>
      </w:r>
      <w:r w:rsidR="00CD52A1">
        <w:t>ile nga përdorimi i automjeteve</w:t>
      </w:r>
    </w:p>
    <w:p w:rsidR="00DA3927" w:rsidRPr="00CF25A2" w:rsidRDefault="00DA3927" w:rsidP="00DA3927">
      <w:pPr>
        <w:pStyle w:val="Paragrafi"/>
      </w:pPr>
      <w:r w:rsidRPr="00CF25A2">
        <w:t xml:space="preserve">Të gjitha përgjegjësitë që lindin nga përdorimi </w:t>
      </w:r>
      <w:r>
        <w:t xml:space="preserve">i </w:t>
      </w:r>
      <w:r w:rsidRPr="00CF25A2">
        <w:t>automjeteve mbi tokë (përfshirë përgjegjësitë e</w:t>
      </w:r>
      <w:r>
        <w:t xml:space="preserve"> </w:t>
      </w:r>
      <w:r w:rsidRPr="00CF25A2">
        <w:t>transportuesit).</w:t>
      </w:r>
    </w:p>
    <w:p w:rsidR="00DA3927" w:rsidRPr="00CF25A2" w:rsidRDefault="00DA3927" w:rsidP="00DA3927">
      <w:pPr>
        <w:pStyle w:val="Paragrafi"/>
      </w:pPr>
      <w:r w:rsidRPr="00CF25A2">
        <w:t xml:space="preserve">11. Përgjegjësitë </w:t>
      </w:r>
      <w:r w:rsidR="00CD52A1">
        <w:t>civile nga përdorimi i avionëve</w:t>
      </w:r>
    </w:p>
    <w:p w:rsidR="00DA3927" w:rsidRPr="00CF25A2" w:rsidRDefault="00DA3927" w:rsidP="00DA3927">
      <w:pPr>
        <w:pStyle w:val="Paragrafi"/>
      </w:pPr>
      <w:r w:rsidRPr="00CF25A2">
        <w:t xml:space="preserve">Të gjitha përgjegjësitë që lindin nga përdorimi </w:t>
      </w:r>
      <w:r>
        <w:t xml:space="preserve">i </w:t>
      </w:r>
      <w:r w:rsidRPr="00CF25A2">
        <w:t>avionëve (përfshirë përgjegjësitë e transportuesit).</w:t>
      </w:r>
    </w:p>
    <w:p w:rsidR="00DA3927" w:rsidRPr="00CF25A2" w:rsidRDefault="00DA3927" w:rsidP="00DA3927">
      <w:pPr>
        <w:pStyle w:val="Paragrafi"/>
      </w:pPr>
      <w:r w:rsidRPr="00CF25A2">
        <w:t>12. Përgjegjësitë civile për anijet (detare, të liqeneve</w:t>
      </w:r>
      <w:r>
        <w:t xml:space="preserve"> </w:t>
      </w:r>
      <w:r w:rsidRPr="00CF25A2">
        <w:t>dhe l</w:t>
      </w:r>
      <w:r w:rsidR="00CD52A1">
        <w:t>umenjve si dhe ato të kanaleve)</w:t>
      </w:r>
    </w:p>
    <w:p w:rsidR="00DA3927" w:rsidRPr="00CF25A2" w:rsidRDefault="00DA3927" w:rsidP="00DA3927">
      <w:pPr>
        <w:pStyle w:val="Paragrafi"/>
      </w:pPr>
      <w:r w:rsidRPr="00CF25A2">
        <w:t>Të gjitha përgjegjësitë që lindin nga përdorimi i anijeve</w:t>
      </w:r>
      <w:r>
        <w:t xml:space="preserve"> </w:t>
      </w:r>
      <w:r w:rsidR="00CD52A1">
        <w:t>ose barkave (anije të vogla</w:t>
      </w:r>
      <w:r w:rsidRPr="00CF25A2">
        <w:t xml:space="preserve"> që lundrojnë në det, liqene,</w:t>
      </w:r>
      <w:r>
        <w:t xml:space="preserve"> </w:t>
      </w:r>
      <w:r w:rsidRPr="00CF25A2">
        <w:t>lumenj dhe kanale lundrimi duke përfshirë përgjegjësitë e</w:t>
      </w:r>
      <w:r>
        <w:t xml:space="preserve"> </w:t>
      </w:r>
      <w:r w:rsidRPr="00CF25A2">
        <w:t>transportuesit).</w:t>
      </w:r>
    </w:p>
    <w:p w:rsidR="00DA3927" w:rsidRPr="00CF25A2" w:rsidRDefault="00DA3927" w:rsidP="00DA3927">
      <w:pPr>
        <w:pStyle w:val="Paragrafi"/>
      </w:pPr>
      <w:r w:rsidRPr="00CF25A2">
        <w:t>13. Përgjegjësitë civile të përgjithshme</w:t>
      </w:r>
    </w:p>
    <w:p w:rsidR="00DA3927" w:rsidRPr="00CF25A2" w:rsidRDefault="00DA3927" w:rsidP="00DA3927">
      <w:pPr>
        <w:pStyle w:val="Paragrafi"/>
      </w:pPr>
      <w:r w:rsidRPr="00CF25A2">
        <w:t>Të gjitha përgjegjësitë përveç atyre të përmendura në nr.10, 11 dhe 12.</w:t>
      </w:r>
    </w:p>
    <w:p w:rsidR="00DA3927" w:rsidRPr="00CF25A2" w:rsidRDefault="00DA3927" w:rsidP="00DA3927">
      <w:pPr>
        <w:pStyle w:val="Paragrafi"/>
      </w:pPr>
      <w:r w:rsidRPr="00CF25A2">
        <w:t>14. Krediti</w:t>
      </w:r>
    </w:p>
    <w:p w:rsidR="00DA3927" w:rsidRPr="00CF25A2" w:rsidRDefault="00DA3927" w:rsidP="00DA3927">
      <w:pPr>
        <w:pStyle w:val="Paragrafi"/>
      </w:pPr>
      <w:r w:rsidRPr="00CF25A2">
        <w:t>a) paaftësia paguese e përgjithshme</w:t>
      </w:r>
    </w:p>
    <w:p w:rsidR="00DA3927" w:rsidRPr="00CF25A2" w:rsidRDefault="00DA3927" w:rsidP="00DA3927">
      <w:pPr>
        <w:pStyle w:val="Paragrafi"/>
      </w:pPr>
      <w:r w:rsidRPr="00CF25A2">
        <w:t>b) kreditë e eksportit</w:t>
      </w:r>
    </w:p>
    <w:p w:rsidR="00DA3927" w:rsidRPr="00CF25A2" w:rsidRDefault="00DA3927" w:rsidP="00DA3927">
      <w:pPr>
        <w:pStyle w:val="Paragrafi"/>
      </w:pPr>
      <w:r w:rsidRPr="00CF25A2">
        <w:t>c) kreditë me këste</w:t>
      </w:r>
    </w:p>
    <w:p w:rsidR="00DA3927" w:rsidRPr="00CF25A2" w:rsidRDefault="00DA3927" w:rsidP="00DA3927">
      <w:pPr>
        <w:pStyle w:val="Paragrafi"/>
      </w:pPr>
      <w:r w:rsidRPr="00CF25A2">
        <w:t>ç) kreditë hipotekare</w:t>
      </w:r>
    </w:p>
    <w:p w:rsidR="00DA3927" w:rsidRPr="00CF25A2" w:rsidRDefault="00DA3927" w:rsidP="00DA3927">
      <w:pPr>
        <w:pStyle w:val="Paragrafi"/>
      </w:pPr>
      <w:r w:rsidRPr="00CF25A2">
        <w:t>d) krediti bujqësor</w:t>
      </w:r>
    </w:p>
    <w:p w:rsidR="00DA3927" w:rsidRPr="00CF25A2" w:rsidRDefault="00DA3927" w:rsidP="00DA3927">
      <w:pPr>
        <w:pStyle w:val="Paragrafi"/>
      </w:pPr>
      <w:r w:rsidRPr="00CF25A2">
        <w:t>15. Garancitë</w:t>
      </w:r>
    </w:p>
    <w:p w:rsidR="00DA3927" w:rsidRPr="00CF25A2" w:rsidRDefault="00DA3927" w:rsidP="00DA3927">
      <w:pPr>
        <w:pStyle w:val="Paragrafi"/>
      </w:pPr>
      <w:r w:rsidRPr="00CF25A2">
        <w:t>- garancitë e drejtpërdrejta</w:t>
      </w:r>
    </w:p>
    <w:p w:rsidR="00DA3927" w:rsidRPr="00CF25A2" w:rsidRDefault="00DA3927" w:rsidP="00DA3927">
      <w:pPr>
        <w:pStyle w:val="Paragrafi"/>
      </w:pPr>
      <w:r w:rsidRPr="00CF25A2">
        <w:t>- garancitë e tërthorta</w:t>
      </w:r>
    </w:p>
    <w:p w:rsidR="00DA3927" w:rsidRPr="00CF25A2" w:rsidRDefault="00DA3927" w:rsidP="00DA3927">
      <w:pPr>
        <w:pStyle w:val="Paragrafi"/>
      </w:pPr>
      <w:r w:rsidRPr="00CF25A2">
        <w:t>16. Humbje të ndryshme financiare</w:t>
      </w:r>
    </w:p>
    <w:p w:rsidR="00DA3927" w:rsidRPr="00CF25A2" w:rsidRDefault="00DA3927" w:rsidP="00DA3927">
      <w:pPr>
        <w:pStyle w:val="Paragrafi"/>
      </w:pPr>
      <w:r w:rsidRPr="00CF25A2">
        <w:t>a) rreziqet e punësimit</w:t>
      </w:r>
    </w:p>
    <w:p w:rsidR="00DA3927" w:rsidRPr="00CF25A2" w:rsidRDefault="00DA3927" w:rsidP="00DA3927">
      <w:pPr>
        <w:pStyle w:val="Paragrafi"/>
      </w:pPr>
      <w:r w:rsidRPr="00CF25A2">
        <w:t>b) pamjaftueshmëria e të ardhurave (e përgjithshme)</w:t>
      </w:r>
    </w:p>
    <w:p w:rsidR="00DA3927" w:rsidRPr="00CF25A2" w:rsidRDefault="00DA3927" w:rsidP="00DA3927">
      <w:pPr>
        <w:pStyle w:val="Paragrafi"/>
      </w:pPr>
      <w:r w:rsidRPr="00CF25A2">
        <w:t>c) moti i keq</w:t>
      </w:r>
    </w:p>
    <w:p w:rsidR="00DA3927" w:rsidRPr="00CF25A2" w:rsidRDefault="00DA3927" w:rsidP="00DA3927">
      <w:pPr>
        <w:pStyle w:val="Paragrafi"/>
      </w:pPr>
      <w:r w:rsidRPr="00CF25A2">
        <w:t>ç) humbja e të ardhurave</w:t>
      </w:r>
    </w:p>
    <w:p w:rsidR="00DA3927" w:rsidRPr="00CF25A2" w:rsidRDefault="00DA3927" w:rsidP="00DA3927">
      <w:pPr>
        <w:pStyle w:val="Paragrafi"/>
      </w:pPr>
      <w:r w:rsidRPr="00CF25A2">
        <w:t>d) shpenzimet e përgjithshme të vazhdueshme</w:t>
      </w:r>
    </w:p>
    <w:p w:rsidR="00DA3927" w:rsidRPr="00CF25A2" w:rsidRDefault="00DA3927" w:rsidP="00DA3927">
      <w:pPr>
        <w:pStyle w:val="Paragrafi"/>
      </w:pPr>
      <w:r w:rsidRPr="00CF25A2">
        <w:t>dh) shpenzimet tregtare të paparashikuara</w:t>
      </w:r>
    </w:p>
    <w:p w:rsidR="00DA3927" w:rsidRPr="00CF25A2" w:rsidRDefault="00DA3927" w:rsidP="00DA3927">
      <w:pPr>
        <w:pStyle w:val="Paragrafi"/>
      </w:pPr>
      <w:r w:rsidRPr="00CF25A2">
        <w:t>e) humbja e vlerës së tregut</w:t>
      </w:r>
    </w:p>
    <w:p w:rsidR="00DA3927" w:rsidRPr="00CF25A2" w:rsidRDefault="00DA3927" w:rsidP="00DA3927">
      <w:pPr>
        <w:pStyle w:val="Paragrafi"/>
      </w:pPr>
      <w:r w:rsidRPr="00CF25A2">
        <w:t>ë) humbja nga qiratë ose të ardhurat</w:t>
      </w:r>
    </w:p>
    <w:p w:rsidR="00DA3927" w:rsidRPr="00CF25A2" w:rsidRDefault="00DA3927" w:rsidP="00DA3927">
      <w:pPr>
        <w:pStyle w:val="Paragrafi"/>
      </w:pPr>
      <w:r w:rsidRPr="00CF25A2">
        <w:t>f) humbja drejtpërdrejt nga tregtimi, ndryshe nga ato të</w:t>
      </w:r>
      <w:r>
        <w:t xml:space="preserve"> </w:t>
      </w:r>
      <w:r w:rsidRPr="00CF25A2">
        <w:t>përmendura më sipër</w:t>
      </w:r>
    </w:p>
    <w:p w:rsidR="00DA3927" w:rsidRPr="00CF25A2" w:rsidRDefault="00DA3927" w:rsidP="00DA3927">
      <w:pPr>
        <w:pStyle w:val="Paragrafi"/>
      </w:pPr>
      <w:r w:rsidRPr="00CF25A2">
        <w:t>g) humbje financiare jotregtare</w:t>
      </w:r>
    </w:p>
    <w:p w:rsidR="00DA3927" w:rsidRPr="00CF25A2" w:rsidRDefault="00DA3927" w:rsidP="00DA3927">
      <w:pPr>
        <w:pStyle w:val="Paragrafi"/>
      </w:pPr>
      <w:r w:rsidRPr="00CF25A2">
        <w:t>gj) të tjera humbje financiare</w:t>
      </w:r>
    </w:p>
    <w:p w:rsidR="00DA3927" w:rsidRPr="00CF25A2" w:rsidRDefault="00DA3927" w:rsidP="00DA3927">
      <w:pPr>
        <w:pStyle w:val="Paragrafi"/>
      </w:pPr>
      <w:r w:rsidRPr="00CF25A2">
        <w:t>17. Mbrojtja ligjore</w:t>
      </w:r>
    </w:p>
    <w:p w:rsidR="00DA3927" w:rsidRPr="00CF25A2" w:rsidRDefault="00DA3927" w:rsidP="00DA3927">
      <w:pPr>
        <w:pStyle w:val="Paragrafi"/>
      </w:pPr>
      <w:r w:rsidRPr="00CF25A2">
        <w:t>Shpenzimet ligjore dhe ato të mosmarrëveshjeve</w:t>
      </w:r>
    </w:p>
    <w:p w:rsidR="00DA3927" w:rsidRPr="00CF25A2" w:rsidRDefault="00DA3927" w:rsidP="00DA3927">
      <w:pPr>
        <w:pStyle w:val="Paragrafi"/>
      </w:pPr>
      <w:r w:rsidRPr="00CF25A2">
        <w:t>18. Asisetenca (ndihma)</w:t>
      </w:r>
    </w:p>
    <w:p w:rsidR="00DA3927" w:rsidRPr="00CF25A2" w:rsidRDefault="00DA3927" w:rsidP="00DA3927">
      <w:pPr>
        <w:pStyle w:val="Paragrafi"/>
      </w:pPr>
      <w:r w:rsidRPr="00CF25A2">
        <w:t>Asistenca (ndihma) personave në vështirësi, pikërisht</w:t>
      </w:r>
      <w:r>
        <w:t xml:space="preserve"> </w:t>
      </w:r>
      <w:r w:rsidRPr="00CF25A2">
        <w:t>gjatë udhëtimeve.</w:t>
      </w:r>
    </w:p>
    <w:p w:rsidR="00DA3927" w:rsidRPr="00CF25A2" w:rsidRDefault="00DA3927" w:rsidP="00DA3927">
      <w:pPr>
        <w:pStyle w:val="Paragrafi"/>
      </w:pPr>
      <w:r w:rsidRPr="00CF25A2">
        <w:t xml:space="preserve">Sigurimi për jetën </w:t>
      </w:r>
    </w:p>
    <w:p w:rsidR="00DA3927" w:rsidRPr="00CF25A2" w:rsidRDefault="00DA3927" w:rsidP="00DA3927">
      <w:pPr>
        <w:pStyle w:val="Paragrafi"/>
      </w:pPr>
      <w:r w:rsidRPr="00CF25A2">
        <w:t>19. Jetë - vdekje</w:t>
      </w:r>
    </w:p>
    <w:p w:rsidR="00DA3927" w:rsidRPr="00CF25A2" w:rsidRDefault="00DA3927" w:rsidP="00DA3927">
      <w:pPr>
        <w:pStyle w:val="Paragrafi"/>
      </w:pPr>
      <w:r w:rsidRPr="00CF25A2">
        <w:t>Çdo operacion që përmban përgjegjësi, zbatimi i të cilit</w:t>
      </w:r>
      <w:r>
        <w:t xml:space="preserve"> </w:t>
      </w:r>
      <w:r w:rsidRPr="00CF25A2">
        <w:t>varet nga zgjatja e jetës së njeriut.</w:t>
      </w:r>
    </w:p>
    <w:p w:rsidR="00DA3927" w:rsidRPr="00CF25A2" w:rsidRDefault="00DA3927" w:rsidP="00DA3927">
      <w:pPr>
        <w:pStyle w:val="Paragrafi"/>
      </w:pPr>
      <w:r w:rsidRPr="00CF25A2">
        <w:t>20. Martesë - lindje</w:t>
      </w:r>
    </w:p>
    <w:p w:rsidR="00DA3927" w:rsidRPr="00CF25A2" w:rsidRDefault="00DA3927" w:rsidP="00DA3927">
      <w:pPr>
        <w:pStyle w:val="Paragrafi"/>
      </w:pPr>
      <w:r w:rsidRPr="00CF25A2">
        <w:t>Çdo operacion që ka për objekt derdhjen e një kapitali në</w:t>
      </w:r>
      <w:r>
        <w:t xml:space="preserve"> </w:t>
      </w:r>
      <w:r w:rsidRPr="00CF25A2">
        <w:t>rast martese ose të lindjes së fëmijëve.</w:t>
      </w:r>
    </w:p>
    <w:p w:rsidR="00DA3927" w:rsidRPr="00CF25A2" w:rsidRDefault="00DA3927" w:rsidP="00DA3927">
      <w:pPr>
        <w:pStyle w:val="Paragrafi"/>
      </w:pPr>
      <w:r w:rsidRPr="00CF25A2">
        <w:t>21. Sigurime të lidhura me fonde të investimeve</w:t>
      </w:r>
    </w:p>
    <w:p w:rsidR="00DA3927" w:rsidRPr="00CF25A2" w:rsidRDefault="00DA3927" w:rsidP="00DA3927">
      <w:pPr>
        <w:pStyle w:val="Paragrafi"/>
      </w:pPr>
      <w:r w:rsidRPr="00CF25A2">
        <w:t>Çdo operacion që përmban angazhime, ekzekutimi i të</w:t>
      </w:r>
      <w:r>
        <w:t xml:space="preserve"> </w:t>
      </w:r>
      <w:r w:rsidRPr="00CF25A2">
        <w:t>cilave varet nga zgjatja e jetës së njeriut dhe e lidhur me</w:t>
      </w:r>
      <w:r>
        <w:t xml:space="preserve"> </w:t>
      </w:r>
      <w:r w:rsidRPr="00CF25A2">
        <w:t>një fond investimi.</w:t>
      </w:r>
    </w:p>
    <w:p w:rsidR="00DA3927" w:rsidRPr="00CF25A2" w:rsidRDefault="00DA3927" w:rsidP="00DA3927">
      <w:pPr>
        <w:pStyle w:val="Paragrafi"/>
      </w:pPr>
      <w:r w:rsidRPr="00CF25A2">
        <w:t>22. Administrimi i fondeve kolektive</w:t>
      </w:r>
    </w:p>
    <w:p w:rsidR="00DA3927" w:rsidRPr="00CF25A2" w:rsidRDefault="00DA3927" w:rsidP="00DA3927">
      <w:pPr>
        <w:pStyle w:val="Paragrafi"/>
      </w:pPr>
      <w:r w:rsidRPr="00CF25A2">
        <w:t>Çdo operacion që konsiston në administrimin e investimeve</w:t>
      </w:r>
      <w:r>
        <w:t xml:space="preserve"> </w:t>
      </w:r>
      <w:r w:rsidRPr="00CF25A2">
        <w:t>dhe pikërisht të aktiveve që përfaqësojnë rezerva të shoqërive</w:t>
      </w:r>
      <w:r>
        <w:t xml:space="preserve"> </w:t>
      </w:r>
      <w:r w:rsidRPr="00CF25A2">
        <w:t>të ndryshme, përveç atyre të sigurimit dhe/ose risigurimit,</w:t>
      </w:r>
      <w:r>
        <w:t xml:space="preserve"> </w:t>
      </w:r>
      <w:r w:rsidRPr="00CF25A2">
        <w:t>dhe që paguajnë të ardhura në rast jete, në rast vdekjeje ose</w:t>
      </w:r>
      <w:r>
        <w:t xml:space="preserve"> </w:t>
      </w:r>
      <w:r w:rsidRPr="00CF25A2">
        <w:t>në rast të zvogëlimit të veprimtarisë së njeriut.</w:t>
      </w:r>
    </w:p>
    <w:p w:rsidR="00DA3927" w:rsidRPr="00CF25A2" w:rsidRDefault="00DA3927" w:rsidP="00DA3927">
      <w:pPr>
        <w:pStyle w:val="Paragrafi"/>
      </w:pPr>
      <w:r w:rsidRPr="00CF25A2">
        <w:t>B. Përshkrimi i autorizimeve të dhëna për më shumë sesa</w:t>
      </w:r>
      <w:r>
        <w:t xml:space="preserve"> </w:t>
      </w:r>
      <w:r w:rsidRPr="00CF25A2">
        <w:t>një grup sigurimesh</w:t>
      </w:r>
    </w:p>
    <w:p w:rsidR="00DA3927" w:rsidRPr="00CF25A2" w:rsidRDefault="00DA3927" w:rsidP="00DA3927">
      <w:pPr>
        <w:pStyle w:val="Paragrafi"/>
      </w:pPr>
      <w:r w:rsidRPr="00CF25A2">
        <w:t>Kur autorizimi mbulon njëkohësisht:</w:t>
      </w:r>
    </w:p>
    <w:p w:rsidR="00DA3927" w:rsidRPr="00CF25A2" w:rsidRDefault="00DA3927" w:rsidP="00DA3927">
      <w:pPr>
        <w:pStyle w:val="Paragrafi"/>
      </w:pPr>
      <w:r w:rsidRPr="00CF25A2">
        <w:t xml:space="preserve">a) Grupet nr.1 dhe 2 do të emërtohen "Sigurim </w:t>
      </w:r>
      <w:r>
        <w:t xml:space="preserve">i </w:t>
      </w:r>
      <w:r w:rsidRPr="00CF25A2">
        <w:t>aksidenteve dhe shëndetit".</w:t>
      </w:r>
    </w:p>
    <w:p w:rsidR="00DA3927" w:rsidRPr="00CF25A2" w:rsidRDefault="00DA3927" w:rsidP="00DA3927">
      <w:pPr>
        <w:pStyle w:val="Paragrafi"/>
      </w:pPr>
      <w:r w:rsidRPr="00CF25A2">
        <w:t>b) Grupet nr.1 (paragarfi i katërt), 3, 7 dhe 10, do të</w:t>
      </w:r>
      <w:r>
        <w:t xml:space="preserve"> </w:t>
      </w:r>
      <w:r w:rsidRPr="00CF25A2">
        <w:t>emërtohen "Sigurime motorike".</w:t>
      </w:r>
    </w:p>
    <w:p w:rsidR="00DA3927" w:rsidRPr="00CF25A2" w:rsidRDefault="00DA3927" w:rsidP="00DA3927">
      <w:pPr>
        <w:pStyle w:val="Paragrafi"/>
      </w:pPr>
      <w:r w:rsidRPr="00CF25A2">
        <w:t>c) Grupet nr.1 (paragarfi i katërt) 4, 6, 7 dhe 12 do të</w:t>
      </w:r>
      <w:r>
        <w:t xml:space="preserve"> </w:t>
      </w:r>
      <w:r w:rsidRPr="00CF25A2">
        <w:t>emërtohen "Sigurimi i marinës dhe i transportit".</w:t>
      </w:r>
    </w:p>
    <w:p w:rsidR="00DA3927" w:rsidRPr="00CF25A2" w:rsidRDefault="00DA3927" w:rsidP="00DA3927">
      <w:pPr>
        <w:pStyle w:val="Paragrafi"/>
      </w:pPr>
      <w:r w:rsidRPr="00CF25A2">
        <w:t>ç) Grupet nr.1 (paragrafi i katërt), 5, 7 dhe 11 do të</w:t>
      </w:r>
      <w:r>
        <w:t xml:space="preserve"> </w:t>
      </w:r>
      <w:r w:rsidRPr="00CF25A2">
        <w:t>emërtohen "Sigurimi i avionëve".</w:t>
      </w:r>
    </w:p>
    <w:p w:rsidR="00DA3927" w:rsidRPr="00CF25A2" w:rsidRDefault="00DA3927" w:rsidP="00DA3927">
      <w:pPr>
        <w:pStyle w:val="Paragrafi"/>
      </w:pPr>
      <w:r w:rsidRPr="00CF25A2">
        <w:t>d) Grupet nr.8 dhe 9 do të emërtohen "Sigurimi nga zjarri</w:t>
      </w:r>
      <w:r>
        <w:t xml:space="preserve"> </w:t>
      </w:r>
      <w:r w:rsidRPr="00CF25A2">
        <w:t>dhe dëmtime të tjera në pronë".</w:t>
      </w:r>
    </w:p>
    <w:p w:rsidR="00DA3927" w:rsidRPr="00CF25A2" w:rsidRDefault="00DA3927" w:rsidP="00DA3927">
      <w:pPr>
        <w:pStyle w:val="Paragrafi"/>
      </w:pPr>
      <w:r w:rsidRPr="00CF25A2">
        <w:t>dh) Grupet nr.10, 11, 12 dhe 13 do të emërtohen "Sigurimi</w:t>
      </w:r>
      <w:r>
        <w:t xml:space="preserve"> </w:t>
      </w:r>
      <w:r w:rsidRPr="00CF25A2">
        <w:t>i përgjegjësive".</w:t>
      </w:r>
    </w:p>
    <w:p w:rsidR="00DA3927" w:rsidRPr="00CF25A2" w:rsidRDefault="00DA3927" w:rsidP="00DA3927">
      <w:pPr>
        <w:pStyle w:val="Paragrafi"/>
      </w:pPr>
      <w:r w:rsidRPr="00CF25A2">
        <w:t xml:space="preserve">e) Grupet nr.14 dhe 15 do të emërtohen "Sigurimi </w:t>
      </w:r>
      <w:r>
        <w:t xml:space="preserve">i </w:t>
      </w:r>
      <w:r w:rsidRPr="00CF25A2">
        <w:t>kreditit dhe i garancisë".</w:t>
      </w:r>
    </w:p>
    <w:p w:rsidR="00DA3927" w:rsidRPr="00CF25A2" w:rsidRDefault="00DA3927" w:rsidP="00DA3927">
      <w:pPr>
        <w:pStyle w:val="Paragrafi"/>
      </w:pPr>
      <w:r w:rsidRPr="00CF25A2">
        <w:t xml:space="preserve">ë) Grupet 19, 21, 22 do të emërtohen "Sigurimi i jetës".   </w:t>
      </w:r>
    </w:p>
    <w:p w:rsidR="00DA3927" w:rsidRDefault="00DA3927" w:rsidP="00DA392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1C89"/>
    <w:rsid w:val="00012F51"/>
    <w:rsid w:val="00012F9C"/>
    <w:rsid w:val="000176B9"/>
    <w:rsid w:val="00040F76"/>
    <w:rsid w:val="00046FF9"/>
    <w:rsid w:val="000637B6"/>
    <w:rsid w:val="00074162"/>
    <w:rsid w:val="00075BF5"/>
    <w:rsid w:val="00081564"/>
    <w:rsid w:val="000A2FF5"/>
    <w:rsid w:val="000A367B"/>
    <w:rsid w:val="000A5AC5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799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1663"/>
    <w:rsid w:val="006A37D8"/>
    <w:rsid w:val="006A45ED"/>
    <w:rsid w:val="006E35E0"/>
    <w:rsid w:val="006F6E30"/>
    <w:rsid w:val="00705463"/>
    <w:rsid w:val="00727168"/>
    <w:rsid w:val="0074183C"/>
    <w:rsid w:val="00755B12"/>
    <w:rsid w:val="00767527"/>
    <w:rsid w:val="00783947"/>
    <w:rsid w:val="007B0B5A"/>
    <w:rsid w:val="008019D9"/>
    <w:rsid w:val="0080475E"/>
    <w:rsid w:val="008072B9"/>
    <w:rsid w:val="008104EF"/>
    <w:rsid w:val="00841EC5"/>
    <w:rsid w:val="008521B4"/>
    <w:rsid w:val="008656D4"/>
    <w:rsid w:val="00872000"/>
    <w:rsid w:val="00877240"/>
    <w:rsid w:val="00881600"/>
    <w:rsid w:val="008A3DD0"/>
    <w:rsid w:val="008D7A99"/>
    <w:rsid w:val="00905A94"/>
    <w:rsid w:val="009164C8"/>
    <w:rsid w:val="00937F84"/>
    <w:rsid w:val="009564F9"/>
    <w:rsid w:val="0099468E"/>
    <w:rsid w:val="009C29DF"/>
    <w:rsid w:val="009D7ED5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61CA"/>
    <w:rsid w:val="00C22BA7"/>
    <w:rsid w:val="00C36B40"/>
    <w:rsid w:val="00C40649"/>
    <w:rsid w:val="00C7710C"/>
    <w:rsid w:val="00CD52A1"/>
    <w:rsid w:val="00CF76A0"/>
    <w:rsid w:val="00D1319A"/>
    <w:rsid w:val="00D605B5"/>
    <w:rsid w:val="00D7455C"/>
    <w:rsid w:val="00D83E0B"/>
    <w:rsid w:val="00D92AC6"/>
    <w:rsid w:val="00D94102"/>
    <w:rsid w:val="00D97A55"/>
    <w:rsid w:val="00DA3927"/>
    <w:rsid w:val="00DC64E5"/>
    <w:rsid w:val="00DD776A"/>
    <w:rsid w:val="00E06AA7"/>
    <w:rsid w:val="00E624E2"/>
    <w:rsid w:val="00E645E3"/>
    <w:rsid w:val="00E769C8"/>
    <w:rsid w:val="00EA206E"/>
    <w:rsid w:val="00EC5F99"/>
    <w:rsid w:val="00EE2805"/>
    <w:rsid w:val="00EE7B99"/>
    <w:rsid w:val="00F06762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1E06A8-7A7A-4797-B5FF-07832D1B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3927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DA3927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8347</Words>
  <Characters>47584</Characters>
  <Application>Microsoft Office Word</Application>
  <DocSecurity>0</DocSecurity>
  <Lines>396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2019-03-27T09:22:00Z</dcterms:created>
  <dcterms:modified xsi:type="dcterms:W3CDTF">2019-03-27T09:22:00Z</dcterms:modified>
</cp:coreProperties>
</file>