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A4" w:rsidRPr="003F4FBF" w:rsidRDefault="00CB0BA4" w:rsidP="00CB0BA4">
      <w:pPr>
        <w:pStyle w:val="Akti"/>
      </w:pPr>
      <w:bookmarkStart w:id="0" w:name="_GoBack"/>
      <w:bookmarkEnd w:id="0"/>
      <w:r w:rsidRPr="003F4FBF">
        <w:t xml:space="preserve">L I G J </w:t>
      </w:r>
    </w:p>
    <w:p w:rsidR="00CB0BA4" w:rsidRPr="003F4FBF" w:rsidRDefault="00CB0BA4" w:rsidP="00CB0BA4">
      <w:pPr>
        <w:pStyle w:val="NumriData"/>
      </w:pPr>
      <w:r>
        <w:t>Nr.</w:t>
      </w:r>
      <w:r w:rsidRPr="003F4FBF">
        <w:t xml:space="preserve">8087, datë 13.3.1996 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Titulli"/>
      </w:pPr>
      <w:r w:rsidRPr="003F4FBF">
        <w:t xml:space="preserve">PËR SIGURIMIN SHOQËROR SUPLEMENTAR TË USHTARAKËVE TË FORCAVE TË ARMATOSURA TË REPUBLIKËS SË SHQIPËRISË 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BazLigjPropozues"/>
      </w:pPr>
      <w:r w:rsidRPr="003F4FBF">
        <w:t>Në mbësht</w:t>
      </w:r>
      <w:r w:rsidR="00097E45">
        <w:t>etje të nenit 16 të ligjit  nr.</w:t>
      </w:r>
      <w:r w:rsidRPr="003F4FBF">
        <w:t>7491, datë 29.4.1991 “Për dispozitat kryesore kushtetuese” dhe të nenit 4 t</w:t>
      </w:r>
      <w:r w:rsidR="00097E45">
        <w:t>ë ligjit nr.</w:t>
      </w:r>
      <w:r w:rsidRPr="003F4FBF">
        <w:t xml:space="preserve">7703, datë 11.5.1993 “Për sigurimet shoqërore në Republikën e Shqipërisë”, me propozimin e Këshillit të Ministrave, </w:t>
      </w:r>
    </w:p>
    <w:p w:rsidR="00CB0BA4" w:rsidRPr="003F4FBF" w:rsidRDefault="00CB0BA4" w:rsidP="00CB0BA4">
      <w:pPr>
        <w:pStyle w:val="Institucioni"/>
      </w:pPr>
    </w:p>
    <w:p w:rsidR="00CB0BA4" w:rsidRPr="003F4FBF" w:rsidRDefault="00CB0BA4" w:rsidP="00CB0BA4">
      <w:pPr>
        <w:pStyle w:val="Institucioni"/>
      </w:pPr>
      <w:r w:rsidRPr="003F4FBF">
        <w:t>Kuvendi Popullor</w:t>
      </w:r>
    </w:p>
    <w:p w:rsidR="00CB0BA4" w:rsidRPr="003F4FBF" w:rsidRDefault="00CB0BA4" w:rsidP="00CB0BA4">
      <w:pPr>
        <w:pStyle w:val="Institucioni"/>
      </w:pPr>
      <w:r w:rsidRPr="003F4FBF">
        <w:t xml:space="preserve"> i Republikës së Shqipërisë </w:t>
      </w:r>
    </w:p>
    <w:p w:rsidR="00CB0BA4" w:rsidRPr="003F4FBF" w:rsidRDefault="00CB0BA4" w:rsidP="00CB0BA4">
      <w:pPr>
        <w:pStyle w:val="Institucioni"/>
      </w:pPr>
    </w:p>
    <w:p w:rsidR="00CB0BA4" w:rsidRPr="003F4FBF" w:rsidRDefault="00CB0BA4" w:rsidP="00CB0BA4">
      <w:pPr>
        <w:pStyle w:val="VENDOSI"/>
      </w:pPr>
      <w:r w:rsidRPr="003F4FBF">
        <w:t>V E N D O S I: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jesaNr"/>
      </w:pPr>
      <w:r w:rsidRPr="003F4FBF">
        <w:t>PJESA E PARË</w:t>
      </w:r>
    </w:p>
    <w:p w:rsidR="00CB0BA4" w:rsidRPr="003F4FBF" w:rsidRDefault="00CB0BA4" w:rsidP="00CB0BA4">
      <w:pPr>
        <w:pStyle w:val="PjesaTitull"/>
      </w:pPr>
      <w:r w:rsidRPr="003F4FBF">
        <w:t>DISPOZITA TË PËRGJITHSHME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Ligji për sigurimin shoqëror suplementar të ushtarakëve të Forcave të Amatosura të Republikës së Shqipërisë u garanton pjesëtarëve të Forcave të Amatosura të përcaktuar në ligjin nr.7978, datë 26.7.1995 “Për Forcat e Armatosura të Republikës së Shqipërisë”  dhe anëtarëve të familjeve të tyre përfitime suplementare mbi ato të përcaktura në ligjin nr. 7703, datë 11.5.1993 “Për sigurimet shoqërore në Republikën e Shqipërisë”.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2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Përfitimet nga ky ligj financohen dhe garantohen nga buxheti i shtetit.</w:t>
      </w:r>
    </w:p>
    <w:p w:rsidR="00CB0BA4" w:rsidRPr="003F4FBF" w:rsidRDefault="00CB0BA4" w:rsidP="00CB0BA4">
      <w:pPr>
        <w:pStyle w:val="Paragrafi"/>
      </w:pPr>
      <w:r w:rsidRPr="003F4FBF">
        <w:t>Ato llogariten, caktohen dhe paguhen nga strukturat ushtarake.</w:t>
      </w:r>
    </w:p>
    <w:p w:rsidR="00CB0BA4" w:rsidRPr="003F4FBF" w:rsidRDefault="00CB0BA4" w:rsidP="00CB0BA4">
      <w:pPr>
        <w:pStyle w:val="Paragrafi"/>
      </w:pPr>
      <w:r w:rsidRPr="003F4FBF">
        <w:t>Hollësitë caktohen me udhëzim të Këshillit të Ministrave.</w:t>
      </w:r>
    </w:p>
    <w:p w:rsidR="00CB0BA4" w:rsidRPr="003F4FBF" w:rsidRDefault="00CB0BA4" w:rsidP="00CB0BA4">
      <w:pPr>
        <w:pStyle w:val="Paragrafi"/>
      </w:pPr>
      <w:r w:rsidRPr="003F4FBF">
        <w:t>Këto të drejta organet qendrore të strukturave të Forcave të Armatosura mund t’ua delegojnë tërësisht ose pjesërisht shërbimeve të specializuara kundrejt marrëveshjeve përkatëse.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3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Vite shërbimi me status  në Forcat e Amatosura, për efekt të përfitimeve suplementare, sipas këtij ligji, do të konsiderohen vitet pas hyrjes në fuqi të ligjit nr. 7496, datë 3 korrik 1991 “Për statusin e ushtarakut në Forcat e Armatosura të Republikës së Shqipërisë”.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4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 xml:space="preserve"> Përfitimet nga ky ligj nuk tatohen.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TitulliTitull"/>
      </w:pPr>
      <w:r w:rsidRPr="003F4FBF">
        <w:t>FUSHA E MBROJTJES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>
        <w:t xml:space="preserve">Neni </w:t>
      </w:r>
      <w:r w:rsidRPr="003F4FBF">
        <w:t>5</w:t>
      </w:r>
    </w:p>
    <w:p w:rsidR="00CB0BA4" w:rsidRPr="003F4FBF" w:rsidRDefault="00CB0BA4" w:rsidP="00CB0BA4">
      <w:pPr>
        <w:pStyle w:val="NeniNr"/>
      </w:pPr>
    </w:p>
    <w:p w:rsidR="00CB0BA4" w:rsidRPr="003F4FBF" w:rsidRDefault="00CB0BA4" w:rsidP="00CB0BA4">
      <w:pPr>
        <w:pStyle w:val="Paragrafi"/>
      </w:pPr>
      <w:r w:rsidRPr="003F4FBF">
        <w:t>Ushtarakët e Forcave të Armatosura të Republikës së Shqipërisë kanë të drejtë për:</w:t>
      </w:r>
    </w:p>
    <w:p w:rsidR="00CB0BA4" w:rsidRPr="003F4FBF" w:rsidRDefault="00CB0BA4" w:rsidP="00CB0BA4">
      <w:pPr>
        <w:pStyle w:val="Paragrafi"/>
      </w:pPr>
      <w:r w:rsidRPr="003F4FBF">
        <w:t>- Përfitim suplementar për paaftësi të përkohshme në punë.</w:t>
      </w:r>
    </w:p>
    <w:p w:rsidR="00CB0BA4" w:rsidRPr="003F4FBF" w:rsidRDefault="00CB0BA4" w:rsidP="00CB0BA4">
      <w:pPr>
        <w:pStyle w:val="Paragrafi"/>
      </w:pPr>
      <w:r w:rsidRPr="003F4FBF">
        <w:t>- Parandalim dhe rehabilitim për sëmundje.</w:t>
      </w:r>
    </w:p>
    <w:p w:rsidR="00CB0BA4" w:rsidRPr="003F4FBF" w:rsidRDefault="00CB0BA4" w:rsidP="00CB0BA4">
      <w:pPr>
        <w:pStyle w:val="Paragrafi"/>
      </w:pPr>
      <w:r w:rsidRPr="003F4FBF">
        <w:t>- Pagesa kalimtare kur nxirren në lirim.</w:t>
      </w:r>
    </w:p>
    <w:p w:rsidR="00CB0BA4" w:rsidRPr="003F4FBF" w:rsidRDefault="00CB0BA4" w:rsidP="00CB0BA4">
      <w:pPr>
        <w:pStyle w:val="Paragrafi"/>
      </w:pPr>
      <w:r w:rsidRPr="003F4FBF">
        <w:t>- Pension të parakohshëm për vjetërsi shërbimi.</w:t>
      </w:r>
    </w:p>
    <w:p w:rsidR="00CB0BA4" w:rsidRPr="003F4FBF" w:rsidRDefault="00CB0BA4" w:rsidP="00CB0BA4">
      <w:pPr>
        <w:pStyle w:val="Paragrafi"/>
      </w:pPr>
      <w:r w:rsidRPr="003F4FBF">
        <w:t>- Pension suplementar pleqërie për ushtarakët me status.</w:t>
      </w:r>
    </w:p>
    <w:p w:rsidR="00CB0BA4" w:rsidRPr="003F4FBF" w:rsidRDefault="00CB0BA4" w:rsidP="00CB0BA4">
      <w:pPr>
        <w:pStyle w:val="Paragrafi"/>
      </w:pPr>
      <w:r w:rsidRPr="003F4FBF">
        <w:t>- Pension suplementar invaliditeti.</w:t>
      </w:r>
    </w:p>
    <w:p w:rsidR="00CB0BA4" w:rsidRPr="003F4FBF" w:rsidRDefault="00CB0BA4" w:rsidP="00CB0BA4">
      <w:pPr>
        <w:pStyle w:val="Paragrafi"/>
      </w:pPr>
      <w:r w:rsidRPr="003F4FBF">
        <w:lastRenderedPageBreak/>
        <w:t>- Pension suplementar invaliditeti për ushtarakët që për shkak të detyrës bëhen të paaftë plotësisht.</w:t>
      </w:r>
    </w:p>
    <w:p w:rsidR="00CB0BA4" w:rsidRPr="003F4FBF" w:rsidRDefault="00CB0BA4" w:rsidP="00CB0BA4">
      <w:pPr>
        <w:pStyle w:val="Paragrafi"/>
      </w:pPr>
      <w:r w:rsidRPr="003F4FBF">
        <w:t>- Pension suplementar familjar.</w:t>
      </w:r>
    </w:p>
    <w:p w:rsidR="00CB0BA4" w:rsidRPr="003F4FBF" w:rsidRDefault="00CB0BA4" w:rsidP="00CB0BA4">
      <w:pPr>
        <w:pStyle w:val="Paragrafi"/>
      </w:pPr>
      <w:r w:rsidRPr="003F4FBF">
        <w:t>- Pension suplementar familjar për ushtarakët që për shkak të detyrës humbasin jetën.</w:t>
      </w:r>
    </w:p>
    <w:p w:rsidR="00CB0BA4" w:rsidRPr="003F4FBF" w:rsidRDefault="00CB0BA4" w:rsidP="00CB0BA4">
      <w:pPr>
        <w:pStyle w:val="Paragrafi"/>
      </w:pPr>
      <w:r w:rsidRPr="003F4FBF">
        <w:t>- Pagesë suplementare në rast vdekjeje.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6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Ankimet kundër vendimeve për përfitime nga ky ligj bëhen në gjykatë, e cila e zgjidh çështjen përfundimisht.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jesaNr"/>
      </w:pPr>
      <w:r w:rsidRPr="003F4FBF">
        <w:t>PJESA E DYTË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7</w:t>
      </w:r>
    </w:p>
    <w:p w:rsidR="00CB0BA4" w:rsidRPr="003F4FBF" w:rsidRDefault="00CB0BA4" w:rsidP="00CB0BA4">
      <w:pPr>
        <w:pStyle w:val="NeniTitull"/>
      </w:pPr>
      <w:r w:rsidRPr="003F4FBF">
        <w:t>Kushtet për përfitim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E drejta e përfitimeve suplementare për ushtarakët, sipas këtij ligji varet nga vitet e shërbimit në Forcat e Armatosura, paga neto mesatare mujore e vitit të fundit të shërbimit dhe shuma e pensioneve të llogaritura.</w:t>
      </w:r>
    </w:p>
    <w:p w:rsidR="00CB0BA4" w:rsidRPr="003F4FBF" w:rsidRDefault="00CB0BA4" w:rsidP="00CB0BA4">
      <w:pPr>
        <w:pStyle w:val="Paragrafi"/>
      </w:pPr>
      <w:r w:rsidRPr="003F4FBF">
        <w:t>Në llogaritjen e vjetërsisë së shërbimit, veç viteve të plota, periudha që mbetet kur është mbi 6 muaj, llogaritet vit i plotë; në të kundërt nuk merret parasysh për efekt llogaritjeje.</w:t>
      </w:r>
    </w:p>
    <w:p w:rsidR="00CB0BA4" w:rsidRPr="003F4FBF" w:rsidRDefault="00CB0BA4" w:rsidP="00CB0BA4">
      <w:pPr>
        <w:pStyle w:val="Paragrafi"/>
      </w:pPr>
      <w:r w:rsidRPr="003F4FBF">
        <w:t>Në kohën e shërbimit aktiv përfshihet:</w:t>
      </w:r>
    </w:p>
    <w:p w:rsidR="00CB0BA4" w:rsidRPr="003F4FBF" w:rsidRDefault="00CB0BA4" w:rsidP="00CB0BA4">
      <w:pPr>
        <w:pStyle w:val="Paragrafi"/>
      </w:pPr>
      <w:r w:rsidRPr="003F4FBF">
        <w:t>Koha e shërbimit të përhershëm (oficer, nënoficer, polic, ushtarë rogtarë).</w:t>
      </w:r>
    </w:p>
    <w:p w:rsidR="00CB0BA4" w:rsidRPr="003F4FBF" w:rsidRDefault="00CB0BA4" w:rsidP="00CB0BA4">
      <w:pPr>
        <w:pStyle w:val="Paragrafi"/>
      </w:pPr>
      <w:r w:rsidRPr="003F4FBF">
        <w:t>Koha e pjesëmarrjes në operacionet luftarake, brenda e jashtë vendit, koha e shërbimit aktiv të përhershëm të ushtarakëve në repartet speciale, të luftës kundër terrorit, drogës, trafikut të paligjshëm dhe krimit të organizuar, në aviacionin ushtarak (pilotët, bordteknikët, aviondrejtuesit, radistët fluturues e shenjues); në FLD (nënujësit të trajtuar të tillë me organikë), në strukturat e zhytjes në Forcat e Armatosura, si dhe në të gjitha ato struktura të konsideruara të tilla me vendime të Këshillit të Ministrave, llogaritet 1.5 fish.</w:t>
      </w:r>
    </w:p>
    <w:p w:rsidR="00CB0BA4" w:rsidRPr="003F4FBF" w:rsidRDefault="00CB0BA4" w:rsidP="00CB0BA4">
      <w:pPr>
        <w:pStyle w:val="Paragrafi"/>
      </w:pPr>
      <w:r w:rsidRPr="003F4FBF">
        <w:t>Koha e plotë e vuajtjes së dënimit ose internimit për motive politike, para titullimit si ushtarak i shërbimit aktiv të përhershëm, kur përfitohet nga ligji nr. 7514, datë 30.9.1991 “Për pafajësinë, amnistinë dhe rehabilitimin e ish-të dënuarve dhe të përndjekurve politikë” dhe kur kanë jo më pak se 5 vjet në strukturat e Forcave të Armatosura.</w:t>
      </w:r>
    </w:p>
    <w:p w:rsidR="00CB0BA4" w:rsidRPr="003F4FBF" w:rsidRDefault="00CB0BA4" w:rsidP="00CB0BA4">
      <w:pPr>
        <w:pStyle w:val="Paragrafi"/>
      </w:pPr>
      <w:r w:rsidRPr="003F4FBF">
        <w:t>Paga neto që merret në konsideratë për llogaritjen e përfitimeve suplementare përmbledh: pagën bazë të funksionit organik, shtesën për vjetërsi shërbimi, shtesat që lidhen me natyrën e shërbimit dhe shtesa të tjera që përcaktohen nga Këshilli i Ministrave, duke zbritur tatimin mbi të ardhurat personale, kontributin e sigurimit shoqëror, kujdesin shëndetësor dhe ndalesa të tjera të përcaktura me dispozita të veçanta që lidhen me pagat.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TitulliTitull"/>
      </w:pPr>
      <w:r w:rsidRPr="003F4FBF">
        <w:t>I. PËRFITIMI SUPLEMENTAR PËR PAAFTËSI TË PËRKOHSHME NË PUNË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8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Ushtaraku i shërbimit aktiv të përhershëm, për kohën që bëhet i paaftë për punë, merr përfitime suplementare të llogaritura mbi pagën mesatare ditore neto të muajit të fundit kalendarik të shërbimit:</w:t>
      </w:r>
    </w:p>
    <w:p w:rsidR="00CB0BA4" w:rsidRPr="003F4FBF" w:rsidRDefault="00CB0BA4" w:rsidP="00CB0BA4">
      <w:pPr>
        <w:pStyle w:val="Paragrafi"/>
      </w:pPr>
      <w:r w:rsidRPr="003F4FBF">
        <w:t>a) 20% nga dita e pesëmbëdhjetë e paaftësisë e në vazhdin;</w:t>
      </w:r>
    </w:p>
    <w:p w:rsidR="00CB0BA4" w:rsidRPr="003F4FBF" w:rsidRDefault="00CB0BA4" w:rsidP="00CB0BA4">
      <w:pPr>
        <w:pStyle w:val="Paragrafi"/>
      </w:pPr>
      <w:r w:rsidRPr="003F4FBF">
        <w:t>b) 10% për periudhën e shtrimit në spital, kur ka persona në ngarkim.</w:t>
      </w:r>
    </w:p>
    <w:p w:rsidR="00CB0BA4" w:rsidRPr="003F4FBF" w:rsidRDefault="00CB0BA4" w:rsidP="00CB0BA4">
      <w:pPr>
        <w:pStyle w:val="Paragrafi"/>
      </w:pPr>
      <w:r w:rsidRPr="003F4FBF">
        <w:t>Kur paaftësia e zakonshme zgjat deri në 14 ditë, ushtaraku përfiton pagën e plotë neto të muajit të fundit kalendarik të shërbimit.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097E45">
      <w:pPr>
        <w:pStyle w:val="NeniNr"/>
      </w:pPr>
      <w:r w:rsidRPr="003F4FBF">
        <w:t>Neni 9</w:t>
      </w:r>
    </w:p>
    <w:p w:rsidR="00CB0BA4" w:rsidRPr="003F4FBF" w:rsidRDefault="00CB0BA4" w:rsidP="00097E45">
      <w:pPr>
        <w:pStyle w:val="NeniTitull"/>
      </w:pPr>
      <w:r w:rsidRPr="003F4FBF">
        <w:t>Rehabilitimi dhe parandalimi për sëmundje</w:t>
      </w:r>
    </w:p>
    <w:p w:rsidR="00CB0BA4" w:rsidRPr="003F4FBF" w:rsidRDefault="00CB0BA4" w:rsidP="00097E45">
      <w:pPr>
        <w:pStyle w:val="NeniTitull"/>
      </w:pPr>
    </w:p>
    <w:p w:rsidR="00CB0BA4" w:rsidRPr="003F4FBF" w:rsidRDefault="00CB0BA4" w:rsidP="00CB0BA4">
      <w:pPr>
        <w:pStyle w:val="Paragrafi"/>
      </w:pPr>
      <w:r w:rsidRPr="003F4FBF">
        <w:t xml:space="preserve">Ushtaraku, sipas përcaktimit të bërë nga KMU pranë SQU, gëzon të drejtën e rehabilitimit dhe </w:t>
      </w:r>
      <w:r w:rsidRPr="003F4FBF">
        <w:lastRenderedPageBreak/>
        <w:t>parandalimit për sëmundje në masën e përcaktuar nga Këshilli i Ministrave.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10</w:t>
      </w:r>
    </w:p>
    <w:p w:rsidR="00CB0BA4" w:rsidRPr="003F4FBF" w:rsidRDefault="00CB0BA4" w:rsidP="00CB0BA4">
      <w:pPr>
        <w:pStyle w:val="NeniTitull"/>
      </w:pPr>
      <w:r w:rsidRPr="003F4FBF">
        <w:t>Pagesa kalimtare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Ushtaraku që pas hyrjes në fuqi të këtij ligji,</w:t>
      </w:r>
    </w:p>
    <w:p w:rsidR="00CB0BA4" w:rsidRPr="003F4FBF" w:rsidRDefault="00CB0BA4" w:rsidP="00CB0BA4">
      <w:pPr>
        <w:pStyle w:val="Paragrafi"/>
      </w:pPr>
      <w:r w:rsidRPr="003F4FBF">
        <w:t>a) është bërë i paaftë profesionalisht për të kryer shërbimin e që ka një periudhë shërbimi me status në Forcat e Armatosura jo më pak se 1 vit, ose</w:t>
      </w:r>
    </w:p>
    <w:p w:rsidR="00CB0BA4" w:rsidRPr="003F4FBF" w:rsidRDefault="00CB0BA4" w:rsidP="00CB0BA4">
      <w:pPr>
        <w:pStyle w:val="Paragrafi"/>
      </w:pPr>
      <w:r w:rsidRPr="003F4FBF">
        <w:t>b) nxirret në rezervë (lirim) për papërshtatshmëri a për efekt të reformës në Forca të Armatosura, merr pagesë kalimtare në masën e dy rrogave-bazë mujore si shpërblim të menjëhershëm dhe mbas këtij shpërblimi merr 50% të pagesës mesatare mujore neto të vitit të fundit të shërbimit, për aq kohë sa kanë qenë me status, por jo më tepër se 2 vjet për burrat dhe tre vjet për gratë.</w:t>
      </w:r>
    </w:p>
    <w:p w:rsidR="00CB0BA4" w:rsidRPr="003F4FBF" w:rsidRDefault="00CB0BA4" w:rsidP="00CB0BA4">
      <w:pPr>
        <w:pStyle w:val="Paragrafi"/>
      </w:pPr>
      <w:r w:rsidRPr="003F4FBF">
        <w:t>Në çdo rast punësimi gjatë kësaj periudhe, masa e pagesës kalimtare do të jetë deri në kompensimin e pagës, mbi të cilën është llogaritur pagesa, por në çdo rast  jo më shumë se kjo pagesë.</w:t>
      </w:r>
    </w:p>
    <w:p w:rsidR="00CB0BA4" w:rsidRPr="003F4FBF" w:rsidRDefault="00CB0BA4" w:rsidP="00CB0BA4">
      <w:pPr>
        <w:pStyle w:val="Paragrafi"/>
      </w:pPr>
      <w:r w:rsidRPr="003F4FBF">
        <w:t>Periudha e trajtimit me pagesë kalimtare për e</w:t>
      </w:r>
      <w:r w:rsidR="00097E45">
        <w:t>fekt të zbatimit të ligjit nr.</w:t>
      </w:r>
      <w:r w:rsidRPr="003F4FBF">
        <w:t>7703, datë 11.5.1993 quhet periudhë sigurimi. Kontributi për këto kategori përballohet nga buxheti i shtetit.</w:t>
      </w:r>
    </w:p>
    <w:p w:rsidR="00CB0BA4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11</w:t>
      </w:r>
    </w:p>
    <w:p w:rsidR="00CB0BA4" w:rsidRPr="003F4FBF" w:rsidRDefault="00CB0BA4" w:rsidP="00CB0BA4">
      <w:pPr>
        <w:pStyle w:val="NeniTitull"/>
      </w:pPr>
      <w:r w:rsidRPr="003F4FBF">
        <w:t>Pensioni i parakohshëm për vjetërsi shërbimi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Ushtarakët e shërbimit aktiv të përhershëm që nxirren në rezervë  kanë të drejtë të marrin pension të parakohshëm për vjetërsi shërbimi deri kur plotësojnë kushtet për pension të p</w:t>
      </w:r>
      <w:r w:rsidR="00097E45">
        <w:t>lotë pleqërie, sipas ligjit nr.</w:t>
      </w:r>
      <w:r w:rsidRPr="003F4FBF">
        <w:t>7703, datë 11.5.1993 “Për sigurimet shoqërore në Republikën e Shqipërisë”, kur kanë këto kushte: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Mosha</w:t>
      </w:r>
      <w:r w:rsidR="00097E45">
        <w:tab/>
      </w:r>
      <w:r w:rsidR="00097E45">
        <w:tab/>
      </w:r>
      <w:r w:rsidR="00097E45">
        <w:tab/>
      </w:r>
      <w:r w:rsidR="00097E45">
        <w:tab/>
      </w:r>
      <w:r w:rsidR="00097E45">
        <w:tab/>
      </w:r>
      <w:r w:rsidR="00097E45">
        <w:tab/>
      </w:r>
      <w:r w:rsidRPr="003F4FBF">
        <w:t>Burri</w:t>
      </w:r>
      <w:r w:rsidR="00097E45">
        <w:tab/>
      </w:r>
      <w:r w:rsidR="00097E45">
        <w:tab/>
      </w:r>
      <w:r w:rsidR="00097E45">
        <w:tab/>
      </w:r>
      <w:r w:rsidRPr="003F4FBF">
        <w:t>Gruaja</w:t>
      </w:r>
    </w:p>
    <w:p w:rsidR="00097E45" w:rsidRDefault="00CB0BA4" w:rsidP="00CB0BA4">
      <w:pPr>
        <w:pStyle w:val="Paragrafi"/>
      </w:pPr>
      <w:r w:rsidRPr="003F4FBF">
        <w:t xml:space="preserve">- Ushtarakë të fluturimeve ajrore dhe </w:t>
      </w:r>
    </w:p>
    <w:p w:rsidR="00097E45" w:rsidRDefault="00CB0BA4" w:rsidP="00CB0BA4">
      <w:pPr>
        <w:pStyle w:val="Paragrafi"/>
      </w:pPr>
      <w:r w:rsidRPr="003F4FBF">
        <w:t xml:space="preserve">ushtarakë të reparteve të nëndetëseve, </w:t>
      </w:r>
    </w:p>
    <w:p w:rsidR="00CB0BA4" w:rsidRPr="003F4FBF" w:rsidRDefault="00CB0BA4" w:rsidP="00CB0BA4">
      <w:pPr>
        <w:pStyle w:val="Paragrafi"/>
      </w:pPr>
      <w:r w:rsidRPr="003F4FBF">
        <w:t>si dhe ata qëpërcaktohen në paragrafin</w:t>
      </w:r>
    </w:p>
    <w:p w:rsidR="00CB0BA4" w:rsidRPr="003F4FBF" w:rsidRDefault="00CB0BA4" w:rsidP="00CB0BA4">
      <w:pPr>
        <w:pStyle w:val="Paragrafi"/>
      </w:pPr>
      <w:r w:rsidRPr="003F4FBF">
        <w:t xml:space="preserve"> e pestë të nenit 7 të ligjit</w:t>
      </w:r>
      <w:r w:rsidR="00097E45">
        <w:tab/>
      </w:r>
      <w:r w:rsidR="00097E45">
        <w:tab/>
      </w:r>
      <w:r w:rsidR="00097E45">
        <w:tab/>
      </w:r>
      <w:r w:rsidRPr="003F4FBF">
        <w:t>50 vjeç</w:t>
      </w:r>
    </w:p>
    <w:p w:rsidR="00CB0BA4" w:rsidRPr="003F4FBF" w:rsidRDefault="00CB0BA4" w:rsidP="00CB0BA4">
      <w:pPr>
        <w:pStyle w:val="Paragrafi"/>
      </w:pPr>
      <w:r w:rsidRPr="003F4FBF">
        <w:t>- Nënoficer e toger</w:t>
      </w:r>
      <w:r w:rsidR="00097E45">
        <w:tab/>
      </w:r>
      <w:r w:rsidR="00097E45">
        <w:tab/>
      </w:r>
      <w:r w:rsidR="00097E45">
        <w:tab/>
      </w:r>
      <w:r w:rsidR="00097E45">
        <w:tab/>
      </w:r>
      <w:r w:rsidRPr="003F4FBF">
        <w:t>53 vjeç</w:t>
      </w:r>
      <w:r w:rsidR="00097E45">
        <w:tab/>
      </w:r>
      <w:r w:rsidR="00097E45">
        <w:tab/>
      </w:r>
      <w:r w:rsidR="00097E45">
        <w:tab/>
      </w:r>
      <w:r w:rsidRPr="003F4FBF">
        <w:t>50 vjeç</w:t>
      </w:r>
    </w:p>
    <w:p w:rsidR="00CB0BA4" w:rsidRPr="003F4FBF" w:rsidRDefault="00CB0BA4" w:rsidP="00CB0BA4">
      <w:pPr>
        <w:pStyle w:val="Paragrafi"/>
      </w:pPr>
      <w:r w:rsidRPr="003F4FBF">
        <w:t>- Kapiten, major, nënkolonel</w:t>
      </w:r>
      <w:r w:rsidR="00097E45">
        <w:tab/>
      </w:r>
      <w:r w:rsidR="00097E45">
        <w:tab/>
      </w:r>
      <w:r w:rsidR="00097E45">
        <w:tab/>
      </w:r>
      <w:r w:rsidRPr="003F4FBF">
        <w:t>55 vjeç</w:t>
      </w:r>
      <w:r w:rsidR="00097E45">
        <w:tab/>
      </w:r>
      <w:r w:rsidR="00097E45">
        <w:tab/>
      </w:r>
      <w:r w:rsidR="00097E45">
        <w:tab/>
      </w:r>
      <w:r w:rsidRPr="003F4FBF">
        <w:t>53 vjeç</w:t>
      </w:r>
    </w:p>
    <w:p w:rsidR="00CB0BA4" w:rsidRPr="003F4FBF" w:rsidRDefault="00CB0BA4" w:rsidP="00CB0BA4">
      <w:pPr>
        <w:pStyle w:val="Paragrafi"/>
      </w:pPr>
      <w:r w:rsidRPr="003F4FBF">
        <w:t>- Kolonel</w:t>
      </w:r>
      <w:r w:rsidR="00097E45">
        <w:tab/>
      </w:r>
      <w:r w:rsidR="00097E45">
        <w:tab/>
      </w:r>
      <w:r w:rsidR="00097E45">
        <w:tab/>
      </w:r>
      <w:r w:rsidR="00097E45">
        <w:tab/>
      </w:r>
      <w:r w:rsidR="00097E45">
        <w:tab/>
      </w:r>
      <w:r w:rsidRPr="003F4FBF">
        <w:t>57 vjeç</w:t>
      </w:r>
      <w:r w:rsidR="00097E45">
        <w:tab/>
      </w:r>
      <w:r w:rsidR="00097E45">
        <w:tab/>
      </w:r>
      <w:r w:rsidR="00097E45">
        <w:tab/>
      </w:r>
      <w:r w:rsidRPr="003F4FBF">
        <w:t>55 vjeç</w:t>
      </w:r>
    </w:p>
    <w:p w:rsidR="00CB0BA4" w:rsidRPr="003F4FBF" w:rsidRDefault="00CB0BA4" w:rsidP="00CB0BA4">
      <w:pPr>
        <w:pStyle w:val="Paragrafi"/>
      </w:pPr>
      <w:r w:rsidRPr="003F4FBF">
        <w:t>- Gjeneral</w:t>
      </w:r>
      <w:r w:rsidR="00097E45">
        <w:tab/>
      </w:r>
      <w:r w:rsidR="00097E45">
        <w:tab/>
      </w:r>
      <w:r w:rsidR="00097E45">
        <w:tab/>
      </w:r>
      <w:r w:rsidR="00097E45">
        <w:tab/>
      </w:r>
      <w:r w:rsidR="00097E45">
        <w:tab/>
      </w:r>
      <w:r w:rsidRPr="003F4FBF">
        <w:t>59 vjeç</w:t>
      </w:r>
      <w:r w:rsidR="00097E45">
        <w:tab/>
      </w:r>
      <w:r w:rsidR="00097E45">
        <w:tab/>
      </w:r>
      <w:r w:rsidR="00097E45">
        <w:tab/>
      </w:r>
      <w:r w:rsidRPr="003F4FBF">
        <w:t>55 vjeç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Vjetërsia në punë:</w:t>
      </w:r>
    </w:p>
    <w:p w:rsidR="00CB0BA4" w:rsidRPr="003F4FBF" w:rsidRDefault="00CB0BA4" w:rsidP="00CB0BA4">
      <w:pPr>
        <w:pStyle w:val="Paragrafi"/>
      </w:pPr>
      <w:r w:rsidRPr="003F4FBF">
        <w:t>Vitet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Burri</w:t>
      </w:r>
      <w:r w:rsidR="00E41BD7">
        <w:tab/>
      </w:r>
      <w:r w:rsidR="00E41BD7">
        <w:tab/>
      </w:r>
      <w:r w:rsidR="00E41BD7">
        <w:tab/>
      </w:r>
      <w:r w:rsidRPr="003F4FBF">
        <w:t>Gruaja</w:t>
      </w:r>
    </w:p>
    <w:p w:rsidR="00CB0BA4" w:rsidRPr="003F4FBF" w:rsidRDefault="00CB0BA4" w:rsidP="00CB0BA4">
      <w:pPr>
        <w:pStyle w:val="Paragrafi"/>
      </w:pPr>
      <w:r w:rsidRPr="003F4FBF">
        <w:t>1993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25</w:t>
      </w:r>
      <w:r w:rsidR="00E41BD7">
        <w:tab/>
      </w:r>
      <w:r w:rsidR="00E41BD7">
        <w:tab/>
      </w:r>
      <w:r w:rsidR="00E41BD7">
        <w:tab/>
      </w:r>
      <w:r w:rsidRPr="003F4FBF">
        <w:t>20</w:t>
      </w:r>
    </w:p>
    <w:p w:rsidR="00CB0BA4" w:rsidRPr="003F4FBF" w:rsidRDefault="00CB0BA4" w:rsidP="00CB0BA4">
      <w:pPr>
        <w:pStyle w:val="Paragrafi"/>
      </w:pPr>
      <w:r w:rsidRPr="003F4FBF">
        <w:t>1994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25</w:t>
      </w:r>
      <w:r w:rsidR="00E41BD7">
        <w:tab/>
      </w:r>
      <w:r w:rsidR="00E41BD7">
        <w:tab/>
      </w:r>
      <w:r w:rsidR="00E41BD7">
        <w:tab/>
      </w:r>
      <w:r w:rsidRPr="003F4FBF">
        <w:t>21</w:t>
      </w:r>
    </w:p>
    <w:p w:rsidR="00CB0BA4" w:rsidRPr="003F4FBF" w:rsidRDefault="00CB0BA4" w:rsidP="00CB0BA4">
      <w:pPr>
        <w:pStyle w:val="Paragrafi"/>
      </w:pPr>
      <w:r w:rsidRPr="003F4FBF">
        <w:t>1995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26</w:t>
      </w:r>
      <w:r w:rsidR="00E41BD7">
        <w:tab/>
      </w:r>
      <w:r w:rsidR="00E41BD7">
        <w:tab/>
      </w:r>
      <w:r w:rsidR="00E41BD7">
        <w:tab/>
      </w:r>
      <w:r w:rsidRPr="003F4FBF">
        <w:t>22</w:t>
      </w:r>
    </w:p>
    <w:p w:rsidR="00CB0BA4" w:rsidRPr="003F4FBF" w:rsidRDefault="00CB0BA4" w:rsidP="00CB0BA4">
      <w:pPr>
        <w:pStyle w:val="Paragrafi"/>
      </w:pPr>
      <w:r w:rsidRPr="003F4FBF">
        <w:t>1996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26</w:t>
      </w:r>
      <w:r w:rsidR="00E41BD7">
        <w:tab/>
      </w:r>
      <w:r w:rsidR="00E41BD7">
        <w:tab/>
      </w:r>
      <w:r w:rsidR="00E41BD7">
        <w:tab/>
      </w:r>
      <w:r w:rsidRPr="003F4FBF">
        <w:t>22</w:t>
      </w:r>
    </w:p>
    <w:p w:rsidR="00CB0BA4" w:rsidRPr="003F4FBF" w:rsidRDefault="00CB0BA4" w:rsidP="00CB0BA4">
      <w:pPr>
        <w:pStyle w:val="Paragrafi"/>
      </w:pPr>
      <w:r w:rsidRPr="003F4FBF">
        <w:t>1997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28</w:t>
      </w:r>
      <w:r w:rsidR="00E41BD7">
        <w:tab/>
      </w:r>
      <w:r w:rsidR="00E41BD7">
        <w:tab/>
      </w:r>
      <w:r w:rsidR="00E41BD7">
        <w:tab/>
      </w:r>
      <w:r w:rsidRPr="003F4FBF">
        <w:t>24</w:t>
      </w:r>
    </w:p>
    <w:p w:rsidR="00CB0BA4" w:rsidRPr="003F4FBF" w:rsidRDefault="00CB0BA4" w:rsidP="00CB0BA4">
      <w:pPr>
        <w:pStyle w:val="Paragrafi"/>
      </w:pPr>
      <w:r w:rsidRPr="003F4FBF">
        <w:t>1998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29</w:t>
      </w:r>
      <w:r w:rsidR="00E41BD7">
        <w:tab/>
      </w:r>
      <w:r w:rsidR="00E41BD7">
        <w:tab/>
      </w:r>
      <w:r w:rsidR="00E41BD7">
        <w:tab/>
      </w:r>
      <w:r w:rsidRPr="003F4FBF">
        <w:t>25</w:t>
      </w:r>
    </w:p>
    <w:p w:rsidR="00CB0BA4" w:rsidRPr="003F4FBF" w:rsidRDefault="00CB0BA4" w:rsidP="00CB0BA4">
      <w:pPr>
        <w:pStyle w:val="Paragrafi"/>
      </w:pPr>
      <w:r w:rsidRPr="003F4FBF">
        <w:t>1999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30</w:t>
      </w:r>
      <w:r w:rsidR="00E41BD7">
        <w:tab/>
      </w:r>
      <w:r w:rsidR="00E41BD7">
        <w:tab/>
      </w:r>
      <w:r w:rsidR="00E41BD7">
        <w:tab/>
      </w:r>
      <w:r w:rsidRPr="003F4FBF">
        <w:t>26</w:t>
      </w:r>
    </w:p>
    <w:p w:rsidR="00CB0BA4" w:rsidRPr="003F4FBF" w:rsidRDefault="00CB0BA4" w:rsidP="00CB0BA4">
      <w:pPr>
        <w:pStyle w:val="Paragrafi"/>
      </w:pPr>
      <w:r w:rsidRPr="003F4FBF">
        <w:t>2000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31</w:t>
      </w:r>
      <w:r w:rsidR="00E41BD7">
        <w:tab/>
      </w:r>
      <w:r w:rsidR="00E41BD7">
        <w:tab/>
      </w:r>
      <w:r w:rsidR="00E41BD7">
        <w:tab/>
      </w:r>
      <w:r w:rsidRPr="003F4FBF">
        <w:t>28</w:t>
      </w:r>
    </w:p>
    <w:p w:rsidR="00CB0BA4" w:rsidRPr="003F4FBF" w:rsidRDefault="00CB0BA4" w:rsidP="00CB0BA4">
      <w:pPr>
        <w:pStyle w:val="Paragrafi"/>
      </w:pPr>
      <w:r w:rsidRPr="003F4FBF">
        <w:t>2001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32</w:t>
      </w:r>
      <w:r w:rsidR="00E41BD7">
        <w:tab/>
      </w:r>
      <w:r w:rsidR="00E41BD7">
        <w:tab/>
      </w:r>
      <w:r w:rsidR="00E41BD7">
        <w:tab/>
      </w:r>
      <w:r w:rsidRPr="003F4FBF">
        <w:t>30</w:t>
      </w:r>
    </w:p>
    <w:p w:rsidR="00CB0BA4" w:rsidRPr="003F4FBF" w:rsidRDefault="00CB0BA4" w:rsidP="00CB0BA4">
      <w:pPr>
        <w:pStyle w:val="Paragrafi"/>
      </w:pPr>
      <w:r w:rsidRPr="003F4FBF">
        <w:t>2002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33</w:t>
      </w:r>
      <w:r w:rsidR="00E41BD7">
        <w:tab/>
      </w:r>
      <w:r w:rsidR="00E41BD7">
        <w:tab/>
      </w:r>
      <w:r w:rsidR="00E41BD7">
        <w:tab/>
      </w:r>
      <w:r w:rsidRPr="003F4FBF">
        <w:t>32</w:t>
      </w:r>
    </w:p>
    <w:p w:rsidR="00CB0BA4" w:rsidRPr="003F4FBF" w:rsidRDefault="00CB0BA4" w:rsidP="00CB0BA4">
      <w:pPr>
        <w:pStyle w:val="Paragrafi"/>
      </w:pPr>
      <w:r w:rsidRPr="003F4FBF">
        <w:t>2003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34</w:t>
      </w:r>
      <w:r w:rsidR="00E41BD7">
        <w:tab/>
      </w:r>
      <w:r w:rsidR="00E41BD7">
        <w:tab/>
      </w:r>
      <w:r w:rsidR="00E41BD7">
        <w:tab/>
      </w:r>
      <w:r w:rsidRPr="003F4FBF">
        <w:t>34</w:t>
      </w:r>
    </w:p>
    <w:p w:rsidR="00CB0BA4" w:rsidRPr="003F4FBF" w:rsidRDefault="00CB0BA4" w:rsidP="00CB0BA4">
      <w:pPr>
        <w:pStyle w:val="Paragrafi"/>
      </w:pPr>
      <w:r w:rsidRPr="003F4FBF">
        <w:t>2004</w:t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="00E41BD7">
        <w:tab/>
      </w:r>
      <w:r w:rsidRPr="003F4FBF">
        <w:t>35</w:t>
      </w:r>
      <w:r w:rsidR="00E41BD7">
        <w:tab/>
      </w:r>
      <w:r w:rsidR="00E41BD7">
        <w:tab/>
      </w:r>
      <w:r w:rsidR="00E41BD7">
        <w:tab/>
      </w:r>
      <w:r w:rsidRPr="003F4FBF">
        <w:t>35</w:t>
      </w:r>
    </w:p>
    <w:p w:rsidR="00CB0BA4" w:rsidRPr="003F4FBF" w:rsidRDefault="00CB0BA4" w:rsidP="00CB0BA4">
      <w:pPr>
        <w:pStyle w:val="Paragrafi"/>
      </w:pPr>
      <w:r w:rsidRPr="003F4FBF">
        <w:t>__________________________________________________________</w:t>
      </w:r>
    </w:p>
    <w:p w:rsidR="00CB0BA4" w:rsidRPr="003F4FBF" w:rsidRDefault="00CB0BA4" w:rsidP="00CB0BA4">
      <w:pPr>
        <w:pStyle w:val="Paragrafi"/>
      </w:pPr>
      <w:r w:rsidRPr="003F4FBF">
        <w:t xml:space="preserve">Ushtaraku ka të drejtë të marrë pension të parakohshëm për vjetërsi shërbimi në kushtet e mësipërme, kur ka jo më pak se 3/4 e vjetërsisë në punë si ushtarak dhe jo më pak se 2 vjet vite shërbimi me status; për punonjësit e SHIK-ut kur kanë jo më pak se 2/3 e vjetërsisë në punë si ushtarak dhe  afati i  shërbimit me status të jetë jo më pak  se tre vjet dhe të mos kenë mbaruar </w:t>
      </w:r>
      <w:r w:rsidRPr="003F4FBF">
        <w:lastRenderedPageBreak/>
        <w:t>shkollën e sigurimit ; për Ministrinë e Brendshme afati i shërbimit me status   të jetë dy vjet dhe të mos kenë mbaruar shkollën e sigurimit të shtetit.</w:t>
      </w:r>
    </w:p>
    <w:p w:rsidR="00CB0BA4" w:rsidRPr="003F4FBF" w:rsidRDefault="00CB0BA4" w:rsidP="00CB0BA4">
      <w:pPr>
        <w:pStyle w:val="Paragrafi"/>
      </w:pPr>
      <w:r w:rsidRPr="003F4FBF">
        <w:t>Ky lloj pensioni llogaritet:</w:t>
      </w:r>
    </w:p>
    <w:p w:rsidR="00CB0BA4" w:rsidRPr="003F4FBF" w:rsidRDefault="00CB0BA4" w:rsidP="00CB0BA4">
      <w:pPr>
        <w:pStyle w:val="Paragrafi"/>
      </w:pPr>
      <w:r w:rsidRPr="003F4FBF">
        <w:t>25% e pagës mesatare mujore neto të vitit të fundit të shërbimit deri në 15 vjet shërbimi dhe</w:t>
      </w:r>
    </w:p>
    <w:p w:rsidR="00CB0BA4" w:rsidRPr="003F4FBF" w:rsidRDefault="00CB0BA4" w:rsidP="00CB0BA4">
      <w:pPr>
        <w:pStyle w:val="Paragrafi"/>
      </w:pPr>
      <w:r w:rsidRPr="003F4FBF">
        <w:t>1% për çdo vit e pagës mesatare mujore neto e vitit të fundit të shërbimit mbi 15 vjet shërbimi.</w:t>
      </w:r>
    </w:p>
    <w:p w:rsidR="00CB0BA4" w:rsidRPr="003F4FBF" w:rsidRDefault="00CB0BA4" w:rsidP="00CB0BA4">
      <w:pPr>
        <w:pStyle w:val="Paragrafi"/>
      </w:pPr>
      <w:r w:rsidRPr="003F4FBF">
        <w:t>Në çdo rast pensioni i parakohshëm për vjetërsi shërbimi nuk mund të jetë më i lartë se 50% e pagës mesatare mujore neto të vitit të fundit të shërbimit.</w:t>
      </w:r>
    </w:p>
    <w:p w:rsidR="00CB0BA4" w:rsidRPr="003F4FBF" w:rsidRDefault="00CB0BA4" w:rsidP="00CB0BA4">
      <w:pPr>
        <w:pStyle w:val="Paragrafi"/>
      </w:pPr>
      <w:r w:rsidRPr="003F4FBF">
        <w:t>Në rastet kur punësohet, masa e pensionit të parakohshëm sipas këtij neni do të jetë një kompensim deri në nivelin e pagës së mëparshme por në çdo rast nuk duhet të jetë më e madhe se kjo masë.</w:t>
      </w:r>
    </w:p>
    <w:p w:rsidR="00CB0BA4" w:rsidRPr="003F4FBF" w:rsidRDefault="00CB0BA4" w:rsidP="00CB0BA4">
      <w:pPr>
        <w:pStyle w:val="Paragrafi"/>
      </w:pPr>
      <w:r w:rsidRPr="003F4FBF">
        <w:t>Kriteret për llogaritjen e pagës mesatare mujore neto e vitit të fundit të shërbimit përcaktohen nga Këshilli i Ministrave.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12</w:t>
      </w:r>
    </w:p>
    <w:p w:rsidR="00CB0BA4" w:rsidRPr="003F4FBF" w:rsidRDefault="00CB0BA4" w:rsidP="00CB0BA4">
      <w:pPr>
        <w:pStyle w:val="NeniTitull"/>
      </w:pPr>
      <w:r w:rsidRPr="003F4FBF">
        <w:t>Pensioni suplementar i  pleqërisë për ushtarakët me status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Ushtaraku që është efektiv i Forcave të Armatosura, kur plotëson kushtet për pension pleqërie sipas ligj</w:t>
      </w:r>
      <w:r w:rsidR="0040715D">
        <w:t>it nr.</w:t>
      </w:r>
      <w:r w:rsidRPr="003F4FBF">
        <w:t>7703, datë 11.5.1993 “Për sigurimet shoqërore në Republikën e Shqipërisë”, ka të drejtë të marrë pension suplementar pleqërie, kur ka jo më pak se 3 vjet shërbim me status të ushtarakut.</w:t>
      </w:r>
    </w:p>
    <w:p w:rsidR="00CB0BA4" w:rsidRPr="003F4FBF" w:rsidRDefault="00CB0BA4" w:rsidP="00CB0BA4">
      <w:pPr>
        <w:pStyle w:val="Paragrafi"/>
      </w:pPr>
      <w:r w:rsidRPr="003F4FBF">
        <w:t>Kjo shtesë llogaritet 1% për çdo vit mbi pagën mesatare mujore neto të vitit të fundit të shërbimit me status në Forcat e Armatosura.</w:t>
      </w:r>
    </w:p>
    <w:p w:rsidR="00CB0BA4" w:rsidRPr="003F4FBF" w:rsidRDefault="00CB0BA4" w:rsidP="00CB0BA4">
      <w:pPr>
        <w:pStyle w:val="Paragrafi"/>
      </w:pPr>
      <w:r w:rsidRPr="003F4FBF">
        <w:t>Pensioni suplementar i pleqërisë për ushtarakët me status nuk mund të jetë më i lartë se 50% e pensionit të pleqërisë.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13</w:t>
      </w:r>
    </w:p>
    <w:p w:rsidR="00CB0BA4" w:rsidRPr="003F4FBF" w:rsidRDefault="00CB0BA4" w:rsidP="00CB0BA4">
      <w:pPr>
        <w:pStyle w:val="NeniTitull"/>
      </w:pPr>
      <w:r w:rsidRPr="003F4FBF">
        <w:t>Pensioni suplementar i  invaliditetit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 xml:space="preserve">Ushtaraku që është efektiv i Forcave të Armatosura dhe përfiton pension invaliditeti të plotë a të pjesshëm </w:t>
      </w:r>
      <w:r w:rsidR="0040715D">
        <w:t>sipas dispozitave të ligjit nr.</w:t>
      </w:r>
      <w:r w:rsidRPr="003F4FBF">
        <w:t>7703, datë 11.5.1993 “Për sigurimet shoqërore në Republikën e Shqipërisë”  gëzon edhe të drejtën e pensionit suplementar të invaliditetit, kur ka jo më pak se 3 vjet shërbim me status në Forcat e Armatosura.</w:t>
      </w:r>
    </w:p>
    <w:p w:rsidR="00CB0BA4" w:rsidRPr="003F4FBF" w:rsidRDefault="00CB0BA4" w:rsidP="00CB0BA4">
      <w:pPr>
        <w:pStyle w:val="Paragrafi"/>
      </w:pPr>
      <w:r w:rsidRPr="003F4FBF">
        <w:t>Kjo shtesë llogaritet 1% për çdo vit mbi pagën mesatare mujore neto të vitit të fundit të shërbimit me status në Forcat e Armatosura.</w:t>
      </w:r>
    </w:p>
    <w:p w:rsidR="00CB0BA4" w:rsidRPr="003F4FBF" w:rsidRDefault="00CB0BA4" w:rsidP="00CB0BA4">
      <w:pPr>
        <w:pStyle w:val="Paragrafi"/>
      </w:pPr>
      <w:r w:rsidRPr="003F4FBF">
        <w:t>Pensioni suplementar i invaliditetit nuk mund të jetë më i lartë se 50% e pensionit të invalididetit.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14</w:t>
      </w:r>
    </w:p>
    <w:p w:rsidR="00CB0BA4" w:rsidRPr="003F4FBF" w:rsidRDefault="00CB0BA4" w:rsidP="00CB0BA4">
      <w:pPr>
        <w:pStyle w:val="NeniTitull"/>
      </w:pPr>
      <w:r w:rsidRPr="003F4FBF">
        <w:t xml:space="preserve">Pensioni suplementar i invaliditetit  për ushtarakët që për shkak </w:t>
      </w:r>
    </w:p>
    <w:p w:rsidR="00CB0BA4" w:rsidRPr="003F4FBF" w:rsidRDefault="00CB0BA4" w:rsidP="00CB0BA4">
      <w:pPr>
        <w:pStyle w:val="NeniTitull"/>
      </w:pPr>
      <w:r w:rsidRPr="003F4FBF">
        <w:t>të detyrës bëhen të paaftë plotësisht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Ushtaraku që për shkak të detyrës deklarohet i paaftë plotësisht, merr pension suplementar invaliditeti në masën 20% të pagës mesatare mujore neto të vitit të fundit të shërbimit.</w:t>
      </w:r>
    </w:p>
    <w:p w:rsidR="00CB0BA4" w:rsidRPr="003F4FBF" w:rsidRDefault="00CB0BA4" w:rsidP="00CB0BA4">
      <w:pPr>
        <w:pStyle w:val="Paragrafi"/>
      </w:pPr>
      <w:r w:rsidRPr="003F4FBF">
        <w:t>Shuma e pensionit suplementar dhe e pensionit të invaliditet</w:t>
      </w:r>
      <w:r w:rsidR="0040715D">
        <w:t>it që merret sipas ligjit nr.</w:t>
      </w:r>
      <w:r w:rsidRPr="003F4FBF">
        <w:t>7703, datë 11.5.1993 “Për sigurimet shoqërore në Republikën e Shqipërisë”  nuk duhet të jetë më e lartë se paga që llogaritet ky pension.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15</w:t>
      </w:r>
    </w:p>
    <w:p w:rsidR="00CB0BA4" w:rsidRPr="003F4FBF" w:rsidRDefault="00CB0BA4" w:rsidP="00CB0BA4">
      <w:pPr>
        <w:pStyle w:val="NeniTitull"/>
      </w:pPr>
      <w:r w:rsidRPr="003F4FBF">
        <w:t>Pensioni  suplementar familjar</w:t>
      </w:r>
    </w:p>
    <w:p w:rsidR="00CB0BA4" w:rsidRPr="003F4FBF" w:rsidRDefault="00CB0BA4" w:rsidP="00CB0BA4">
      <w:pPr>
        <w:pStyle w:val="NeniTitull"/>
      </w:pPr>
    </w:p>
    <w:p w:rsidR="00CB0BA4" w:rsidRPr="003F4FBF" w:rsidRDefault="00CB0BA4" w:rsidP="00CB0BA4">
      <w:pPr>
        <w:pStyle w:val="Paragrafi"/>
      </w:pPr>
      <w:r w:rsidRPr="003F4FBF">
        <w:t>Personat që janë në ngarkim të ushtarakut të shërbimit aktiv që vdes dhe përfitojnë pe</w:t>
      </w:r>
      <w:r w:rsidR="0040715D">
        <w:t>nsion familjar sipas ligjit nr.</w:t>
      </w:r>
      <w:r w:rsidRPr="003F4FBF">
        <w:t>7703, datë 11.5.1993 “Për sigurimet shoqërore në Republikën e Shqipërisë”  marrin pension suplementar familjar si vijon:</w:t>
      </w:r>
    </w:p>
    <w:p w:rsidR="00CB0BA4" w:rsidRPr="003F4FBF" w:rsidRDefault="00CB0BA4" w:rsidP="00CB0BA4">
      <w:pPr>
        <w:pStyle w:val="Paragrafi"/>
      </w:pPr>
      <w:r w:rsidRPr="003F4FBF">
        <w:t>50% burri dhe gruaja e ve  dhe 25% për çdo jetim, prindër, nip/mbesë dhe prind të prindit, me kufi maksimal shumë e plotë prej 100% të pensionit suplementar që i ndjeri do të merrte sipas këtij ligji.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16</w:t>
      </w:r>
    </w:p>
    <w:p w:rsidR="00CB0BA4" w:rsidRPr="003F4FBF" w:rsidRDefault="00CB0BA4" w:rsidP="00CB0BA4">
      <w:pPr>
        <w:pStyle w:val="NeniTitull"/>
      </w:pPr>
      <w:r w:rsidRPr="003F4FBF">
        <w:t xml:space="preserve">Pensioni suplementar familjar për ushtarakët që për shkak </w:t>
      </w:r>
    </w:p>
    <w:p w:rsidR="00CB0BA4" w:rsidRPr="003F4FBF" w:rsidRDefault="00CB0BA4" w:rsidP="00CB0BA4">
      <w:pPr>
        <w:pStyle w:val="NeniTitull"/>
      </w:pPr>
      <w:r w:rsidRPr="003F4FBF">
        <w:t>të detyrës humbasin jetën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 xml:space="preserve"> Pjesëtarët e familjes në ngarkim të ushtarakut që për shkak të detyrës humbet jetën, përfitojnë pension suplementar në masën e diferencës ndërmjet pagës mesatare mujore neto të vitit të fundit të shërbimit dhe pensionit familjar</w:t>
      </w:r>
      <w:r w:rsidR="00341760">
        <w:t xml:space="preserve"> që përfitojnë sipas ligjit nr.</w:t>
      </w:r>
      <w:r w:rsidRPr="003F4FBF">
        <w:t>7703, datë 11.5.1993 “Për sigurimet shoqërore në Republikën e Shqipërisë”.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17</w:t>
      </w:r>
    </w:p>
    <w:p w:rsidR="00CB0BA4" w:rsidRPr="003F4FBF" w:rsidRDefault="00CB0BA4" w:rsidP="00CB0BA4">
      <w:pPr>
        <w:pStyle w:val="NeniTitull"/>
      </w:pPr>
      <w:r w:rsidRPr="003F4FBF">
        <w:t>Pagesa suplementare për rast vdekjeje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Pjesëtarët e familjet së ushtarakut aktiv, i cili vdes gjatë kryerjes së shërbimit ose për shkak të detyrës, përfitojnë pagesë suplementare për rast vdekjeje. Gjithashtu këtë të drejtë e gëzojnë edhe pjesëtarët e familjes të ushtarakut, i cili vdes duke qenë me pagesë kalimtare ose në pension të parakohshëm për vjetërsi shërbimi.</w:t>
      </w:r>
    </w:p>
    <w:p w:rsidR="00CB0BA4" w:rsidRPr="003F4FBF" w:rsidRDefault="00CB0BA4" w:rsidP="00CB0BA4">
      <w:pPr>
        <w:pStyle w:val="Paragrafi"/>
      </w:pPr>
      <w:r w:rsidRPr="003F4FBF">
        <w:t>Masa e pagesës për rast vdekjeje përcaktohet nga Këshilli i Ministrave.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jesaNr"/>
      </w:pPr>
      <w:r w:rsidRPr="003F4FBF">
        <w:t>PJESA E TRETË</w:t>
      </w:r>
    </w:p>
    <w:p w:rsidR="00CB0BA4" w:rsidRPr="003F4FBF" w:rsidRDefault="00CB0BA4" w:rsidP="00CB0BA4">
      <w:pPr>
        <w:pStyle w:val="PjesaTitull"/>
      </w:pPr>
      <w:r w:rsidRPr="003F4FBF">
        <w:t>DISPOZITA TË FUNDIT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18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Përfitimet suplementare të pensioneve dhe pagesa kalimtare indeksohen sa herë që indeksohen pensionet e pleqërisë.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19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Ky ligj nuk përjashton përfitimet që jepen me dispozita të tjera ligjore.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20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Ushtarakët që trajtohen financiarisht me vendimin e Këshillit të Ministrave nr. 7, datë 10.1.1996 “Për pagesën e ushtarakëve që dalin në lirim nga zbatimi i reformës në strukturat e Forcave të Armatosura”, do të vazhdojnë të trajtohen sipas kritereve të përcaktuara në nenin 10 të këtij ligji.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21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Këshilli i Ministrave merr  të gjitha masat e nevojshme për vënien në zbatim të dispozitave të këtij ligji.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22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Ligjet dhe çdo akt tjetër nënligjor që bien ndesh me dispozitat e këtij ligji, shfuqizohen.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NeniNr"/>
      </w:pPr>
      <w:r w:rsidRPr="003F4FBF">
        <w:t>Neni 23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Paragrafi"/>
      </w:pPr>
      <w:r w:rsidRPr="003F4FBF">
        <w:t>Ky ligj hyn në fuqi menjëherë.</w:t>
      </w:r>
    </w:p>
    <w:p w:rsidR="00CB0BA4" w:rsidRPr="003F4FBF" w:rsidRDefault="00CB0BA4" w:rsidP="00CB0BA4">
      <w:pPr>
        <w:pStyle w:val="Paragrafi"/>
      </w:pPr>
    </w:p>
    <w:p w:rsidR="00CB0BA4" w:rsidRPr="003F4FBF" w:rsidRDefault="00CB0BA4" w:rsidP="00CB0BA4">
      <w:pPr>
        <w:pStyle w:val="Shpallja"/>
      </w:pPr>
      <w:r w:rsidRPr="003F4FBF">
        <w:t>Shpallur me dekretin nr.1435, datë 28.3.1996 të Presidentit të Republikës së Shqipërisë, Sali Berisha</w:t>
      </w:r>
    </w:p>
    <w:p w:rsidR="00CB0BA4" w:rsidRPr="003F4FBF" w:rsidRDefault="00CB0BA4" w:rsidP="00CB0BA4">
      <w:pPr>
        <w:pStyle w:val="Paragrafi"/>
      </w:pPr>
    </w:p>
    <w:p w:rsidR="00CB0BA4" w:rsidRDefault="00CB0BA4" w:rsidP="00CB0BA4">
      <w:pPr>
        <w:pStyle w:val="Paragrafi"/>
      </w:pPr>
    </w:p>
    <w:sectPr w:rsidR="00CB0BA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01EF"/>
    <w:rsid w:val="000637B6"/>
    <w:rsid w:val="00074162"/>
    <w:rsid w:val="00075BF5"/>
    <w:rsid w:val="00097E4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1760"/>
    <w:rsid w:val="00354A65"/>
    <w:rsid w:val="00383FD5"/>
    <w:rsid w:val="003941D1"/>
    <w:rsid w:val="003E06F6"/>
    <w:rsid w:val="003F043A"/>
    <w:rsid w:val="0040715D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B0BA4"/>
    <w:rsid w:val="00D1319A"/>
    <w:rsid w:val="00D7455C"/>
    <w:rsid w:val="00D92AC6"/>
    <w:rsid w:val="00D97A55"/>
    <w:rsid w:val="00DC64E5"/>
    <w:rsid w:val="00E06AA7"/>
    <w:rsid w:val="00E41BD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B497F1-63BF-44A3-A919-6F85408A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CB0BA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2019-03-27T09:22:00Z</dcterms:created>
  <dcterms:modified xsi:type="dcterms:W3CDTF">2019-03-27T09:22:00Z</dcterms:modified>
</cp:coreProperties>
</file>