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AB" w:rsidRPr="00CB260E" w:rsidRDefault="00E847AB" w:rsidP="00E847AB">
      <w:pPr>
        <w:pStyle w:val="Akti"/>
      </w:pPr>
      <w:bookmarkStart w:id="0" w:name="_GoBack"/>
      <w:bookmarkEnd w:id="0"/>
      <w:r w:rsidRPr="00CB260E">
        <w:t>L I G J</w:t>
      </w:r>
    </w:p>
    <w:p w:rsidR="00E847AB" w:rsidRPr="00CB260E" w:rsidRDefault="00E847AB" w:rsidP="00E847AB">
      <w:pPr>
        <w:pStyle w:val="NumriData"/>
      </w:pPr>
      <w:r w:rsidRPr="00CB260E">
        <w:t>Nr.8146, datë 11.9.1996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Titulli"/>
      </w:pPr>
      <w:r w:rsidRPr="00CB260E">
        <w:t>PËR MIRATIMIN ME NJË SHTESË TË DEKRETIT NR.1420, DATË 20.3.1996 “PËR NËNSHKRIMIN E AKTEVE NDËRKOMBËTARE”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BazLigjPropozues"/>
      </w:pPr>
      <w:r w:rsidRPr="00CB260E">
        <w:t xml:space="preserve">Në mbështetje të neneve 16 e 28 pika 19 të ligjit nr.7491, datë 29.4.1991 “Për dispozitat kryesore kushtetuese””, 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Institucioni"/>
      </w:pPr>
      <w:r w:rsidRPr="00CB260E">
        <w:t xml:space="preserve">KUVENDI POPULLOR </w:t>
      </w:r>
    </w:p>
    <w:p w:rsidR="00E847AB" w:rsidRPr="00CB260E" w:rsidRDefault="00E847AB" w:rsidP="00E847AB">
      <w:pPr>
        <w:pStyle w:val="Institucioni"/>
      </w:pPr>
      <w:r w:rsidRPr="00CB260E">
        <w:t>I REPUBLIKËS SË SHQIPËRISË</w:t>
      </w:r>
    </w:p>
    <w:p w:rsidR="00E847AB" w:rsidRPr="00CB260E" w:rsidRDefault="00E847AB" w:rsidP="00E847AB">
      <w:pPr>
        <w:pStyle w:val="Institucioni"/>
      </w:pPr>
    </w:p>
    <w:p w:rsidR="00E847AB" w:rsidRPr="00CB260E" w:rsidRDefault="00E847AB" w:rsidP="00E847AB">
      <w:pPr>
        <w:pStyle w:val="VENDOSI"/>
      </w:pPr>
      <w:r w:rsidRPr="00CB260E">
        <w:t>V E N D O S I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NeniNr"/>
      </w:pPr>
      <w:r w:rsidRPr="00CB260E">
        <w:t>Neni 1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Paragrafi"/>
      </w:pPr>
      <w:r w:rsidRPr="00CB260E">
        <w:t>Miratimin me një shtesë të dekretit nr.1420, datë 20.3.1996 “Për nënshkrimin e akteve ndërkombëtare, me përmbajtjen e plotë si vijon:</w:t>
      </w:r>
    </w:p>
    <w:p w:rsidR="00E847AB" w:rsidRPr="00CB260E" w:rsidRDefault="00E847AB" w:rsidP="00E847AB">
      <w:pPr>
        <w:pStyle w:val="Paragrafi"/>
      </w:pPr>
      <w:r w:rsidRPr="00CB260E">
        <w:t>"- Neni 1:</w:t>
      </w:r>
    </w:p>
    <w:p w:rsidR="00E847AB" w:rsidRPr="00CB260E" w:rsidRDefault="00E847AB" w:rsidP="00E847AB">
      <w:pPr>
        <w:pStyle w:val="Paragrafi"/>
      </w:pPr>
      <w:r w:rsidRPr="00CB260E">
        <w:t>Nënshkrimi i traktateve, marrëveshjeve, protokolleve dhe akteve të tjera ndërkombëtare, në të cilat subjekte janë shteti shqiptar, Qeveria e Republikës së Shqipërisë, ministritë, institucionet qendrore, si dhe organet e pushtetit lokal, mund të bëhet vetëm pasi të jetë marrë pëlqimi i Ministrisë së Punëve të Jashtme.</w:t>
      </w:r>
    </w:p>
    <w:p w:rsidR="00E847AB" w:rsidRPr="00CB260E" w:rsidRDefault="00E847AB" w:rsidP="00E847AB">
      <w:pPr>
        <w:pStyle w:val="Paragrafi"/>
      </w:pPr>
      <w:r w:rsidRPr="00CB260E">
        <w:t>- Neni 2: Çdo dispozitë që bie në kundërshtim me këtë ligj shfuqizohet.</w:t>
      </w:r>
    </w:p>
    <w:p w:rsidR="00E847AB" w:rsidRPr="00CB260E" w:rsidRDefault="00E847AB" w:rsidP="00E847AB">
      <w:pPr>
        <w:pStyle w:val="Paragrafi"/>
      </w:pPr>
      <w:r w:rsidRPr="00CB260E">
        <w:t>- Neni 3: Ky dekret hyn në fuqi menjëherë."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NeniNr"/>
      </w:pPr>
      <w:r w:rsidRPr="00CB260E">
        <w:t>Neni 2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Paragrafi"/>
      </w:pPr>
      <w:r w:rsidRPr="00CB260E">
        <w:t>Ky ligj hyn në fuqi menjëherë.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Shpallja"/>
      </w:pPr>
      <w:r w:rsidRPr="00CB260E">
        <w:t>Shpallur me dekretin nr.1606, datë 17.9.1996 të Presidentit të Republikës së Shqipërisë, Sali Berisha</w:t>
      </w:r>
    </w:p>
    <w:p w:rsidR="00E847AB" w:rsidRPr="00CB260E" w:rsidRDefault="00E847AB" w:rsidP="00E847AB">
      <w:pPr>
        <w:pStyle w:val="Paragrafi"/>
      </w:pPr>
    </w:p>
    <w:p w:rsidR="00E847AB" w:rsidRPr="00CB260E" w:rsidRDefault="00E847AB" w:rsidP="00E847A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847AB"/>
    <w:rsid w:val="00EA206E"/>
    <w:rsid w:val="00EC5F99"/>
    <w:rsid w:val="00EE2805"/>
    <w:rsid w:val="00F15D98"/>
    <w:rsid w:val="00F52BF2"/>
    <w:rsid w:val="00F55282"/>
    <w:rsid w:val="00F95181"/>
    <w:rsid w:val="00FB705B"/>
    <w:rsid w:val="00FD3B3F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6B942B-AD8A-4F9F-912D-6A6136FA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847A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2019-03-27T09:28:00Z</dcterms:created>
  <dcterms:modified xsi:type="dcterms:W3CDTF">2019-03-27T09:28:00Z</dcterms:modified>
</cp:coreProperties>
</file>