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383" w:rsidRPr="00CB260E" w:rsidRDefault="00FE3383" w:rsidP="00FE3383">
      <w:pPr>
        <w:pStyle w:val="Akti"/>
      </w:pPr>
      <w:bookmarkStart w:id="0" w:name="_GoBack"/>
      <w:bookmarkEnd w:id="0"/>
      <w:r w:rsidRPr="00CB260E">
        <w:t xml:space="preserve">L I G J </w:t>
      </w:r>
    </w:p>
    <w:p w:rsidR="00FE3383" w:rsidRPr="00CB260E" w:rsidRDefault="00FE3383" w:rsidP="00FE3383">
      <w:pPr>
        <w:pStyle w:val="NumriData"/>
      </w:pPr>
      <w:r w:rsidRPr="00CB260E">
        <w:t>Nr.8163, datë 7.11.1996</w:t>
      </w:r>
    </w:p>
    <w:p w:rsidR="00FE3383" w:rsidRPr="00CB260E" w:rsidRDefault="00FE3383" w:rsidP="00FE3383">
      <w:pPr>
        <w:pStyle w:val="Paragrafi"/>
      </w:pPr>
    </w:p>
    <w:p w:rsidR="00FE3383" w:rsidRPr="00CB260E" w:rsidRDefault="00FE3383" w:rsidP="00FE3383">
      <w:pPr>
        <w:pStyle w:val="Titulli"/>
      </w:pPr>
      <w:r w:rsidRPr="00CB260E">
        <w:t>PËR MIRATIMIN ME NJË SHTESË TË DEKRETIT NR.1609, DATË 19.9.1996 “PËR NJË NDRYSHIM NË LIGJIN NR.7665, DATË 21.1.1993 “PËR ZHVILLIMIN E ZONAVE QË KANË PËRPARËSI TURIZMIN</w:t>
      </w:r>
    </w:p>
    <w:p w:rsidR="00FE3383" w:rsidRPr="00CB260E" w:rsidRDefault="00FE3383" w:rsidP="00FE3383">
      <w:pPr>
        <w:pStyle w:val="Paragrafi"/>
      </w:pPr>
    </w:p>
    <w:p w:rsidR="00FE3383" w:rsidRPr="00CB260E" w:rsidRDefault="00FE3383" w:rsidP="00FE3383">
      <w:pPr>
        <w:pStyle w:val="BazLigjPropozues"/>
      </w:pPr>
      <w:r w:rsidRPr="00CB260E">
        <w:t xml:space="preserve">Në mbështetje të nenit 16 të ligjit nr.7491, datë 29.4.1991 “Për dispozitat kryesore kushtetuese” </w:t>
      </w:r>
    </w:p>
    <w:p w:rsidR="00FE3383" w:rsidRPr="00CB260E" w:rsidRDefault="00FE3383" w:rsidP="00FE3383">
      <w:pPr>
        <w:pStyle w:val="Paragrafi"/>
      </w:pPr>
    </w:p>
    <w:p w:rsidR="00FE3383" w:rsidRPr="00CB260E" w:rsidRDefault="00FE3383" w:rsidP="00FE3383">
      <w:pPr>
        <w:pStyle w:val="Institucioni"/>
      </w:pPr>
      <w:r w:rsidRPr="00CB260E">
        <w:t>KUVENDI POPULLOR</w:t>
      </w:r>
    </w:p>
    <w:p w:rsidR="00FE3383" w:rsidRPr="00CB260E" w:rsidRDefault="00FE3383" w:rsidP="00FE3383">
      <w:pPr>
        <w:pStyle w:val="Institucioni"/>
      </w:pPr>
      <w:r w:rsidRPr="00CB260E">
        <w:t>I REPUBLIKËS SË SHQIPËRISË</w:t>
      </w:r>
    </w:p>
    <w:p w:rsidR="00FE3383" w:rsidRPr="00CB260E" w:rsidRDefault="00FE3383" w:rsidP="00FE3383">
      <w:pPr>
        <w:pStyle w:val="Institucioni"/>
      </w:pPr>
    </w:p>
    <w:p w:rsidR="00FE3383" w:rsidRPr="00CB260E" w:rsidRDefault="00FE3383" w:rsidP="00FE3383">
      <w:pPr>
        <w:pStyle w:val="VENDOSI"/>
      </w:pPr>
      <w:r w:rsidRPr="00CB260E">
        <w:t>V E N D O S I:</w:t>
      </w:r>
    </w:p>
    <w:p w:rsidR="00FE3383" w:rsidRPr="00CB260E" w:rsidRDefault="00FE3383" w:rsidP="00FE3383">
      <w:pPr>
        <w:pStyle w:val="Paragrafi"/>
      </w:pPr>
    </w:p>
    <w:p w:rsidR="00FE3383" w:rsidRPr="00CB260E" w:rsidRDefault="00FE3383" w:rsidP="00FE3383">
      <w:pPr>
        <w:pStyle w:val="NeniNr"/>
      </w:pPr>
      <w:r w:rsidRPr="00CB260E">
        <w:t>Neni 1</w:t>
      </w:r>
    </w:p>
    <w:p w:rsidR="00FE3383" w:rsidRPr="00CB260E" w:rsidRDefault="00FE3383" w:rsidP="00FE3383">
      <w:pPr>
        <w:pStyle w:val="Paragrafi"/>
      </w:pPr>
    </w:p>
    <w:p w:rsidR="00FE3383" w:rsidRPr="00CB260E" w:rsidRDefault="00FE3383" w:rsidP="00FE3383">
      <w:pPr>
        <w:pStyle w:val="Paragrafi"/>
      </w:pPr>
      <w:r w:rsidRPr="00CB260E">
        <w:t xml:space="preserve">Miratohet me një shtesë dekreti nr.1609, datë 19.9.1996 “Për një ndryshim në ligjin nr.7665, datë 21.1.1993 “Për zhvillimin e zonave që kanë përparësi turizmin” si vijon: </w:t>
      </w:r>
    </w:p>
    <w:p w:rsidR="00FE3383" w:rsidRPr="00CB260E" w:rsidRDefault="00FE3383" w:rsidP="00FE3383">
      <w:pPr>
        <w:pStyle w:val="Paragrafi"/>
      </w:pPr>
      <w:r w:rsidRPr="00CB260E">
        <w:t>“Pas nenit 1 të shtohet një nen i emërtuar 1.a me këtë përmbajtje: Ky dekret nuk zbatohet për personat fizikë a juridikë që kanë fituar titullin “person i stimuluar”, për projektet e investimeve të miratuara para datës 7.11.1996".</w:t>
      </w:r>
    </w:p>
    <w:p w:rsidR="00FE3383" w:rsidRPr="00CB260E" w:rsidRDefault="00FE3383" w:rsidP="00FE3383">
      <w:pPr>
        <w:pStyle w:val="Paragrafi"/>
      </w:pPr>
    </w:p>
    <w:p w:rsidR="00FE3383" w:rsidRPr="00CB260E" w:rsidRDefault="00FE3383" w:rsidP="00FE3383">
      <w:pPr>
        <w:pStyle w:val="NeniNr"/>
      </w:pPr>
      <w:r w:rsidRPr="00CB260E">
        <w:t>Neni 2</w:t>
      </w:r>
    </w:p>
    <w:p w:rsidR="00FE3383" w:rsidRPr="00CB260E" w:rsidRDefault="00FE3383" w:rsidP="00FE3383">
      <w:pPr>
        <w:pStyle w:val="Paragrafi"/>
      </w:pPr>
    </w:p>
    <w:p w:rsidR="00FE3383" w:rsidRPr="00CB260E" w:rsidRDefault="00FE3383" w:rsidP="00FE3383">
      <w:pPr>
        <w:pStyle w:val="Paragrafi"/>
      </w:pPr>
      <w:r w:rsidRPr="00CB260E">
        <w:t>Ky ligj hyn në fuqi menjëherë.</w:t>
      </w:r>
    </w:p>
    <w:p w:rsidR="00FE3383" w:rsidRPr="00CB260E" w:rsidRDefault="00FE3383" w:rsidP="00FE3383">
      <w:pPr>
        <w:pStyle w:val="Paragrafi"/>
      </w:pPr>
    </w:p>
    <w:p w:rsidR="00FE3383" w:rsidRPr="00CB260E" w:rsidRDefault="00FE3383" w:rsidP="00FE3383">
      <w:pPr>
        <w:pStyle w:val="Shpallja"/>
      </w:pPr>
      <w:r w:rsidRPr="00CB260E">
        <w:t>Shpallur me dekretin nr.1646, datë 19.11.1996 të Presidentit të Republikës së Shqipërisë, Sali Berisha</w:t>
      </w:r>
    </w:p>
    <w:p w:rsidR="00FE3383" w:rsidRDefault="00FE3383" w:rsidP="00FE3383">
      <w:pPr>
        <w:pStyle w:val="Paragrafi"/>
      </w:pPr>
    </w:p>
    <w:p w:rsidR="00FE3383" w:rsidRDefault="00FE3383" w:rsidP="00FE338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2865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E89852-43D6-42DE-93EA-8E8BD1ED0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FE3383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2019-03-27T09:30:00Z</dcterms:created>
  <dcterms:modified xsi:type="dcterms:W3CDTF">2019-03-27T09:30:00Z</dcterms:modified>
</cp:coreProperties>
</file>