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2DFE" w:rsidRPr="00CF25A2" w:rsidRDefault="00DA2DFE" w:rsidP="00DA2DFE">
      <w:pPr>
        <w:pStyle w:val="Akti"/>
      </w:pPr>
      <w:bookmarkStart w:id="0" w:name="_GoBack"/>
      <w:bookmarkEnd w:id="0"/>
      <w:r w:rsidRPr="00CF25A2">
        <w:t>L I G J</w:t>
      </w:r>
    </w:p>
    <w:p w:rsidR="00DA2DFE" w:rsidRPr="00CF25A2" w:rsidRDefault="00DA2DFE" w:rsidP="00DA2DFE">
      <w:pPr>
        <w:pStyle w:val="NumriData"/>
      </w:pPr>
      <w:r w:rsidRPr="00CF25A2">
        <w:t>Nr.8165, datë 21.11.1996</w:t>
      </w:r>
    </w:p>
    <w:p w:rsidR="00DA2DFE" w:rsidRPr="00CF25A2" w:rsidRDefault="00DA2DFE" w:rsidP="00DA2DFE">
      <w:pPr>
        <w:pStyle w:val="Paragrafi"/>
      </w:pPr>
    </w:p>
    <w:p w:rsidR="00DA2DFE" w:rsidRPr="00CF25A2" w:rsidRDefault="00DA2DFE" w:rsidP="00DA2DFE">
      <w:pPr>
        <w:pStyle w:val="Titulli"/>
      </w:pPr>
      <w:r w:rsidRPr="00CF25A2">
        <w:t>PËR DISA NDRYSHIME NË LIGJIN NR.7777, DATË 22.12.1993 “PËR SISTEMIN E TAKSA</w:t>
      </w:r>
      <w:r>
        <w:t xml:space="preserve">VE NË REPUBLIKËN E SHQIPËRISË”, </w:t>
      </w:r>
      <w:r w:rsidRPr="00CF25A2">
        <w:t>NDRYSHUAR ME LIGJIN NR.7788, DATË 9.2.1994, 7899, DATË 2.2.1995 DHE NR.8079, DATË 29.2.1996</w:t>
      </w:r>
    </w:p>
    <w:p w:rsidR="00DA2DFE" w:rsidRPr="00CF25A2" w:rsidRDefault="00DA2DFE" w:rsidP="00DA2DFE">
      <w:pPr>
        <w:pStyle w:val="Paragrafi"/>
      </w:pPr>
    </w:p>
    <w:p w:rsidR="00DA2DFE" w:rsidRPr="00CF25A2" w:rsidRDefault="00DA2DFE" w:rsidP="00DA2DFE">
      <w:pPr>
        <w:pStyle w:val="BazLigjPropozues"/>
      </w:pPr>
      <w:r w:rsidRPr="00CF25A2">
        <w:t>Në mbështetje të neneve 13 dhe 16 të ligjit nr.7491, datë 29.4.1991 “Për dispozitat kryesore kushtetuese”, me propozimin e Këshillit të Ministrave</w:t>
      </w:r>
    </w:p>
    <w:p w:rsidR="00DA2DFE" w:rsidRPr="00CF25A2" w:rsidRDefault="00DA2DFE" w:rsidP="00DA2DFE">
      <w:pPr>
        <w:pStyle w:val="Paragrafi"/>
      </w:pPr>
    </w:p>
    <w:p w:rsidR="00DA2DFE" w:rsidRPr="00CF25A2" w:rsidRDefault="00DA2DFE" w:rsidP="00DA2DFE">
      <w:pPr>
        <w:pStyle w:val="Institucioni"/>
      </w:pPr>
      <w:r w:rsidRPr="00CF25A2">
        <w:t>KUVENDI POPULLOR</w:t>
      </w:r>
    </w:p>
    <w:p w:rsidR="00DA2DFE" w:rsidRPr="00CF25A2" w:rsidRDefault="00DA2DFE" w:rsidP="00DA2DFE">
      <w:pPr>
        <w:pStyle w:val="Institucioni"/>
      </w:pPr>
      <w:r w:rsidRPr="00CF25A2">
        <w:t>I REPUBLIKËS SË SHQIPËRISË</w:t>
      </w:r>
    </w:p>
    <w:p w:rsidR="00DA2DFE" w:rsidRPr="00CF25A2" w:rsidRDefault="00DA2DFE" w:rsidP="00DA2DFE">
      <w:pPr>
        <w:pStyle w:val="Paragrafi"/>
      </w:pPr>
    </w:p>
    <w:p w:rsidR="00DA2DFE" w:rsidRPr="00CF25A2" w:rsidRDefault="00DA2DFE" w:rsidP="00DA2DFE">
      <w:pPr>
        <w:pStyle w:val="VENDOSI"/>
      </w:pPr>
      <w:r w:rsidRPr="00CF25A2">
        <w:t>V E N D O S I:</w:t>
      </w:r>
    </w:p>
    <w:p w:rsidR="00DA2DFE" w:rsidRPr="00CF25A2" w:rsidRDefault="00DA2DFE" w:rsidP="00DA2DFE">
      <w:pPr>
        <w:pStyle w:val="Paragrafi"/>
      </w:pPr>
    </w:p>
    <w:p w:rsidR="00DA2DFE" w:rsidRPr="00CF25A2" w:rsidRDefault="00DA2DFE" w:rsidP="00DA2DFE">
      <w:pPr>
        <w:pStyle w:val="NeniNr"/>
      </w:pPr>
      <w:r w:rsidRPr="00CF25A2">
        <w:t>Neni 1</w:t>
      </w:r>
    </w:p>
    <w:p w:rsidR="00DA2DFE" w:rsidRPr="00CF25A2" w:rsidRDefault="00DA2DFE" w:rsidP="00DA2DFE">
      <w:pPr>
        <w:pStyle w:val="Paragrafi"/>
      </w:pPr>
    </w:p>
    <w:p w:rsidR="00DA2DFE" w:rsidRPr="00CF25A2" w:rsidRDefault="00DA2DFE" w:rsidP="00DA2DFE">
      <w:pPr>
        <w:pStyle w:val="Paragrafi"/>
      </w:pPr>
      <w:r w:rsidRPr="00CF25A2">
        <w:t>Në ligjin nr.7777, datë 22.12.1993 “Për sistemin e taksave në Republikën e Shqipërisë”, ndryshuar me ligjin nr.7788, datë 9.2.1994, nr.7899, datë 2.2.1995 dhe nr.8079, datë 29.2.1996 në nenin 2, rreshti i 8-të dhe në nenin 7, pika “dh” ndryshohen si vijon:</w:t>
      </w:r>
    </w:p>
    <w:p w:rsidR="00DA2DFE" w:rsidRPr="00CF25A2" w:rsidRDefault="00DA2DFE" w:rsidP="00DA2DFE">
      <w:pPr>
        <w:pStyle w:val="Paragrafi"/>
      </w:pPr>
      <w:r w:rsidRPr="00CF25A2">
        <w:t>“Taksa për veprime e shërbime nga administrata gjyqësore e Ministrisë së Drejtësisë, noteria dhe hipotekat”.</w:t>
      </w:r>
    </w:p>
    <w:p w:rsidR="00DA2DFE" w:rsidRPr="00CF25A2" w:rsidRDefault="00DA2DFE" w:rsidP="00DA2DFE">
      <w:pPr>
        <w:pStyle w:val="Paragrafi"/>
      </w:pPr>
    </w:p>
    <w:p w:rsidR="00DA2DFE" w:rsidRPr="00CF25A2" w:rsidRDefault="00DA2DFE" w:rsidP="00DA2DFE">
      <w:pPr>
        <w:pStyle w:val="NeniNr"/>
      </w:pPr>
      <w:r w:rsidRPr="00CF25A2">
        <w:t>Neni 2</w:t>
      </w:r>
    </w:p>
    <w:p w:rsidR="00DA2DFE" w:rsidRPr="00CF25A2" w:rsidRDefault="00DA2DFE" w:rsidP="00DA2DFE">
      <w:pPr>
        <w:pStyle w:val="Paragrafi"/>
      </w:pPr>
    </w:p>
    <w:p w:rsidR="00DA2DFE" w:rsidRPr="00CF25A2" w:rsidRDefault="00DA2DFE" w:rsidP="00DA2DFE">
      <w:pPr>
        <w:pStyle w:val="Paragrafi"/>
      </w:pPr>
      <w:r w:rsidRPr="00CF25A2">
        <w:t>Në nenin 8, në pikën “A” “Për taksat nacionale”, nënpika “e” dhe “ll” ndryshohen si vijon:</w:t>
      </w:r>
    </w:p>
    <w:p w:rsidR="00DA2DFE" w:rsidRPr="00CF25A2" w:rsidRDefault="00DA2DFE" w:rsidP="00DA2DFE">
      <w:pPr>
        <w:pStyle w:val="Paragrafi"/>
      </w:pPr>
      <w:r w:rsidRPr="00CF25A2">
        <w:t>e) Për taksën për veprimet e shërbimit nga administrata gjyqësore e Ministrisë së Drejtësisë, noteria dhe hipotekat5%</w:t>
      </w:r>
    </w:p>
    <w:p w:rsidR="00DA2DFE" w:rsidRPr="00CF25A2" w:rsidRDefault="00DA2DFE" w:rsidP="00DA2DFE">
      <w:pPr>
        <w:pStyle w:val="Paragrafi"/>
      </w:pPr>
      <w:r w:rsidRPr="00CF25A2">
        <w:t>nga kjo:</w:t>
      </w:r>
    </w:p>
    <w:p w:rsidR="00DA2DFE" w:rsidRPr="00CF25A2" w:rsidRDefault="00DA2DFE" w:rsidP="00DA2DFE">
      <w:pPr>
        <w:pStyle w:val="Paragrafi"/>
      </w:pPr>
      <w:r w:rsidRPr="00CF25A2">
        <w:t>- për organet gjyqësore dhe hipotekat</w:t>
      </w:r>
      <w:r w:rsidR="007B0576">
        <w:tab/>
      </w:r>
      <w:r w:rsidR="007B0576">
        <w:tab/>
      </w:r>
      <w:r w:rsidR="007B0576">
        <w:tab/>
      </w:r>
      <w:r w:rsidR="007B0576">
        <w:tab/>
      </w:r>
      <w:r w:rsidR="007B0576">
        <w:tab/>
      </w:r>
      <w:r w:rsidRPr="00CF25A2">
        <w:t>2%</w:t>
      </w:r>
    </w:p>
    <w:p w:rsidR="00DA2DFE" w:rsidRPr="00CF25A2" w:rsidRDefault="00DA2DFE" w:rsidP="00DA2DFE">
      <w:pPr>
        <w:pStyle w:val="Paragrafi"/>
      </w:pPr>
      <w:r w:rsidRPr="00CF25A2">
        <w:t>- për organet noteriale</w:t>
      </w:r>
      <w:r w:rsidR="007B0576">
        <w:tab/>
      </w:r>
      <w:r w:rsidR="007B0576">
        <w:tab/>
      </w:r>
      <w:r w:rsidR="007B0576">
        <w:tab/>
      </w:r>
      <w:r w:rsidR="007B0576">
        <w:tab/>
      </w:r>
      <w:r w:rsidR="007B0576">
        <w:tab/>
      </w:r>
      <w:r w:rsidR="007B0576">
        <w:tab/>
      </w:r>
      <w:r w:rsidR="007B0576">
        <w:tab/>
      </w:r>
      <w:r w:rsidRPr="00CF25A2">
        <w:t>0%</w:t>
      </w:r>
    </w:p>
    <w:p w:rsidR="00DA2DFE" w:rsidRPr="00CF25A2" w:rsidRDefault="00DA2DFE" w:rsidP="00DA2DFE">
      <w:pPr>
        <w:pStyle w:val="Paragrafi"/>
      </w:pPr>
      <w:r w:rsidRPr="00CF25A2">
        <w:t xml:space="preserve">- për subjektet që janë të autorizuara sipas ligjit nr.8002, </w:t>
      </w:r>
    </w:p>
    <w:p w:rsidR="00DA2DFE" w:rsidRPr="00CF25A2" w:rsidRDefault="00DA2DFE" w:rsidP="00DA2DFE">
      <w:pPr>
        <w:pStyle w:val="Paragrafi"/>
      </w:pPr>
      <w:r w:rsidRPr="00CF25A2">
        <w:t xml:space="preserve">  datë 27.9.1995 “Për përdorimin dhe administrimin e pullave </w:t>
      </w:r>
    </w:p>
    <w:p w:rsidR="00DA2DFE" w:rsidRPr="00CF25A2" w:rsidRDefault="00DA2DFE" w:rsidP="00DA2DFE">
      <w:pPr>
        <w:pStyle w:val="Paragrafi"/>
      </w:pPr>
      <w:r w:rsidRPr="00CF25A2">
        <w:t xml:space="preserve">  të taksave”, për shitjen e pullave të taksës</w:t>
      </w:r>
      <w:r w:rsidR="007B0576">
        <w:tab/>
      </w:r>
      <w:r w:rsidR="007B0576">
        <w:tab/>
      </w:r>
      <w:r w:rsidR="007B0576">
        <w:tab/>
      </w:r>
      <w:r w:rsidR="007B0576">
        <w:tab/>
      </w:r>
      <w:r w:rsidRPr="00CF25A2">
        <w:t>3%</w:t>
      </w:r>
    </w:p>
    <w:p w:rsidR="00DA2DFE" w:rsidRPr="00CF25A2" w:rsidRDefault="00DA2DFE" w:rsidP="00DA2DFE">
      <w:pPr>
        <w:pStyle w:val="Paragrafi"/>
      </w:pPr>
      <w:r w:rsidRPr="00CF25A2">
        <w:t>11. Për taksën e pullës dhe taksën mbi aktet</w:t>
      </w:r>
      <w:r w:rsidR="007B0576">
        <w:tab/>
      </w:r>
      <w:r w:rsidR="007B0576">
        <w:tab/>
      </w:r>
      <w:r w:rsidR="007B0576">
        <w:tab/>
      </w:r>
      <w:r w:rsidR="007B0576">
        <w:tab/>
      </w:r>
      <w:r w:rsidRPr="00CF25A2">
        <w:t>5%</w:t>
      </w:r>
    </w:p>
    <w:p w:rsidR="00DA2DFE" w:rsidRPr="00CF25A2" w:rsidRDefault="00DA2DFE" w:rsidP="00DA2DFE">
      <w:pPr>
        <w:pStyle w:val="Paragrafi"/>
      </w:pPr>
    </w:p>
    <w:p w:rsidR="00DA2DFE" w:rsidRPr="00CF25A2" w:rsidRDefault="00DA2DFE" w:rsidP="00DA2DFE">
      <w:pPr>
        <w:pStyle w:val="Paragrafi"/>
      </w:pPr>
      <w:r w:rsidRPr="00CF25A2">
        <w:t>Nga kjo:</w:t>
      </w:r>
    </w:p>
    <w:p w:rsidR="00DA2DFE" w:rsidRPr="00CF25A2" w:rsidRDefault="00DA2DFE" w:rsidP="00DA2DFE">
      <w:pPr>
        <w:pStyle w:val="Paragrafi"/>
      </w:pPr>
      <w:r w:rsidRPr="00CF25A2">
        <w:t>- Për zyrat e gjendjes civile</w:t>
      </w:r>
      <w:r w:rsidR="007B0576">
        <w:tab/>
      </w:r>
      <w:r w:rsidR="007B0576">
        <w:tab/>
      </w:r>
      <w:r w:rsidR="007B0576">
        <w:tab/>
      </w:r>
      <w:r w:rsidR="007B0576">
        <w:tab/>
      </w:r>
      <w:r w:rsidR="007B0576">
        <w:tab/>
      </w:r>
      <w:r w:rsidR="007B0576">
        <w:tab/>
      </w:r>
      <w:r w:rsidRPr="00CF25A2">
        <w:t>2%</w:t>
      </w:r>
    </w:p>
    <w:p w:rsidR="00DA2DFE" w:rsidRPr="00CF25A2" w:rsidRDefault="00DA2DFE" w:rsidP="00DA2DFE">
      <w:pPr>
        <w:pStyle w:val="Paragrafi"/>
      </w:pPr>
      <w:r w:rsidRPr="00CF25A2">
        <w:t xml:space="preserve">- Për subjektet që janë të autorizuara sipas ligjit nr.8002, </w:t>
      </w:r>
    </w:p>
    <w:p w:rsidR="00DA2DFE" w:rsidRPr="00CF25A2" w:rsidRDefault="00DA2DFE" w:rsidP="00DA2DFE">
      <w:pPr>
        <w:pStyle w:val="Paragrafi"/>
      </w:pPr>
      <w:r w:rsidRPr="00CF25A2">
        <w:t xml:space="preserve">  datë 27.9.1995 “Për përdorimin dhe administrimin e pullave </w:t>
      </w:r>
    </w:p>
    <w:p w:rsidR="00DA2DFE" w:rsidRPr="00CF25A2" w:rsidRDefault="00DA2DFE" w:rsidP="00DA2DFE">
      <w:pPr>
        <w:pStyle w:val="Paragrafi"/>
      </w:pPr>
      <w:r w:rsidRPr="00CF25A2">
        <w:t xml:space="preserve">  të taksave”, për shitjen e pullave të taksës</w:t>
      </w:r>
      <w:r w:rsidR="007B0576">
        <w:tab/>
      </w:r>
      <w:r w:rsidR="007B0576">
        <w:tab/>
      </w:r>
      <w:r w:rsidR="007B0576">
        <w:tab/>
      </w:r>
      <w:r w:rsidR="007B0576">
        <w:tab/>
      </w:r>
      <w:r w:rsidRPr="00CF25A2">
        <w:t>3%</w:t>
      </w:r>
    </w:p>
    <w:p w:rsidR="00DA2DFE" w:rsidRPr="00CF25A2" w:rsidRDefault="00DA2DFE" w:rsidP="00DA2DFE">
      <w:pPr>
        <w:pStyle w:val="Paragrafi"/>
      </w:pPr>
    </w:p>
    <w:p w:rsidR="00DA2DFE" w:rsidRPr="00CF25A2" w:rsidRDefault="00DA2DFE" w:rsidP="00DA2DFE">
      <w:pPr>
        <w:pStyle w:val="Paragrafi"/>
      </w:pPr>
    </w:p>
    <w:p w:rsidR="00DA2DFE" w:rsidRPr="00CF25A2" w:rsidRDefault="00DA2DFE" w:rsidP="00DA2DFE">
      <w:pPr>
        <w:pStyle w:val="NeniNr"/>
      </w:pPr>
      <w:r w:rsidRPr="00CF25A2">
        <w:t>Neni 3</w:t>
      </w:r>
    </w:p>
    <w:p w:rsidR="00DA2DFE" w:rsidRPr="00CF25A2" w:rsidRDefault="00DA2DFE" w:rsidP="00DA2DFE">
      <w:pPr>
        <w:pStyle w:val="Paragrafi"/>
      </w:pPr>
    </w:p>
    <w:p w:rsidR="00DA2DFE" w:rsidRPr="00CF25A2" w:rsidRDefault="00DA2DFE" w:rsidP="00DA2DFE">
      <w:pPr>
        <w:pStyle w:val="Paragrafi"/>
      </w:pPr>
      <w:r w:rsidRPr="00CF25A2">
        <w:t>Në nenin 8, pka “A” “Për taksat nacionale”, nënpika “c” ndryshohet si vijon:</w:t>
      </w:r>
    </w:p>
    <w:p w:rsidR="00DA2DFE" w:rsidRPr="00CF25A2" w:rsidRDefault="00DA2DFE" w:rsidP="00DA2DFE">
      <w:pPr>
        <w:pStyle w:val="Paragrafi"/>
      </w:pPr>
      <w:r w:rsidRPr="00CF25A2">
        <w:t>c. Për taksën e qarkullimit rrugor ngarkohen degët e doganave në pikat e kalimit kufitar për karburantin që vjen nga importi, kurse për karburantin e prodhuar në vend ndërmarrjet prodhuese për sasitë që u shiten subjekteve të shitjes së karburanteve për shitjet me pakicë.</w:t>
      </w:r>
    </w:p>
    <w:p w:rsidR="00DA2DFE" w:rsidRPr="00CF25A2" w:rsidRDefault="00DA2DFE" w:rsidP="00DA2DFE">
      <w:pPr>
        <w:pStyle w:val="Paragrafi"/>
      </w:pPr>
    </w:p>
    <w:p w:rsidR="00DA2DFE" w:rsidRPr="00CF25A2" w:rsidRDefault="00DA2DFE" w:rsidP="00DA2DFE">
      <w:pPr>
        <w:pStyle w:val="NeniNr"/>
      </w:pPr>
      <w:r w:rsidRPr="00CF25A2">
        <w:t>Neni 4</w:t>
      </w:r>
    </w:p>
    <w:p w:rsidR="00DA2DFE" w:rsidRPr="00CF25A2" w:rsidRDefault="00DA2DFE" w:rsidP="00DA2DFE">
      <w:pPr>
        <w:pStyle w:val="Paragrafi"/>
      </w:pPr>
    </w:p>
    <w:p w:rsidR="00DA2DFE" w:rsidRPr="00CF25A2" w:rsidRDefault="00DA2DFE" w:rsidP="00DA2DFE">
      <w:pPr>
        <w:pStyle w:val="Paragrafi"/>
      </w:pPr>
      <w:r w:rsidRPr="00CF25A2">
        <w:t>Në lidhjen nr.4 bëhen ndryshimet vijuese:</w:t>
      </w:r>
    </w:p>
    <w:p w:rsidR="00DA2DFE" w:rsidRPr="00CF25A2" w:rsidRDefault="00DA2DFE" w:rsidP="00DA2DFE">
      <w:pPr>
        <w:pStyle w:val="Paragrafi"/>
      </w:pPr>
      <w:r w:rsidRPr="00CF25A2">
        <w:t>Titulli i lidhjes nr.4 do të zëvendësohet me fjalët “Taksa për veprime e shërbime nga administrata gjyqësore e Ministrisë së Drejtësisë, noteria dhe hipotekat”.</w:t>
      </w:r>
    </w:p>
    <w:p w:rsidR="00DA2DFE" w:rsidRPr="00CF25A2" w:rsidRDefault="00DA2DFE" w:rsidP="00DA2DFE">
      <w:pPr>
        <w:pStyle w:val="Paragrafi"/>
      </w:pPr>
      <w:r w:rsidRPr="00CF25A2">
        <w:lastRenderedPageBreak/>
        <w:t>Në pikën “A” fjala “juridike” do të zëvendësohet me fjalën “e shërbime”. Në nënpikën 1 të pikës “A”, pas fjalës “personave” të shtohen fjalët “fizikë e”.</w:t>
      </w:r>
    </w:p>
    <w:p w:rsidR="00DA2DFE" w:rsidRPr="00CF25A2" w:rsidRDefault="00DA2DFE" w:rsidP="00DA2DFE">
      <w:pPr>
        <w:pStyle w:val="NeniNr"/>
      </w:pPr>
    </w:p>
    <w:p w:rsidR="00DA2DFE" w:rsidRPr="00CF25A2" w:rsidRDefault="00DA2DFE" w:rsidP="00DA2DFE">
      <w:pPr>
        <w:pStyle w:val="NeniNr"/>
      </w:pPr>
      <w:r w:rsidRPr="00CF25A2">
        <w:t>Neni 5</w:t>
      </w:r>
    </w:p>
    <w:p w:rsidR="00DA2DFE" w:rsidRPr="00CF25A2" w:rsidRDefault="00DA2DFE" w:rsidP="00DA2DFE">
      <w:pPr>
        <w:pStyle w:val="Paragrafi"/>
      </w:pPr>
    </w:p>
    <w:p w:rsidR="00DA2DFE" w:rsidRPr="00CF25A2" w:rsidRDefault="00DA2DFE" w:rsidP="00DA2DFE">
      <w:pPr>
        <w:pStyle w:val="Paragrafi"/>
      </w:pPr>
      <w:r w:rsidRPr="00CF25A2">
        <w:t>Ky ligj hyn në fuqi 15 ditë pas botimit në Fletoren Zyrtare.</w:t>
      </w:r>
    </w:p>
    <w:p w:rsidR="00DA2DFE" w:rsidRPr="00CF25A2" w:rsidRDefault="00DA2DFE" w:rsidP="00DA2DFE">
      <w:pPr>
        <w:pStyle w:val="Paragrafi"/>
      </w:pPr>
    </w:p>
    <w:p w:rsidR="00DA2DFE" w:rsidRPr="00CF25A2" w:rsidRDefault="00DA2DFE" w:rsidP="00DA2DFE">
      <w:pPr>
        <w:pStyle w:val="Shpallja"/>
      </w:pPr>
      <w:r w:rsidRPr="00CF25A2">
        <w:t>Shpallur me dekretin nr.1658, datë 4.12.1996 të Presidentit të Republikës së Shqipërisë, Sali Berisha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77C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576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A2DFE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1F74A58-DDFC-466A-910A-FD9EECB3B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369</Words>
  <Characters>2106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2471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2019-03-27T09:30:00Z</dcterms:created>
  <dcterms:modified xsi:type="dcterms:W3CDTF">2019-03-27T09:30:00Z</dcterms:modified>
</cp:coreProperties>
</file>