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0EFC" w:rsidRPr="00264E6C" w:rsidRDefault="00270EFC" w:rsidP="00270EFC">
      <w:pPr>
        <w:pStyle w:val="Akti"/>
      </w:pPr>
      <w:bookmarkStart w:id="0" w:name="_GoBack"/>
      <w:bookmarkEnd w:id="0"/>
      <w:r w:rsidRPr="00264E6C">
        <w:t xml:space="preserve">L I G J </w:t>
      </w:r>
    </w:p>
    <w:p w:rsidR="00270EFC" w:rsidRPr="00264E6C" w:rsidRDefault="00270EFC" w:rsidP="00270EFC">
      <w:pPr>
        <w:pStyle w:val="NumriData"/>
      </w:pPr>
      <w:r w:rsidRPr="00264E6C">
        <w:t>Nr.8189, datë 30.1.1997</w:t>
      </w:r>
    </w:p>
    <w:p w:rsidR="00270EFC" w:rsidRPr="00264E6C" w:rsidRDefault="00270EFC" w:rsidP="00270EFC">
      <w:pPr>
        <w:pStyle w:val="Paragrafi"/>
      </w:pPr>
    </w:p>
    <w:p w:rsidR="00270EFC" w:rsidRPr="00264E6C" w:rsidRDefault="00270EFC" w:rsidP="00270EFC">
      <w:pPr>
        <w:pStyle w:val="Titulli"/>
      </w:pPr>
      <w:r w:rsidRPr="00264E6C">
        <w:t xml:space="preserve"> PËR MIRATIMIN ME NDRYSHIME TË DEKRETIT NR.1673, DATË 20.12.1996</w:t>
      </w:r>
      <w:r>
        <w:t xml:space="preserve"> </w:t>
      </w:r>
      <w:r w:rsidRPr="00264E6C">
        <w:t>"PËR TATIMIN MBI TË ARDHURAT PERSONALE", NDRYSHUAR ME LIGJIN</w:t>
      </w:r>
      <w:r>
        <w:t xml:space="preserve"> </w:t>
      </w:r>
      <w:r w:rsidRPr="00264E6C">
        <w:t>NR.7823, DATË 18.5.1994, LIGJIN NR.7897, DATË 2.2.1995 DHE LIGJIN</w:t>
      </w:r>
      <w:r>
        <w:t xml:space="preserve"> </w:t>
      </w:r>
      <w:r w:rsidRPr="00264E6C">
        <w:t>NR.8091, DATË 21.3.1996</w:t>
      </w:r>
    </w:p>
    <w:p w:rsidR="00270EFC" w:rsidRPr="00264E6C" w:rsidRDefault="00270EFC" w:rsidP="00270EFC">
      <w:pPr>
        <w:pStyle w:val="Paragrafi"/>
      </w:pPr>
    </w:p>
    <w:p w:rsidR="00270EFC" w:rsidRPr="00264E6C" w:rsidRDefault="00270EFC" w:rsidP="00270EFC">
      <w:pPr>
        <w:pStyle w:val="BazLigjPropozues"/>
      </w:pPr>
      <w:r w:rsidRPr="00264E6C">
        <w:t xml:space="preserve">     Në mbështetje të nenit 16 të ligjit nr.7491, datë 29.4.1991 "Për dispozitat kryesore kushtetuese",</w:t>
      </w:r>
    </w:p>
    <w:p w:rsidR="00270EFC" w:rsidRPr="00264E6C" w:rsidRDefault="00270EFC" w:rsidP="00270EFC">
      <w:pPr>
        <w:pStyle w:val="Paragrafi"/>
      </w:pPr>
    </w:p>
    <w:p w:rsidR="00270EFC" w:rsidRPr="00264E6C" w:rsidRDefault="00270EFC" w:rsidP="00270EFC">
      <w:pPr>
        <w:pStyle w:val="Institucioni"/>
      </w:pPr>
      <w:r w:rsidRPr="00264E6C">
        <w:t>KUVENDI POPULLOR</w:t>
      </w:r>
    </w:p>
    <w:p w:rsidR="00270EFC" w:rsidRPr="00264E6C" w:rsidRDefault="00270EFC" w:rsidP="00270EFC">
      <w:pPr>
        <w:pStyle w:val="Institucioni"/>
      </w:pPr>
      <w:r w:rsidRPr="00264E6C">
        <w:t>I REPUBLIKËS SË SHQIPËRISË</w:t>
      </w:r>
    </w:p>
    <w:p w:rsidR="00270EFC" w:rsidRPr="00264E6C" w:rsidRDefault="00270EFC" w:rsidP="00270EFC">
      <w:pPr>
        <w:pStyle w:val="Paragrafi"/>
      </w:pPr>
    </w:p>
    <w:p w:rsidR="00270EFC" w:rsidRPr="00264E6C" w:rsidRDefault="00270EFC" w:rsidP="00270EFC">
      <w:pPr>
        <w:pStyle w:val="VENDOSI"/>
      </w:pPr>
      <w:r w:rsidRPr="00264E6C">
        <w:t>V E N D O S I:</w:t>
      </w:r>
    </w:p>
    <w:p w:rsidR="00270EFC" w:rsidRPr="00264E6C" w:rsidRDefault="00270EFC" w:rsidP="00270EFC">
      <w:pPr>
        <w:pStyle w:val="Paragrafi"/>
      </w:pPr>
    </w:p>
    <w:p w:rsidR="00270EFC" w:rsidRPr="00264E6C" w:rsidRDefault="00270EFC" w:rsidP="00270EFC">
      <w:pPr>
        <w:pStyle w:val="NeniNr"/>
      </w:pPr>
      <w:r w:rsidRPr="00264E6C">
        <w:t>Neni 1</w:t>
      </w:r>
    </w:p>
    <w:p w:rsidR="00270EFC" w:rsidRPr="00264E6C" w:rsidRDefault="00270EFC" w:rsidP="00270EFC">
      <w:pPr>
        <w:pStyle w:val="Paragrafi"/>
      </w:pPr>
    </w:p>
    <w:p w:rsidR="00270EFC" w:rsidRPr="00264E6C" w:rsidRDefault="00270EFC" w:rsidP="00270EFC">
      <w:pPr>
        <w:pStyle w:val="Paragrafi"/>
      </w:pPr>
      <w:r w:rsidRPr="00264E6C">
        <w:t>Miratohet me ndryshime  dekreti nr.1673, datë 20.12.1996 "Për tatimin mbi të ardhurat personale", ndryshuar me ligjin nr.7823, datë 18.5.1994, ligjin nr.7897, datë 2.2.1995 dhe ligjin nr.8091, datë 21.3.1996" si vijon:</w:t>
      </w:r>
    </w:p>
    <w:p w:rsidR="00270EFC" w:rsidRPr="00264E6C" w:rsidRDefault="00270EFC" w:rsidP="00270EFC">
      <w:pPr>
        <w:pStyle w:val="Paragrafi"/>
      </w:pPr>
      <w:r w:rsidRPr="00264E6C">
        <w:t>Neni 2 i paragrafi i dytë bëhet:</w:t>
      </w:r>
    </w:p>
    <w:p w:rsidR="00270EFC" w:rsidRPr="00264E6C" w:rsidRDefault="00270EFC" w:rsidP="00270EFC">
      <w:pPr>
        <w:pStyle w:val="Paragrafi"/>
      </w:pPr>
      <w:r w:rsidRPr="00264E6C">
        <w:t>"Të ardhurat e realizuara nga shitja e pasurive të paluajtshme me vlerë deri në 2 milionë lekë nuk tatohen.</w:t>
      </w:r>
    </w:p>
    <w:p w:rsidR="00270EFC" w:rsidRPr="00264E6C" w:rsidRDefault="00270EFC" w:rsidP="00270EFC">
      <w:pPr>
        <w:pStyle w:val="Paragrafi"/>
      </w:pPr>
      <w:r w:rsidRPr="00264E6C">
        <w:t>Të ardhurat e realizuara nga shitja e pasurive të paluajtshme me vlerë 2 milionë deri në 4 milionë lekë tatohen 1 për qind të çmimit të shitjes.</w:t>
      </w:r>
    </w:p>
    <w:p w:rsidR="00270EFC" w:rsidRPr="00264E6C" w:rsidRDefault="00270EFC" w:rsidP="00270EFC">
      <w:pPr>
        <w:pStyle w:val="Paragrafi"/>
      </w:pPr>
      <w:r w:rsidRPr="00264E6C">
        <w:t>Të ardhurat e realizuara nga shitja e pasurive të paluajtshme me vlerë 4 milionë deri në 6 milionë lekë tatohen 2 për qind të çmimit të shitjes.</w:t>
      </w:r>
    </w:p>
    <w:p w:rsidR="00270EFC" w:rsidRPr="00264E6C" w:rsidRDefault="00270EFC" w:rsidP="00270EFC">
      <w:pPr>
        <w:pStyle w:val="Paragrafi"/>
      </w:pPr>
      <w:r w:rsidRPr="00264E6C">
        <w:t>Të ardhurat e realizuara nga shitja e pasurive të paluajtshme me vlerë mbi 6 milionë lekë tatohen 3 për qind të çmimit të shitjes".</w:t>
      </w:r>
    </w:p>
    <w:p w:rsidR="00270EFC" w:rsidRPr="00264E6C" w:rsidRDefault="00270EFC" w:rsidP="00270EFC">
      <w:pPr>
        <w:pStyle w:val="Paragrafi"/>
      </w:pPr>
    </w:p>
    <w:p w:rsidR="00270EFC" w:rsidRPr="00264E6C" w:rsidRDefault="00270EFC" w:rsidP="00270EFC">
      <w:pPr>
        <w:pStyle w:val="NeniNr"/>
      </w:pPr>
      <w:r w:rsidRPr="00264E6C">
        <w:t>Neni 2</w:t>
      </w:r>
    </w:p>
    <w:p w:rsidR="00270EFC" w:rsidRPr="00264E6C" w:rsidRDefault="00270EFC" w:rsidP="00270EFC">
      <w:pPr>
        <w:pStyle w:val="Paragrafi"/>
      </w:pPr>
    </w:p>
    <w:p w:rsidR="00270EFC" w:rsidRPr="00264E6C" w:rsidRDefault="00270EFC" w:rsidP="00270EFC">
      <w:pPr>
        <w:pStyle w:val="Paragrafi"/>
      </w:pPr>
      <w:r w:rsidRPr="00264E6C">
        <w:t>Ky ligj hyn në fuqi menjëherë.</w:t>
      </w:r>
    </w:p>
    <w:p w:rsidR="00270EFC" w:rsidRPr="00264E6C" w:rsidRDefault="00270EFC" w:rsidP="00270EFC">
      <w:pPr>
        <w:pStyle w:val="Paragrafi"/>
      </w:pPr>
    </w:p>
    <w:p w:rsidR="00270EFC" w:rsidRPr="00264E6C" w:rsidRDefault="00270EFC" w:rsidP="00270EFC">
      <w:pPr>
        <w:pStyle w:val="Shpallja"/>
      </w:pPr>
      <w:r w:rsidRPr="00264E6C">
        <w:t xml:space="preserve">Shpallur me dekretin nr.1716, datë 31.1.1997 të Presidentit të Republikës së Shqipërisë, Sali Berisha </w:t>
      </w: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02B7E"/>
    <w:rsid w:val="00116978"/>
    <w:rsid w:val="00134ADF"/>
    <w:rsid w:val="00187855"/>
    <w:rsid w:val="001A58B2"/>
    <w:rsid w:val="001C7978"/>
    <w:rsid w:val="001D7C94"/>
    <w:rsid w:val="001E3F0B"/>
    <w:rsid w:val="0022170D"/>
    <w:rsid w:val="00270EFC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A6BEB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CE9C602-9D8B-40F5-A060-1F98D99AF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2019-03-27T09:18:00Z</dcterms:created>
  <dcterms:modified xsi:type="dcterms:W3CDTF">2019-03-27T09:18:00Z</dcterms:modified>
</cp:coreProperties>
</file>