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C1E" w:rsidRPr="00264E6C" w:rsidRDefault="001F7C1E" w:rsidP="004372B9">
      <w:pPr>
        <w:pStyle w:val="Akti"/>
      </w:pPr>
      <w:bookmarkStart w:id="0" w:name="_GoBack"/>
      <w:bookmarkEnd w:id="0"/>
      <w:r w:rsidRPr="00264E6C">
        <w:t>L I G J</w:t>
      </w:r>
    </w:p>
    <w:p w:rsidR="001F7C1E" w:rsidRPr="00264E6C" w:rsidRDefault="001F7C1E" w:rsidP="004372B9">
      <w:pPr>
        <w:pStyle w:val="NumriData"/>
      </w:pPr>
      <w:r w:rsidRPr="00264E6C">
        <w:t>Nr.8228, datë 31.7.1997</w:t>
      </w:r>
    </w:p>
    <w:p w:rsidR="001F7C1E" w:rsidRPr="00264E6C" w:rsidRDefault="001F7C1E" w:rsidP="001F7C1E">
      <w:pPr>
        <w:pStyle w:val="Paragrafi"/>
      </w:pPr>
    </w:p>
    <w:p w:rsidR="001F7C1E" w:rsidRPr="00264E6C" w:rsidRDefault="001F7C1E" w:rsidP="004372B9">
      <w:pPr>
        <w:pStyle w:val="Titulli"/>
      </w:pPr>
      <w:r w:rsidRPr="00264E6C">
        <w:t>PËR DISA SHTESA E NDRYSHIME NË LIGJIN NR.7524, DATË 19.11.1991</w:t>
      </w:r>
      <w:r w:rsidR="004372B9">
        <w:t xml:space="preserve"> </w:t>
      </w:r>
      <w:r w:rsidRPr="00264E6C">
        <w:t>"PËR STATUSIN E RADIOTELEVIZIONIT SHQIPTAR", NDRYSHUAR ME LIGJIN NR.7569, DATE 27.5.1992"</w:t>
      </w:r>
    </w:p>
    <w:p w:rsidR="001F7C1E" w:rsidRPr="00264E6C" w:rsidRDefault="001F7C1E" w:rsidP="001F7C1E">
      <w:pPr>
        <w:pStyle w:val="Paragrafi"/>
      </w:pPr>
    </w:p>
    <w:p w:rsidR="001F7C1E" w:rsidRPr="00264E6C" w:rsidRDefault="001F7C1E" w:rsidP="004372B9">
      <w:pPr>
        <w:pStyle w:val="BazLigjPropozues"/>
      </w:pPr>
      <w:r w:rsidRPr="00264E6C">
        <w:t>Në mbështetje të nenit 16 të ligjit nr.7491, datë 29.4.1991 "Për dispozitat kryesore kushtetuese", me propozimin e një grupi deputetësh,</w:t>
      </w:r>
    </w:p>
    <w:p w:rsidR="001F7C1E" w:rsidRPr="00264E6C" w:rsidRDefault="001F7C1E" w:rsidP="001F7C1E">
      <w:pPr>
        <w:pStyle w:val="Paragrafi"/>
      </w:pPr>
    </w:p>
    <w:p w:rsidR="001F7C1E" w:rsidRPr="00264E6C" w:rsidRDefault="001F7C1E" w:rsidP="004372B9">
      <w:pPr>
        <w:pStyle w:val="Institucioni"/>
      </w:pPr>
      <w:r w:rsidRPr="00264E6C">
        <w:t>KUVENDI POPULLOR</w:t>
      </w:r>
    </w:p>
    <w:p w:rsidR="001F7C1E" w:rsidRPr="00264E6C" w:rsidRDefault="001F7C1E" w:rsidP="004372B9">
      <w:pPr>
        <w:pStyle w:val="Institucioni"/>
      </w:pPr>
      <w:r w:rsidRPr="00264E6C">
        <w:t>I REPUBLIKËS SË SHQIPËRISË</w:t>
      </w:r>
    </w:p>
    <w:p w:rsidR="001F7C1E" w:rsidRPr="00264E6C" w:rsidRDefault="001F7C1E" w:rsidP="001F7C1E">
      <w:pPr>
        <w:pStyle w:val="Paragrafi"/>
      </w:pPr>
    </w:p>
    <w:p w:rsidR="001F7C1E" w:rsidRPr="00264E6C" w:rsidRDefault="001F7C1E" w:rsidP="004372B9">
      <w:pPr>
        <w:pStyle w:val="VENDOSI"/>
      </w:pPr>
      <w:r w:rsidRPr="00264E6C">
        <w:t>V E N D O S I:</w:t>
      </w:r>
    </w:p>
    <w:p w:rsidR="001F7C1E" w:rsidRPr="00264E6C" w:rsidRDefault="001F7C1E" w:rsidP="001F7C1E">
      <w:pPr>
        <w:pStyle w:val="Paragrafi"/>
      </w:pPr>
    </w:p>
    <w:p w:rsidR="001F7C1E" w:rsidRPr="00264E6C" w:rsidRDefault="001F7C1E" w:rsidP="001F7C1E">
      <w:pPr>
        <w:pStyle w:val="Paragrafi"/>
      </w:pPr>
      <w:r w:rsidRPr="00264E6C">
        <w:t>Në ligjin nr.7524, datë 19.11.1991 "Për statusin e Radiotelevizionit Shqiptar", ndryshuar me ligjin nr.7569, datë 27.5.1992" bëhen këto ndryshime:</w:t>
      </w:r>
    </w:p>
    <w:p w:rsidR="001F7C1E" w:rsidRPr="00264E6C" w:rsidRDefault="001F7C1E" w:rsidP="001F7C1E">
      <w:pPr>
        <w:pStyle w:val="Paragrafi"/>
      </w:pPr>
    </w:p>
    <w:p w:rsidR="001F7C1E" w:rsidRPr="00264E6C" w:rsidRDefault="001F7C1E" w:rsidP="004372B9">
      <w:pPr>
        <w:pStyle w:val="NeniNr"/>
      </w:pPr>
      <w:r w:rsidRPr="00264E6C">
        <w:t>Neni 1</w:t>
      </w:r>
    </w:p>
    <w:p w:rsidR="001F7C1E" w:rsidRPr="00264E6C" w:rsidRDefault="001F7C1E" w:rsidP="001F7C1E">
      <w:pPr>
        <w:pStyle w:val="Paragrafi"/>
      </w:pPr>
    </w:p>
    <w:p w:rsidR="001F7C1E" w:rsidRPr="00264E6C" w:rsidRDefault="001F7C1E" w:rsidP="001F7C1E">
      <w:pPr>
        <w:pStyle w:val="Paragrafi"/>
      </w:pPr>
      <w:r w:rsidRPr="00264E6C">
        <w:t>Neni 8 ndryshohet si vijon:</w:t>
      </w:r>
    </w:p>
    <w:p w:rsidR="001F7C1E" w:rsidRPr="00264E6C" w:rsidRDefault="001F7C1E" w:rsidP="001F7C1E">
      <w:pPr>
        <w:pStyle w:val="Paragrafi"/>
      </w:pPr>
      <w:r w:rsidRPr="00264E6C">
        <w:t>"Këshilli Drejtues i RTSH është organ vendimor. Ai përbëhet nga 21 anëtarë. Në këtë këshill bën pjesë edhe Drejtori I Përgjithshëm i RTSH.</w:t>
      </w:r>
    </w:p>
    <w:p w:rsidR="001F7C1E" w:rsidRPr="00264E6C" w:rsidRDefault="001F7C1E" w:rsidP="001F7C1E">
      <w:pPr>
        <w:pStyle w:val="Paragrafi"/>
      </w:pPr>
      <w:r w:rsidRPr="00264E6C">
        <w:t>Këshilli Drejtues i RTSH zgjedh nga gjiri i tij kryetarin, i cili drejton veprimtarinë e këtij këshilli.</w:t>
      </w:r>
    </w:p>
    <w:p w:rsidR="001F7C1E" w:rsidRPr="00264E6C" w:rsidRDefault="001F7C1E" w:rsidP="001F7C1E">
      <w:pPr>
        <w:pStyle w:val="Paragrafi"/>
      </w:pPr>
      <w:r w:rsidRPr="00264E6C">
        <w:t>Zgjedhja e kryetarit bëhet çdo vit me votim të fshehtë ndërmjet dy kandidatëve, që nuk duhet të jenë punonjës të RTSH.</w:t>
      </w:r>
    </w:p>
    <w:p w:rsidR="001F7C1E" w:rsidRPr="00264E6C" w:rsidRDefault="001F7C1E" w:rsidP="001F7C1E">
      <w:pPr>
        <w:pStyle w:val="Paragrafi"/>
      </w:pPr>
      <w:r w:rsidRPr="00264E6C">
        <w:t>Mbledhja e Këshillit Drejtues të RTSH thirret jo më rrallë se një herë në tre muaj me kërkesën e kryetarit të tij, të drejtorit të Përgjithshëm të RTSH ose të 1/3 të anëtarëve të tij.</w:t>
      </w:r>
    </w:p>
    <w:p w:rsidR="001F7C1E" w:rsidRPr="00264E6C" w:rsidRDefault="001F7C1E" w:rsidP="001F7C1E">
      <w:pPr>
        <w:pStyle w:val="Paragrafi"/>
      </w:pPr>
      <w:r w:rsidRPr="00264E6C">
        <w:t>Çdo vit Këshilli Drejtues i RTSH përtërihet deri në 1/3 e anëtarëve.</w:t>
      </w:r>
    </w:p>
    <w:p w:rsidR="001F7C1E" w:rsidRPr="00264E6C" w:rsidRDefault="001F7C1E" w:rsidP="001F7C1E">
      <w:pPr>
        <w:pStyle w:val="Paragrafi"/>
      </w:pPr>
    </w:p>
    <w:p w:rsidR="001F7C1E" w:rsidRPr="00264E6C" w:rsidRDefault="001F7C1E" w:rsidP="004372B9">
      <w:pPr>
        <w:pStyle w:val="NeniNr"/>
      </w:pPr>
      <w:r w:rsidRPr="00264E6C">
        <w:t>Neni 2</w:t>
      </w:r>
    </w:p>
    <w:p w:rsidR="001F7C1E" w:rsidRPr="00264E6C" w:rsidRDefault="001F7C1E" w:rsidP="004372B9">
      <w:pPr>
        <w:pStyle w:val="NeniNr"/>
      </w:pPr>
    </w:p>
    <w:p w:rsidR="001F7C1E" w:rsidRPr="00264E6C" w:rsidRDefault="001F7C1E" w:rsidP="001F7C1E">
      <w:pPr>
        <w:pStyle w:val="Paragrafi"/>
      </w:pPr>
      <w:r w:rsidRPr="00264E6C">
        <w:t>Në nenin 11, në paragrafin e dytë të hiqen fjalët: "drejton mbledhjet e Këshillit Drejtues të RTSH dhe...".</w:t>
      </w:r>
    </w:p>
    <w:p w:rsidR="001F7C1E" w:rsidRPr="00264E6C" w:rsidRDefault="001F7C1E" w:rsidP="001F7C1E">
      <w:pPr>
        <w:pStyle w:val="Paragrafi"/>
      </w:pPr>
    </w:p>
    <w:p w:rsidR="001F7C1E" w:rsidRPr="00264E6C" w:rsidRDefault="001F7C1E" w:rsidP="004372B9">
      <w:pPr>
        <w:pStyle w:val="NeniNr"/>
      </w:pPr>
      <w:r w:rsidRPr="00264E6C">
        <w:t>Neni 3</w:t>
      </w:r>
    </w:p>
    <w:p w:rsidR="001F7C1E" w:rsidRPr="00264E6C" w:rsidRDefault="001F7C1E" w:rsidP="001F7C1E">
      <w:pPr>
        <w:pStyle w:val="Paragrafi"/>
      </w:pPr>
    </w:p>
    <w:p w:rsidR="001F7C1E" w:rsidRPr="00264E6C" w:rsidRDefault="001F7C1E" w:rsidP="001F7C1E">
      <w:pPr>
        <w:pStyle w:val="Paragrafi"/>
      </w:pPr>
      <w:r w:rsidRPr="00264E6C">
        <w:t>Ky ligj hyn në fuqi më 31.7.1997.</w:t>
      </w:r>
    </w:p>
    <w:p w:rsidR="001F7C1E" w:rsidRPr="00264E6C" w:rsidRDefault="001F7C1E" w:rsidP="001F7C1E">
      <w:pPr>
        <w:pStyle w:val="Paragrafi"/>
      </w:pPr>
    </w:p>
    <w:p w:rsidR="001F7C1E" w:rsidRPr="00264E6C" w:rsidRDefault="001F7C1E" w:rsidP="004372B9">
      <w:pPr>
        <w:pStyle w:val="Shpallja"/>
      </w:pPr>
      <w:r w:rsidRPr="00264E6C">
        <w:t xml:space="preserve">Shpallur me dekretin nr.1864, datë 1.8.1997 të Presidentit të Republikës të Shqipërisë, Rexhep Meidani </w:t>
      </w:r>
    </w:p>
    <w:p w:rsidR="001F7C1E" w:rsidRPr="00264E6C" w:rsidRDefault="001F7C1E" w:rsidP="001F7C1E">
      <w:pPr>
        <w:pStyle w:val="Paragrafi"/>
      </w:pPr>
    </w:p>
    <w:p w:rsidR="001F7C1E" w:rsidRPr="00264E6C" w:rsidRDefault="001F7C1E" w:rsidP="001F7C1E">
      <w:pPr>
        <w:pStyle w:val="Paragrafi"/>
      </w:pPr>
    </w:p>
    <w:p w:rsidR="001F7C1E" w:rsidRPr="003941D1" w:rsidRDefault="001F7C1E" w:rsidP="001F7C1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D7E4A"/>
    <w:rsid w:val="001E3F0B"/>
    <w:rsid w:val="001F7C1E"/>
    <w:rsid w:val="0022170D"/>
    <w:rsid w:val="00234491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72B9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921AA0-BC04-4147-8DED-D97F341DF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2019-03-27T09:38:00Z</dcterms:created>
  <dcterms:modified xsi:type="dcterms:W3CDTF">2019-03-27T09:38:00Z</dcterms:modified>
</cp:coreProperties>
</file>