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D07" w:rsidRPr="00430101" w:rsidRDefault="004B6D07" w:rsidP="004B6D07">
      <w:pPr>
        <w:pStyle w:val="Akti"/>
      </w:pPr>
      <w:bookmarkStart w:id="0" w:name="_GoBack"/>
      <w:bookmarkEnd w:id="0"/>
      <w:r w:rsidRPr="00430101">
        <w:t xml:space="preserve">L I G J </w:t>
      </w:r>
    </w:p>
    <w:p w:rsidR="004B6D07" w:rsidRPr="00430101" w:rsidRDefault="004B6D07" w:rsidP="004B6D07">
      <w:pPr>
        <w:pStyle w:val="NumriData"/>
      </w:pPr>
      <w:r w:rsidRPr="00430101">
        <w:t>Nr.8231, datë 9.8.1997</w:t>
      </w:r>
    </w:p>
    <w:p w:rsidR="004B6D07" w:rsidRPr="00430101" w:rsidRDefault="004B6D07" w:rsidP="004B6D07">
      <w:pPr>
        <w:pStyle w:val="Paragrafi"/>
      </w:pPr>
    </w:p>
    <w:p w:rsidR="004B6D07" w:rsidRPr="00430101" w:rsidRDefault="004B6D07" w:rsidP="004B6D07">
      <w:pPr>
        <w:pStyle w:val="Titulli"/>
      </w:pPr>
      <w:r w:rsidRPr="00430101">
        <w:t>PËR NJË NDRYSHIM NË LIGJIN NR.8001, DATË 22.9.1995</w:t>
      </w:r>
      <w:r>
        <w:t xml:space="preserve"> </w:t>
      </w:r>
      <w:r w:rsidRPr="00430101">
        <w:t>"PËR GENOCIDIN DHE KRIMET KUNDËR NJERËZIMIT KRYER</w:t>
      </w:r>
      <w:r>
        <w:t xml:space="preserve"> </w:t>
      </w:r>
      <w:r w:rsidRPr="00430101">
        <w:t>NË SHQIPËRI GJATË SUNDIMIT KOMUNIST PËR MOTIVE POLITIKE,</w:t>
      </w:r>
      <w:r>
        <w:t xml:space="preserve"> </w:t>
      </w:r>
      <w:r w:rsidRPr="00430101">
        <w:t>IDEOLOGJIKE E FETARE", NDRYSHUAR ME LIGJIN NR.8219, DATË 13.5.1997</w:t>
      </w:r>
    </w:p>
    <w:p w:rsidR="004B6D07" w:rsidRPr="00430101" w:rsidRDefault="004B6D07" w:rsidP="004B6D07">
      <w:pPr>
        <w:pStyle w:val="Paragrafi"/>
      </w:pPr>
    </w:p>
    <w:p w:rsidR="004B6D07" w:rsidRPr="00430101" w:rsidRDefault="004B6D07" w:rsidP="004B6D07">
      <w:pPr>
        <w:pStyle w:val="BazLigjPropozues"/>
      </w:pPr>
      <w:r w:rsidRPr="00430101">
        <w:t>Në mbështetje të nenit 16 të ligjit nr.7491, datë 29.4.1991 "Për dispozitat kryesore kushtetuese", me propozim të një grupi deputetësh</w:t>
      </w:r>
    </w:p>
    <w:p w:rsidR="004B6D07" w:rsidRPr="00430101" w:rsidRDefault="004B6D07" w:rsidP="004B6D07">
      <w:pPr>
        <w:pStyle w:val="Paragrafi"/>
      </w:pPr>
    </w:p>
    <w:p w:rsidR="004B6D07" w:rsidRPr="00430101" w:rsidRDefault="004B6D07" w:rsidP="004B6D07">
      <w:pPr>
        <w:pStyle w:val="Institucioni"/>
      </w:pPr>
      <w:r w:rsidRPr="00430101">
        <w:t>KUVENDI POPULLOR</w:t>
      </w:r>
    </w:p>
    <w:p w:rsidR="004B6D07" w:rsidRPr="00430101" w:rsidRDefault="004B6D07" w:rsidP="004B6D07">
      <w:pPr>
        <w:pStyle w:val="Institucioni"/>
      </w:pPr>
      <w:r w:rsidRPr="00430101">
        <w:t>I REPUBLIKËS SË SHQIPËRISË</w:t>
      </w:r>
    </w:p>
    <w:p w:rsidR="004B6D07" w:rsidRPr="00430101" w:rsidRDefault="004B6D07" w:rsidP="004B6D07">
      <w:pPr>
        <w:pStyle w:val="Paragrafi"/>
      </w:pPr>
    </w:p>
    <w:p w:rsidR="004B6D07" w:rsidRPr="00430101" w:rsidRDefault="004B6D07" w:rsidP="004B6D07">
      <w:pPr>
        <w:pStyle w:val="VENDOSI"/>
      </w:pPr>
      <w:r w:rsidRPr="00430101">
        <w:t>V E N D O S I:</w:t>
      </w:r>
    </w:p>
    <w:p w:rsidR="004B6D07" w:rsidRPr="00430101" w:rsidRDefault="004B6D07" w:rsidP="004B6D07">
      <w:pPr>
        <w:pStyle w:val="Paragrafi"/>
      </w:pPr>
    </w:p>
    <w:p w:rsidR="004B6D07" w:rsidRPr="00430101" w:rsidRDefault="004B6D07" w:rsidP="004B6D07">
      <w:pPr>
        <w:pStyle w:val="NeniNr"/>
      </w:pPr>
      <w:r w:rsidRPr="00430101">
        <w:t>Neni 1</w:t>
      </w:r>
    </w:p>
    <w:p w:rsidR="004B6D07" w:rsidRPr="00430101" w:rsidRDefault="004B6D07" w:rsidP="004B6D07">
      <w:pPr>
        <w:pStyle w:val="Paragrafi"/>
      </w:pPr>
    </w:p>
    <w:p w:rsidR="004B6D07" w:rsidRPr="00430101" w:rsidRDefault="004B6D07" w:rsidP="004B6D07">
      <w:pPr>
        <w:pStyle w:val="Paragrafi"/>
      </w:pPr>
      <w:r w:rsidRPr="00430101">
        <w:t xml:space="preserve">Në ligjin nr.8001, datë 22.9.1995 "Për genocidin dhe krimet kundër njerëzimit kryer në Shqipëri gjatë sundimit komunist për motive politike, ideologjike e fetare", ndryshuar me ligjin nr.8219, datë 13.5.1997, në nenin 3, në paragrafin e parë hiqen fjalët: </w:t>
      </w:r>
    </w:p>
    <w:p w:rsidR="004B6D07" w:rsidRPr="00430101" w:rsidRDefault="004B6D07" w:rsidP="004B6D07">
      <w:pPr>
        <w:pStyle w:val="Paragrafi"/>
      </w:pPr>
      <w:r w:rsidRPr="00430101">
        <w:t>"zgjidhen paskëtaj deputetë në Kuvendin Popullor dhe kryetarë bashkie dhe as të".</w:t>
      </w:r>
    </w:p>
    <w:p w:rsidR="004B6D07" w:rsidRPr="00430101" w:rsidRDefault="004B6D07" w:rsidP="004B6D07">
      <w:pPr>
        <w:pStyle w:val="Paragrafi"/>
      </w:pPr>
    </w:p>
    <w:p w:rsidR="004B6D07" w:rsidRPr="00430101" w:rsidRDefault="004B6D07" w:rsidP="004B6D07">
      <w:pPr>
        <w:pStyle w:val="NeniNr"/>
      </w:pPr>
      <w:r w:rsidRPr="00430101">
        <w:t>Neni 2</w:t>
      </w:r>
    </w:p>
    <w:p w:rsidR="004B6D07" w:rsidRPr="00430101" w:rsidRDefault="004B6D07" w:rsidP="004B6D07">
      <w:pPr>
        <w:pStyle w:val="Paragrafi"/>
      </w:pPr>
    </w:p>
    <w:p w:rsidR="004B6D07" w:rsidRPr="00430101" w:rsidRDefault="004B6D07" w:rsidP="004B6D07">
      <w:pPr>
        <w:pStyle w:val="Paragrafi"/>
      </w:pPr>
      <w:r w:rsidRPr="00430101">
        <w:t xml:space="preserve">Ky ligj hyn në fuqi menjëherë. 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81FDB"/>
    <w:rsid w:val="004B6D07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DD4BC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11BEC3B-E318-4D1B-A128-2B8236A74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2019-03-27T09:39:00Z</dcterms:created>
  <dcterms:modified xsi:type="dcterms:W3CDTF">2019-03-27T09:39:00Z</dcterms:modified>
</cp:coreProperties>
</file>