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423" w:rsidRPr="00430101" w:rsidRDefault="00D14423" w:rsidP="00D14423">
      <w:pPr>
        <w:pStyle w:val="Akti"/>
      </w:pPr>
      <w:bookmarkStart w:id="0" w:name="_GoBack"/>
      <w:bookmarkEnd w:id="0"/>
      <w:r w:rsidRPr="00430101">
        <w:t xml:space="preserve">L I G J </w:t>
      </w:r>
    </w:p>
    <w:p w:rsidR="00D14423" w:rsidRPr="00430101" w:rsidRDefault="00D14423" w:rsidP="00D14423">
      <w:pPr>
        <w:pStyle w:val="NumriData"/>
      </w:pPr>
      <w:r w:rsidRPr="00430101">
        <w:t>Nr.8232, datë  19.8.1997</w:t>
      </w:r>
    </w:p>
    <w:p w:rsidR="00D14423" w:rsidRPr="00430101" w:rsidRDefault="00D14423" w:rsidP="00D14423">
      <w:pPr>
        <w:pStyle w:val="Paragrafi"/>
      </w:pPr>
    </w:p>
    <w:p w:rsidR="00D14423" w:rsidRPr="00430101" w:rsidRDefault="00D14423" w:rsidP="00D14423">
      <w:pPr>
        <w:pStyle w:val="Titulli"/>
      </w:pPr>
      <w:r w:rsidRPr="00430101">
        <w:t>PËR DISA NDRYSHIME NË LIGJIN NR.8043, DATË 30.11.1995</w:t>
      </w:r>
      <w:r>
        <w:t xml:space="preserve"> </w:t>
      </w:r>
      <w:r w:rsidRPr="00430101">
        <w:t>"PËR KONTROLLIN E FIGURËS SË ZYRTARËVE DHE PERSONAVE TË TJERË QË LIDHEN ME MBROJTJEN E SHTETIT DEMOKRATIK", NDRYSHUAR ME LIGJET NR.8151, DATË 12.9.1996 DHE NR.8220, DATË 13.5.1997</w:t>
      </w:r>
    </w:p>
    <w:p w:rsidR="00D14423" w:rsidRPr="00430101" w:rsidRDefault="00D14423" w:rsidP="00D14423">
      <w:pPr>
        <w:pStyle w:val="Paragrafi"/>
      </w:pPr>
    </w:p>
    <w:p w:rsidR="00D14423" w:rsidRPr="00430101" w:rsidRDefault="00D14423" w:rsidP="00D14423">
      <w:pPr>
        <w:pStyle w:val="BazLigjPropozues"/>
      </w:pPr>
      <w:r w:rsidRPr="00430101">
        <w:t xml:space="preserve">     Në mbështetje të nenit 16 të ligjit nr.7491, datë 29.4.1991 "Për dispozitat kryesore kushtetuese", me propozim të një grupi deputetësh</w:t>
      </w:r>
    </w:p>
    <w:p w:rsidR="00D14423" w:rsidRPr="00430101" w:rsidRDefault="00D14423" w:rsidP="00D14423">
      <w:pPr>
        <w:pStyle w:val="Paragrafi"/>
      </w:pPr>
    </w:p>
    <w:p w:rsidR="00D14423" w:rsidRPr="00430101" w:rsidRDefault="00D14423" w:rsidP="00D14423">
      <w:pPr>
        <w:pStyle w:val="Institucioni"/>
      </w:pPr>
      <w:r w:rsidRPr="00430101">
        <w:t>KUVENDI POPULLOR</w:t>
      </w:r>
    </w:p>
    <w:p w:rsidR="00D14423" w:rsidRPr="00430101" w:rsidRDefault="00D14423" w:rsidP="00D14423">
      <w:pPr>
        <w:pStyle w:val="Institucioni"/>
      </w:pPr>
      <w:r w:rsidRPr="00430101">
        <w:t>I REPUBLIKËS SË SHQIPËRISË</w:t>
      </w:r>
    </w:p>
    <w:p w:rsidR="00D14423" w:rsidRPr="00430101" w:rsidRDefault="00D14423" w:rsidP="00D14423">
      <w:pPr>
        <w:pStyle w:val="Paragrafi"/>
      </w:pPr>
    </w:p>
    <w:p w:rsidR="00D14423" w:rsidRPr="00430101" w:rsidRDefault="00D14423" w:rsidP="00D14423">
      <w:pPr>
        <w:pStyle w:val="VENDOSI"/>
      </w:pPr>
      <w:r w:rsidRPr="00430101">
        <w:t>V E N D O S I:</w:t>
      </w:r>
    </w:p>
    <w:p w:rsidR="00D14423" w:rsidRPr="00430101" w:rsidRDefault="00D14423" w:rsidP="00D14423">
      <w:pPr>
        <w:pStyle w:val="Paragrafi"/>
      </w:pPr>
    </w:p>
    <w:p w:rsidR="00D14423" w:rsidRPr="00430101" w:rsidRDefault="00D14423" w:rsidP="00D14423">
      <w:pPr>
        <w:pStyle w:val="NeniNr"/>
      </w:pPr>
      <w:r w:rsidRPr="00430101">
        <w:t>Neni 1</w:t>
      </w:r>
    </w:p>
    <w:p w:rsidR="00D14423" w:rsidRPr="00430101" w:rsidRDefault="00D14423" w:rsidP="00D14423">
      <w:pPr>
        <w:pStyle w:val="Paragrafi"/>
      </w:pPr>
    </w:p>
    <w:p w:rsidR="00D14423" w:rsidRPr="00430101" w:rsidRDefault="00D14423" w:rsidP="00D14423">
      <w:pPr>
        <w:pStyle w:val="Paragrafi"/>
      </w:pPr>
      <w:r w:rsidRPr="00430101">
        <w:t>Në ligjin nr.8043, datë 30.11.1995 "Për kontrollin e figurës së zyrtarëve dhe personave të tjerë që lidhen me mbrojtjen e shtetit demokratik", ndryshuar me ligjet nr.8151, datë 12.9.1996 dhe nr.8220, datë 13.5.1997 bëhen ndryshimet e mëposhtme:</w:t>
      </w:r>
    </w:p>
    <w:p w:rsidR="00D14423" w:rsidRPr="00430101" w:rsidRDefault="00D14423" w:rsidP="00D14423">
      <w:pPr>
        <w:pStyle w:val="Paragrafi"/>
      </w:pPr>
      <w:r w:rsidRPr="00430101">
        <w:t>1. Në nenin 1:</w:t>
      </w:r>
    </w:p>
    <w:p w:rsidR="00D14423" w:rsidRPr="00430101" w:rsidRDefault="00D14423" w:rsidP="00D14423">
      <w:pPr>
        <w:pStyle w:val="Paragrafi"/>
      </w:pPr>
      <w:r w:rsidRPr="00430101">
        <w:t>a- hiqet gërma "a";</w:t>
      </w:r>
    </w:p>
    <w:p w:rsidR="00D14423" w:rsidRPr="00430101" w:rsidRDefault="00D14423" w:rsidP="00D14423">
      <w:pPr>
        <w:pStyle w:val="Paragrafi"/>
      </w:pPr>
      <w:r w:rsidRPr="00430101">
        <w:t>b- në gërmën "e" hiqen fjalët "kryetarët e bashkive"</w:t>
      </w:r>
    </w:p>
    <w:p w:rsidR="00D14423" w:rsidRPr="00430101" w:rsidRDefault="00D14423" w:rsidP="00D14423">
      <w:pPr>
        <w:pStyle w:val="Paragrafi"/>
      </w:pPr>
      <w:r w:rsidRPr="00430101">
        <w:t>2. Në nenin 5 në rreshtin e dytë dhe të tretë në vend të fjalëve "dhe vendimet e tij merren me shumicë votash" vihen fjalët "dhe dëshmia e verifikimit jepet me vlerësimin e shumicës".</w:t>
      </w:r>
    </w:p>
    <w:p w:rsidR="00D14423" w:rsidRPr="00430101" w:rsidRDefault="00D14423" w:rsidP="00D14423">
      <w:pPr>
        <w:pStyle w:val="Paragrafi"/>
      </w:pPr>
      <w:r w:rsidRPr="00430101">
        <w:t>3. Në nenin 7, gërma "ç", fjala "vendim zëvendësohet me fjalën "dëshmi e verfikimit".</w:t>
      </w:r>
    </w:p>
    <w:p w:rsidR="00D14423" w:rsidRPr="00430101" w:rsidRDefault="00D14423" w:rsidP="00D14423">
      <w:pPr>
        <w:pStyle w:val="Paragrafi"/>
      </w:pPr>
      <w:r w:rsidRPr="00430101">
        <w:t>4. Neni 8 ndryshohet si vijon:</w:t>
      </w:r>
    </w:p>
    <w:p w:rsidR="00D14423" w:rsidRPr="00430101" w:rsidRDefault="00D14423" w:rsidP="00D14423">
      <w:pPr>
        <w:pStyle w:val="Paragrafi"/>
      </w:pPr>
      <w:r w:rsidRPr="00430101">
        <w:t>"Komisioni jep dëshminë e verifikimit brenda 15 ditëve nga marrja e kërkesës. Në dëshmi argumentohet nëse personi i plotëson ose jo kërkesat e këtij ligji lidhur me funksionet e përmendura në nenin 1.</w:t>
      </w:r>
    </w:p>
    <w:p w:rsidR="00D14423" w:rsidRPr="00430101" w:rsidRDefault="00D14423" w:rsidP="00D14423">
      <w:pPr>
        <w:pStyle w:val="Paragrafi"/>
      </w:pPr>
      <w:r w:rsidRPr="00430101">
        <w:t>Kur në dëshminë e verifikimit vërtetohet se shtetasi nuk ka asnjë nga pengesat ligjore të përmendura në nenin 2 të këtij ligji, ky fakt duhet të pasqyrohet në të gjitha dokumentet e tij.".</w:t>
      </w:r>
    </w:p>
    <w:p w:rsidR="00D14423" w:rsidRPr="00430101" w:rsidRDefault="00D14423" w:rsidP="00D14423">
      <w:pPr>
        <w:pStyle w:val="Paragrafi"/>
      </w:pPr>
      <w:r w:rsidRPr="00430101">
        <w:t>5. Në nenin 9:</w:t>
      </w:r>
    </w:p>
    <w:p w:rsidR="00D14423" w:rsidRPr="00430101" w:rsidRDefault="00D14423" w:rsidP="00D14423">
      <w:pPr>
        <w:pStyle w:val="Paragrafi"/>
      </w:pPr>
      <w:r w:rsidRPr="00430101">
        <w:t>a- paragrafi i parë dhe i dytë hiqen;</w:t>
      </w:r>
    </w:p>
    <w:p w:rsidR="00D14423" w:rsidRPr="00430101" w:rsidRDefault="00D14423" w:rsidP="00D14423">
      <w:pPr>
        <w:pStyle w:val="Paragrafi"/>
      </w:pPr>
      <w:r w:rsidRPr="00430101">
        <w:t>b- në paragrafin e tretë fjala "vendimit" zëvendësohet me fjalën "dëshmisë së verifikimit".</w:t>
      </w:r>
    </w:p>
    <w:p w:rsidR="00D14423" w:rsidRPr="00430101" w:rsidRDefault="00D14423" w:rsidP="00D14423">
      <w:pPr>
        <w:pStyle w:val="Paragrafi"/>
      </w:pPr>
      <w:r w:rsidRPr="00430101">
        <w:t>6. Neni 10 ndryshohet si vijon:</w:t>
      </w:r>
    </w:p>
    <w:p w:rsidR="00D14423" w:rsidRPr="00430101" w:rsidRDefault="00D14423" w:rsidP="00D14423">
      <w:pPr>
        <w:pStyle w:val="Paragrafi"/>
      </w:pPr>
      <w:r w:rsidRPr="00430101">
        <w:t>"Kundër dëshmisë së verifikimit të komisionit shtetëror personi mund të ankohet në gjykatën e apelit brenda 7 ditëve nga dita e komunikimit, dhe kjo e fundit duhet të vendosë brenda 15 ditëve.".</w:t>
      </w:r>
    </w:p>
    <w:p w:rsidR="00D14423" w:rsidRPr="00430101" w:rsidRDefault="00D14423" w:rsidP="00D14423">
      <w:pPr>
        <w:pStyle w:val="Paragrafi"/>
      </w:pPr>
      <w:r w:rsidRPr="00430101">
        <w:t xml:space="preserve">7. Në nenin 11, fjala "vendimit" zëvendësohet me fjalët "dëshmisë së verifikimit". </w:t>
      </w:r>
      <w:smartTag w:uri="urn:schemas-microsoft-com:office:smarttags" w:element="place">
        <w:r w:rsidRPr="00430101">
          <w:t>Po</w:t>
        </w:r>
      </w:smartTag>
      <w:r w:rsidRPr="00430101">
        <w:t xml:space="preserve"> në nenin 11 fjalët "me përjashtim të rastit të përmendur në nenin 9, paragrafi i parë", hiqen.</w:t>
      </w:r>
    </w:p>
    <w:p w:rsidR="00D14423" w:rsidRPr="00430101" w:rsidRDefault="00D14423" w:rsidP="00D14423">
      <w:pPr>
        <w:pStyle w:val="Paragrafi"/>
      </w:pPr>
      <w:r w:rsidRPr="00430101">
        <w:t>8. Në nenin 16, në rreshtin e dytë fjala "vendime" zëvendësohet me fjalët "dëshmitë e verfikimit".</w:t>
      </w:r>
    </w:p>
    <w:p w:rsidR="00D14423" w:rsidRPr="00430101" w:rsidRDefault="00D14423" w:rsidP="00D14423">
      <w:pPr>
        <w:pStyle w:val="Paragrafi"/>
      </w:pPr>
    </w:p>
    <w:p w:rsidR="00D14423" w:rsidRPr="00430101" w:rsidRDefault="00D14423" w:rsidP="00D14423">
      <w:pPr>
        <w:pStyle w:val="NeniNr"/>
      </w:pPr>
      <w:r w:rsidRPr="00430101">
        <w:t>Neni 2</w:t>
      </w:r>
    </w:p>
    <w:p w:rsidR="00D14423" w:rsidRDefault="00D14423" w:rsidP="00D14423">
      <w:pPr>
        <w:pStyle w:val="Paragrafi"/>
      </w:pPr>
      <w:r w:rsidRPr="00430101">
        <w:t xml:space="preserve">    </w:t>
      </w:r>
    </w:p>
    <w:p w:rsidR="00D14423" w:rsidRPr="00430101" w:rsidRDefault="00D14423" w:rsidP="00D14423">
      <w:pPr>
        <w:pStyle w:val="Paragrafi"/>
      </w:pPr>
      <w:r w:rsidRPr="00430101">
        <w:t xml:space="preserve"> Ky ligj hyn në fuqi menjëherë. </w:t>
      </w:r>
    </w:p>
    <w:p w:rsidR="00D14423" w:rsidRDefault="00D14423" w:rsidP="00D14423">
      <w:pPr>
        <w:pStyle w:val="Paragrafi"/>
      </w:pPr>
    </w:p>
    <w:p w:rsidR="00D14423" w:rsidRDefault="00D14423" w:rsidP="00D1442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6520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01F1E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14423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D44FAA-C3B5-44D9-84B4-566EED87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2019-03-27T09:39:00Z</dcterms:created>
  <dcterms:modified xsi:type="dcterms:W3CDTF">2019-03-27T09:39:00Z</dcterms:modified>
</cp:coreProperties>
</file>