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077" w:rsidRPr="00430101" w:rsidRDefault="001C5077" w:rsidP="001C5077">
      <w:pPr>
        <w:pStyle w:val="Akti"/>
      </w:pPr>
      <w:bookmarkStart w:id="0" w:name="_GoBack"/>
      <w:bookmarkEnd w:id="0"/>
      <w:r w:rsidRPr="00430101">
        <w:t xml:space="preserve">L I G J </w:t>
      </w:r>
    </w:p>
    <w:p w:rsidR="001C5077" w:rsidRPr="00430101" w:rsidRDefault="001C5077" w:rsidP="001C5077">
      <w:pPr>
        <w:pStyle w:val="NumriData"/>
      </w:pPr>
      <w:r w:rsidRPr="00430101">
        <w:t>Nr.8234, datë 27.8.1997</w:t>
      </w:r>
    </w:p>
    <w:p w:rsidR="001C5077" w:rsidRPr="00430101" w:rsidRDefault="001C5077" w:rsidP="001C5077">
      <w:pPr>
        <w:pStyle w:val="Paragrafi"/>
      </w:pPr>
    </w:p>
    <w:p w:rsidR="001C5077" w:rsidRPr="00430101" w:rsidRDefault="001C5077" w:rsidP="001C5077">
      <w:pPr>
        <w:pStyle w:val="Titulli"/>
      </w:pPr>
      <w:r w:rsidRPr="00430101">
        <w:t xml:space="preserve">  PËR NJË NDRYSHIM NË LIGJIN NR.7561, DATË 29.4.1992 "PËR DISA</w:t>
      </w:r>
      <w:r>
        <w:t xml:space="preserve"> </w:t>
      </w:r>
      <w:r w:rsidRPr="00430101">
        <w:t xml:space="preserve"> NDRYSHIME E PLOTESIME NË LIGJIN NR.7491, DATË 29.4.1991 "PËR</w:t>
      </w:r>
      <w:r>
        <w:t xml:space="preserve"> </w:t>
      </w:r>
      <w:r w:rsidRPr="00430101">
        <w:t>DISPOZITAT KRYESORE KUSHTETUESE"</w:t>
      </w:r>
    </w:p>
    <w:p w:rsidR="001C5077" w:rsidRPr="00430101" w:rsidRDefault="001C5077" w:rsidP="001C5077">
      <w:pPr>
        <w:pStyle w:val="Paragrafi"/>
      </w:pPr>
    </w:p>
    <w:p w:rsidR="001C5077" w:rsidRPr="00430101" w:rsidRDefault="001C5077" w:rsidP="001C5077">
      <w:pPr>
        <w:pStyle w:val="BazLigjPropozues"/>
      </w:pPr>
      <w:r w:rsidRPr="00430101">
        <w:t>Në mbështetje të neneve 16 dhe 43 të ligjit nr.7491, datë 29.4.1991 "Për dispozitat kryesore kushtetuese", me propozimin e Presidentit të Republikës</w:t>
      </w:r>
    </w:p>
    <w:p w:rsidR="001C5077" w:rsidRPr="00430101" w:rsidRDefault="001C5077" w:rsidP="001C5077">
      <w:pPr>
        <w:pStyle w:val="Paragrafi"/>
      </w:pPr>
    </w:p>
    <w:p w:rsidR="001C5077" w:rsidRPr="00430101" w:rsidRDefault="001C5077" w:rsidP="001C5077">
      <w:pPr>
        <w:pStyle w:val="Institucioni"/>
      </w:pPr>
      <w:r w:rsidRPr="00430101">
        <w:t>KUVENDI POPULLOR</w:t>
      </w:r>
      <w:r>
        <w:tab/>
      </w:r>
    </w:p>
    <w:p w:rsidR="001C5077" w:rsidRPr="00430101" w:rsidRDefault="001C5077" w:rsidP="001C5077">
      <w:pPr>
        <w:pStyle w:val="Institucioni"/>
      </w:pPr>
      <w:r w:rsidRPr="00430101">
        <w:t>I REPUBLIKËS SË SHQIPËRISË</w:t>
      </w:r>
    </w:p>
    <w:p w:rsidR="001C5077" w:rsidRPr="00430101" w:rsidRDefault="001C5077" w:rsidP="001C5077">
      <w:pPr>
        <w:pStyle w:val="Paragrafi"/>
      </w:pPr>
    </w:p>
    <w:p w:rsidR="001C5077" w:rsidRPr="00430101" w:rsidRDefault="001C5077" w:rsidP="001C5077">
      <w:pPr>
        <w:pStyle w:val="VENDOSI"/>
      </w:pPr>
      <w:r w:rsidRPr="00430101">
        <w:t>V E N D O S I:</w:t>
      </w:r>
    </w:p>
    <w:p w:rsidR="001C5077" w:rsidRPr="00430101" w:rsidRDefault="001C5077" w:rsidP="001C5077">
      <w:pPr>
        <w:pStyle w:val="Paragrafi"/>
      </w:pPr>
    </w:p>
    <w:p w:rsidR="001C5077" w:rsidRPr="00430101" w:rsidRDefault="001C5077" w:rsidP="001C5077">
      <w:pPr>
        <w:pStyle w:val="NeniNr"/>
      </w:pPr>
      <w:r w:rsidRPr="00430101">
        <w:t>Neni 1</w:t>
      </w:r>
    </w:p>
    <w:p w:rsidR="001C5077" w:rsidRPr="00430101" w:rsidRDefault="001C5077" w:rsidP="001C5077">
      <w:pPr>
        <w:pStyle w:val="Paragrafi"/>
      </w:pPr>
    </w:p>
    <w:p w:rsidR="001C5077" w:rsidRPr="00430101" w:rsidRDefault="001C5077" w:rsidP="001C5077">
      <w:pPr>
        <w:pStyle w:val="Paragrafi"/>
      </w:pPr>
      <w:r w:rsidRPr="00430101">
        <w:t>Në ligjin nr.7561, datë 29.4.1992 "Për disa ndryshime e plotësime në ligjin nr.7491, datë 29.4.1991 "Për dispozitat kryesore kushtetuese", neni 15 ndryshohet si më poshtë:</w:t>
      </w:r>
    </w:p>
    <w:p w:rsidR="001C5077" w:rsidRPr="00430101" w:rsidRDefault="001C5077" w:rsidP="001C5077">
      <w:pPr>
        <w:pStyle w:val="Paragrafi"/>
      </w:pPr>
      <w:r w:rsidRPr="00430101">
        <w:t>"Këshilli i Lartë i Drejtësisë kryesohet nga Presidenti I Republikës dhe përbëhet nga krye</w:t>
      </w:r>
      <w:r w:rsidR="009B0DBA">
        <w:t>tari i Gjykatës së Kasacionit, M</w:t>
      </w:r>
      <w:r w:rsidRPr="00430101">
        <w:t>inistri i Drejtësisë, Prokurori i Përgjithshëm dhe nga 9 juristë të njohur për aftësitë e tyre. Ata zgjidhen njëherë në pesë vjet, sipas mënyrës së caktuar në ligj, pa të drejtë rizgjedhjeje të menjëhershme, si më poshtë:</w:t>
      </w:r>
    </w:p>
    <w:p w:rsidR="001C5077" w:rsidRPr="00430101" w:rsidRDefault="001C5077" w:rsidP="001C5077">
      <w:pPr>
        <w:pStyle w:val="Paragrafi"/>
      </w:pPr>
      <w:r w:rsidRPr="00430101">
        <w:t>- Tre anëtarë zgjidhen nga radhët e gjykatësve,</w:t>
      </w:r>
    </w:p>
    <w:p w:rsidR="001C5077" w:rsidRPr="00430101" w:rsidRDefault="001C5077" w:rsidP="001C5077">
      <w:pPr>
        <w:pStyle w:val="Paragrafi"/>
      </w:pPr>
      <w:r w:rsidRPr="00430101">
        <w:t>- dy anëtarë zgjidhen nga radhët e prokurorëve,</w:t>
      </w:r>
    </w:p>
    <w:p w:rsidR="001C5077" w:rsidRPr="00430101" w:rsidRDefault="001C5077" w:rsidP="001C5077">
      <w:pPr>
        <w:pStyle w:val="Paragrafi"/>
      </w:pPr>
      <w:r w:rsidRPr="00430101">
        <w:t>- katër anëtarë zgjidhen nga Kuvendi Popullor, nga të cilët, dy prej radhëve të avokatëve, një prej profesoratit të drejtësisë dhe një prej radhëve të gjykatësve.</w:t>
      </w:r>
    </w:p>
    <w:p w:rsidR="001C5077" w:rsidRPr="00430101" w:rsidRDefault="001C5077" w:rsidP="001C5077">
      <w:pPr>
        <w:pStyle w:val="Paragrafi"/>
      </w:pPr>
      <w:r w:rsidRPr="00430101">
        <w:t>Këshilli i Lartë i Drejtësisë është i vetmi autoritet që vendos për emërimin, lëvizjen dhe përgjegjësinë disiplinore të gjyqtarëve të shkallës së parë, të apelit, si dhe të prokurorëve.</w:t>
      </w:r>
    </w:p>
    <w:p w:rsidR="001C5077" w:rsidRPr="00430101" w:rsidRDefault="001C5077" w:rsidP="001C5077">
      <w:pPr>
        <w:pStyle w:val="Paragrafi"/>
      </w:pPr>
      <w:r w:rsidRPr="00430101">
        <w:t>Mënyra e funksionimit dhe ushtrimit të veprimtarisë së Këshillit të Lartë të Drejtësisë përcaktohet në rregulloren e miratuar prej tij.</w:t>
      </w:r>
    </w:p>
    <w:p w:rsidR="001C5077" w:rsidRPr="00430101" w:rsidRDefault="001C5077" w:rsidP="001C5077">
      <w:pPr>
        <w:pStyle w:val="Paragrafi"/>
      </w:pPr>
    </w:p>
    <w:p w:rsidR="001C5077" w:rsidRPr="00430101" w:rsidRDefault="001C5077" w:rsidP="001C5077">
      <w:pPr>
        <w:pStyle w:val="NeniNr"/>
      </w:pPr>
      <w:r w:rsidRPr="00430101">
        <w:t>Neni 2</w:t>
      </w:r>
    </w:p>
    <w:p w:rsidR="001C5077" w:rsidRPr="00430101" w:rsidRDefault="001C5077" w:rsidP="001C5077">
      <w:pPr>
        <w:pStyle w:val="Paragrafi"/>
      </w:pPr>
    </w:p>
    <w:p w:rsidR="001C5077" w:rsidRPr="00430101" w:rsidRDefault="001C5077" w:rsidP="001C5077">
      <w:pPr>
        <w:pStyle w:val="Paragrafi"/>
      </w:pPr>
      <w:r w:rsidRPr="00430101">
        <w:t>Ky ligj hyn në fuqi ditën e shpalljes së tij nga Presidenti I Republikës.</w:t>
      </w:r>
    </w:p>
    <w:p w:rsidR="001C5077" w:rsidRPr="00430101" w:rsidRDefault="001C5077" w:rsidP="001C5077">
      <w:pPr>
        <w:pStyle w:val="Paragrafi"/>
      </w:pPr>
    </w:p>
    <w:p w:rsidR="001C5077" w:rsidRPr="00430101" w:rsidRDefault="001C5077" w:rsidP="001C5077">
      <w:pPr>
        <w:pStyle w:val="Shpallja"/>
      </w:pPr>
      <w:r w:rsidRPr="00430101">
        <w:t xml:space="preserve">Shpallur me dekretin nr.1880, datë 27.8.1997 të Presidentit të Republikës së Shqipërisë, Rexhep Meidani </w:t>
      </w:r>
    </w:p>
    <w:p w:rsidR="001C5077" w:rsidRDefault="001C5077" w:rsidP="001C507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5077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B0DBA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E5F9C"/>
    <w:rsid w:val="00C22BA7"/>
    <w:rsid w:val="00C36B40"/>
    <w:rsid w:val="00C40649"/>
    <w:rsid w:val="00C7710C"/>
    <w:rsid w:val="00D1319A"/>
    <w:rsid w:val="00D62FA5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62C9037-35FB-4458-AA77-CA053835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2019-03-27T09:38:00Z</dcterms:created>
  <dcterms:modified xsi:type="dcterms:W3CDTF">2019-03-27T09:38:00Z</dcterms:modified>
</cp:coreProperties>
</file>