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6A2" w:rsidRPr="00430101" w:rsidRDefault="00BA16A2" w:rsidP="00BA16A2">
      <w:pPr>
        <w:pStyle w:val="Akti"/>
      </w:pPr>
      <w:bookmarkStart w:id="0" w:name="_GoBack"/>
      <w:bookmarkEnd w:id="0"/>
      <w:r w:rsidRPr="00430101">
        <w:t xml:space="preserve">L I G J </w:t>
      </w:r>
    </w:p>
    <w:p w:rsidR="00BA16A2" w:rsidRPr="00430101" w:rsidRDefault="00BA16A2" w:rsidP="00BA16A2">
      <w:pPr>
        <w:pStyle w:val="NumriData"/>
      </w:pPr>
      <w:r w:rsidRPr="00430101">
        <w:t>Nr.8236, datë 28.8.1997</w:t>
      </w:r>
    </w:p>
    <w:p w:rsidR="00BA16A2" w:rsidRPr="00430101" w:rsidRDefault="00BA16A2" w:rsidP="00BA16A2">
      <w:pPr>
        <w:pStyle w:val="Paragrafi"/>
      </w:pPr>
    </w:p>
    <w:p w:rsidR="00BA16A2" w:rsidRPr="00430101" w:rsidRDefault="00BA16A2" w:rsidP="00BA16A2">
      <w:pPr>
        <w:pStyle w:val="Titulli"/>
      </w:pPr>
      <w:r w:rsidRPr="00430101">
        <w:t>PËR DISA NDRYSHIMË NË LIGJIN NR.7597, DATË 31.8.1992 "PËR SHËRBIMIN E KONTROLLIT TË SHTETIT"</w:t>
      </w:r>
    </w:p>
    <w:p w:rsidR="00BA16A2" w:rsidRPr="00430101" w:rsidRDefault="00BA16A2" w:rsidP="00BA16A2">
      <w:pPr>
        <w:pStyle w:val="Paragrafi"/>
      </w:pPr>
    </w:p>
    <w:p w:rsidR="00BA16A2" w:rsidRPr="00430101" w:rsidRDefault="00BA16A2" w:rsidP="00BA16A2">
      <w:pPr>
        <w:pStyle w:val="BazLigjPropozues"/>
      </w:pPr>
      <w:r w:rsidRPr="00430101">
        <w:t>Në</w:t>
      </w:r>
      <w:r w:rsidR="0096533E">
        <w:t xml:space="preserve"> </w:t>
      </w:r>
      <w:r w:rsidRPr="00430101">
        <w:t>mbështetje e neneve 16 dhe 23 ëligjit nr.7491, datë 29.4.1991 "Për dispozitat krye</w:t>
      </w:r>
      <w:r w:rsidR="0096533E">
        <w:t xml:space="preserve">sore kushtetuese", me propozim të </w:t>
      </w:r>
      <w:r w:rsidRPr="00430101">
        <w:t>një grupi deputetësh</w:t>
      </w:r>
    </w:p>
    <w:p w:rsidR="00BA16A2" w:rsidRPr="00430101" w:rsidRDefault="00BA16A2" w:rsidP="00BA16A2">
      <w:pPr>
        <w:pStyle w:val="Institucioni"/>
      </w:pPr>
    </w:p>
    <w:p w:rsidR="00BA16A2" w:rsidRPr="00430101" w:rsidRDefault="00BA16A2" w:rsidP="00BA16A2">
      <w:pPr>
        <w:pStyle w:val="Institucioni"/>
      </w:pPr>
      <w:r w:rsidRPr="00430101">
        <w:t>KUVENDI POPULLOR</w:t>
      </w:r>
    </w:p>
    <w:p w:rsidR="00BA16A2" w:rsidRPr="00430101" w:rsidRDefault="00BA16A2" w:rsidP="00BA16A2">
      <w:pPr>
        <w:pStyle w:val="Institucioni"/>
      </w:pPr>
      <w:r w:rsidRPr="00430101">
        <w:t>I REPUBLIKËS SË SHQIPËRISË</w:t>
      </w:r>
    </w:p>
    <w:p w:rsidR="00BA16A2" w:rsidRPr="00430101" w:rsidRDefault="00BA16A2" w:rsidP="00BA16A2">
      <w:pPr>
        <w:pStyle w:val="Paragrafi"/>
      </w:pPr>
    </w:p>
    <w:p w:rsidR="00BA16A2" w:rsidRPr="00430101" w:rsidRDefault="00BA16A2" w:rsidP="00BA16A2">
      <w:pPr>
        <w:pStyle w:val="VENDOSI"/>
      </w:pPr>
      <w:r w:rsidRPr="00430101">
        <w:t>V E N D O S I:</w:t>
      </w:r>
    </w:p>
    <w:p w:rsidR="00BA16A2" w:rsidRPr="00430101" w:rsidRDefault="00BA16A2" w:rsidP="00BA16A2">
      <w:pPr>
        <w:pStyle w:val="Paragrafi"/>
      </w:pPr>
    </w:p>
    <w:p w:rsidR="00BA16A2" w:rsidRPr="00430101" w:rsidRDefault="00BA16A2" w:rsidP="00BA16A2">
      <w:pPr>
        <w:pStyle w:val="NeniNr"/>
      </w:pPr>
      <w:r w:rsidRPr="00430101">
        <w:t>Neni 1</w:t>
      </w:r>
    </w:p>
    <w:p w:rsidR="00BA16A2" w:rsidRPr="00430101" w:rsidRDefault="00BA16A2" w:rsidP="00BA16A2">
      <w:pPr>
        <w:pStyle w:val="Paragrafi"/>
      </w:pPr>
    </w:p>
    <w:p w:rsidR="00BA16A2" w:rsidRPr="00430101" w:rsidRDefault="0096533E" w:rsidP="00BA16A2">
      <w:pPr>
        <w:pStyle w:val="Paragrafi"/>
      </w:pPr>
      <w:r>
        <w:t>Në</w:t>
      </w:r>
      <w:r w:rsidR="00BA16A2" w:rsidRPr="00430101">
        <w:t xml:space="preserve"> nenin 2 shtohet njëparagraf me këtë përmbajtje:</w:t>
      </w:r>
    </w:p>
    <w:p w:rsidR="00BA16A2" w:rsidRPr="00430101" w:rsidRDefault="0096533E" w:rsidP="00BA16A2">
      <w:pPr>
        <w:pStyle w:val="Paragrafi"/>
      </w:pPr>
      <w:r>
        <w:t>"Kryetari i Shërbimit të</w:t>
      </w:r>
      <w:r w:rsidR="00BA16A2" w:rsidRPr="00430101">
        <w:t xml:space="preserve"> Kontrollit të Shtetit caktohet një përfaqësues nga radhët e opozitës. Përtëritja e mandatit të kryetarit dhe zëvendëskryetar</w:t>
      </w:r>
      <w:r>
        <w:t>ëve bëhet në përputhje me atë të</w:t>
      </w:r>
      <w:r w:rsidR="00BA16A2" w:rsidRPr="00430101">
        <w:t xml:space="preserve"> Kuvendit Popullor." </w:t>
      </w:r>
    </w:p>
    <w:p w:rsidR="00BA16A2" w:rsidRPr="00430101" w:rsidRDefault="00BA16A2" w:rsidP="00BA16A2">
      <w:pPr>
        <w:pStyle w:val="NeniNr"/>
      </w:pPr>
    </w:p>
    <w:p w:rsidR="00BA16A2" w:rsidRPr="00430101" w:rsidRDefault="00BA16A2" w:rsidP="00BA16A2">
      <w:pPr>
        <w:pStyle w:val="NeniNr"/>
      </w:pPr>
      <w:r w:rsidRPr="00430101">
        <w:t>Neni 2</w:t>
      </w:r>
    </w:p>
    <w:p w:rsidR="00BA16A2" w:rsidRPr="00430101" w:rsidRDefault="00BA16A2" w:rsidP="00BA16A2">
      <w:pPr>
        <w:pStyle w:val="Paragrafi"/>
      </w:pPr>
    </w:p>
    <w:p w:rsidR="00BA16A2" w:rsidRPr="00430101" w:rsidRDefault="00BA16A2" w:rsidP="00BA16A2">
      <w:pPr>
        <w:pStyle w:val="Paragrafi"/>
      </w:pPr>
      <w:r w:rsidRPr="00430101">
        <w:t>Paragrafi i parë</w:t>
      </w:r>
      <w:r w:rsidR="0096533E">
        <w:t xml:space="preserve"> </w:t>
      </w:r>
      <w:r w:rsidRPr="00430101">
        <w:t>i nenit 12 ndryshohet si vijon: "Kryetari dhe zëvendëskryetarët e Shërbimit të Kontrollit të Shtetit emërohen nga Kuvendi Popullor me propozim të Presidentit të Republikës."</w:t>
      </w:r>
    </w:p>
    <w:p w:rsidR="00BA16A2" w:rsidRPr="00430101" w:rsidRDefault="00BA16A2" w:rsidP="00BA16A2">
      <w:pPr>
        <w:pStyle w:val="Paragrafi"/>
      </w:pPr>
    </w:p>
    <w:p w:rsidR="00BA16A2" w:rsidRPr="00430101" w:rsidRDefault="00BA16A2" w:rsidP="00BA16A2">
      <w:pPr>
        <w:pStyle w:val="NeniNr"/>
      </w:pPr>
      <w:r w:rsidRPr="00430101">
        <w:t>Neni 3</w:t>
      </w:r>
    </w:p>
    <w:p w:rsidR="00BA16A2" w:rsidRPr="00430101" w:rsidRDefault="00BA16A2" w:rsidP="00BA16A2">
      <w:pPr>
        <w:pStyle w:val="NeniNr"/>
      </w:pPr>
    </w:p>
    <w:p w:rsidR="00BA16A2" w:rsidRPr="00430101" w:rsidRDefault="00BA16A2" w:rsidP="00BA16A2">
      <w:pPr>
        <w:pStyle w:val="Paragrafi"/>
      </w:pPr>
      <w:r w:rsidRPr="00430101">
        <w:t>Paragrafi i dy</w:t>
      </w:r>
      <w:r w:rsidR="0096533E">
        <w:t>t</w:t>
      </w:r>
      <w:r w:rsidRPr="00430101">
        <w:t>ë</w:t>
      </w:r>
      <w:r w:rsidR="0096533E">
        <w:t xml:space="preserve"> </w:t>
      </w:r>
      <w:r w:rsidRPr="00430101">
        <w:t xml:space="preserve">i nenit 14 shfuqizohet. </w:t>
      </w:r>
    </w:p>
    <w:p w:rsidR="00BA16A2" w:rsidRPr="00430101" w:rsidRDefault="00BA16A2" w:rsidP="00BA16A2">
      <w:pPr>
        <w:pStyle w:val="Paragrafi"/>
      </w:pPr>
    </w:p>
    <w:p w:rsidR="00BA16A2" w:rsidRPr="00430101" w:rsidRDefault="00BA16A2" w:rsidP="00BA16A2">
      <w:pPr>
        <w:pStyle w:val="NeniNr"/>
      </w:pPr>
      <w:r w:rsidRPr="00430101">
        <w:t>Neni 4</w:t>
      </w:r>
    </w:p>
    <w:p w:rsidR="00BA16A2" w:rsidRPr="00430101" w:rsidRDefault="00BA16A2" w:rsidP="00BA16A2">
      <w:pPr>
        <w:pStyle w:val="Paragrafi"/>
      </w:pPr>
    </w:p>
    <w:p w:rsidR="00BA16A2" w:rsidRPr="00430101" w:rsidRDefault="00BA16A2" w:rsidP="00BA16A2">
      <w:pPr>
        <w:pStyle w:val="Paragrafi"/>
      </w:pPr>
      <w:r w:rsidRPr="00430101">
        <w:t>Ky ligj hyn në</w:t>
      </w:r>
      <w:r w:rsidR="0096533E">
        <w:t xml:space="preserve"> </w:t>
      </w:r>
      <w:r w:rsidRPr="00430101">
        <w:t>fuqi me dekretimin e tij.</w:t>
      </w:r>
    </w:p>
    <w:p w:rsidR="00BA16A2" w:rsidRPr="00430101" w:rsidRDefault="00BA16A2" w:rsidP="00BA16A2">
      <w:pPr>
        <w:pStyle w:val="Paragrafi"/>
      </w:pPr>
    </w:p>
    <w:p w:rsidR="00BA16A2" w:rsidRPr="00430101" w:rsidRDefault="00BA16A2" w:rsidP="00BA16A2">
      <w:pPr>
        <w:pStyle w:val="Shpallja"/>
      </w:pPr>
      <w:r w:rsidRPr="00430101">
        <w:t xml:space="preserve">Shpallur me dekretin nr.1884, datë 29.8.1997, të Presidentit së Republikës së Shqipërisë, Rexhep Meidani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A319E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6533E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A16A2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905A29-A52D-4960-BF15-796CB4FC4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2019-03-27T09:38:00Z</dcterms:created>
  <dcterms:modified xsi:type="dcterms:W3CDTF">2019-03-27T09:38:00Z</dcterms:modified>
</cp:coreProperties>
</file>