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400" w:rsidRPr="00430101" w:rsidRDefault="00333400" w:rsidP="00333400">
      <w:pPr>
        <w:pStyle w:val="Akti"/>
      </w:pPr>
      <w:bookmarkStart w:id="0" w:name="_GoBack"/>
      <w:bookmarkEnd w:id="0"/>
      <w:r w:rsidRPr="00430101">
        <w:t>L I G J</w:t>
      </w:r>
    </w:p>
    <w:p w:rsidR="00333400" w:rsidRPr="00430101" w:rsidRDefault="00333400" w:rsidP="00333400">
      <w:pPr>
        <w:pStyle w:val="NumriData"/>
      </w:pPr>
      <w:r w:rsidRPr="00430101">
        <w:t>Nr.8252, datë 29.10 1997</w:t>
      </w:r>
    </w:p>
    <w:p w:rsidR="00333400" w:rsidRPr="00430101" w:rsidRDefault="00333400" w:rsidP="00333400">
      <w:pPr>
        <w:pStyle w:val="Paragrafi"/>
      </w:pPr>
    </w:p>
    <w:p w:rsidR="00333400" w:rsidRDefault="00333400" w:rsidP="00333400">
      <w:pPr>
        <w:pStyle w:val="Paragrafi"/>
      </w:pPr>
    </w:p>
    <w:p w:rsidR="00333400" w:rsidRPr="00430101" w:rsidRDefault="00333400" w:rsidP="00333400">
      <w:pPr>
        <w:pStyle w:val="Titulli"/>
      </w:pPr>
      <w:r w:rsidRPr="00430101">
        <w:t>PËR DISA NDRYSHIME NË LIGJIN NR.8222, DATË 14.5.1997 "PËR BUXHETIN E SHTETIT TË VITIT 1997"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BazLigjPropozues"/>
      </w:pPr>
      <w:r w:rsidRPr="00430101">
        <w:t>Në mbështetje të nenit 16 të ligjit nr.7491, datë 29.4.1991 "Për dispozitat kryesore kushtetuese" me propozimin e Këshillit të Ministrave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Institucioni"/>
      </w:pPr>
      <w:r w:rsidRPr="00430101">
        <w:t>KUVENDI POPULLOR</w:t>
      </w:r>
    </w:p>
    <w:p w:rsidR="00333400" w:rsidRPr="00430101" w:rsidRDefault="00333400" w:rsidP="00333400">
      <w:pPr>
        <w:pStyle w:val="Institucioni"/>
      </w:pPr>
      <w:r w:rsidRPr="00430101">
        <w:t>I REPUBLIKËS SË SHQIPËRISË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VENDOSI"/>
      </w:pPr>
      <w:r w:rsidRPr="00430101">
        <w:t>V E N D O S I: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1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Në ligjin nr.8222, datë 14.5.1997, neni 1 ndryshohet si vijon:</w:t>
      </w:r>
    </w:p>
    <w:p w:rsidR="00333400" w:rsidRPr="00430101" w:rsidRDefault="00333400" w:rsidP="00333400">
      <w:pPr>
        <w:pStyle w:val="Paragrafi"/>
      </w:pPr>
      <w:r w:rsidRPr="00430101">
        <w:t>"Buxheti i Shtetit i vitit 1997 të jetë:</w:t>
      </w:r>
    </w:p>
    <w:p w:rsidR="00333400" w:rsidRPr="00430101" w:rsidRDefault="00333400" w:rsidP="00333400">
      <w:pPr>
        <w:pStyle w:val="Paragrafi"/>
      </w:pPr>
      <w:r w:rsidRPr="00430101">
        <w:t>- Të ardhurat  42 525 milionë lekë</w:t>
      </w:r>
    </w:p>
    <w:p w:rsidR="00333400" w:rsidRPr="00430101" w:rsidRDefault="00333400" w:rsidP="00333400">
      <w:pPr>
        <w:pStyle w:val="Paragrafi"/>
      </w:pPr>
      <w:r w:rsidRPr="00430101">
        <w:t>- Shpenzimet   93 395 milionë lekë"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2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Pika "a" e nenit 2 ndryshohet si vijon:</w:t>
      </w:r>
    </w:p>
    <w:p w:rsidR="00333400" w:rsidRPr="00430101" w:rsidRDefault="00333400" w:rsidP="00333400">
      <w:pPr>
        <w:pStyle w:val="Paragrafi"/>
      </w:pPr>
      <w:r w:rsidRPr="00430101">
        <w:t>"a) Skema e sigurimit të detyrueshëm shoqëror</w:t>
      </w:r>
    </w:p>
    <w:p w:rsidR="00333400" w:rsidRPr="00430101" w:rsidRDefault="00333400" w:rsidP="00333400">
      <w:pPr>
        <w:pStyle w:val="Paragrafi"/>
      </w:pPr>
      <w:r w:rsidRPr="00430101">
        <w:t xml:space="preserve">- të ardhurat gjithsej                       </w:t>
      </w:r>
      <w:r w:rsidR="00EC462F">
        <w:tab/>
      </w:r>
      <w:r w:rsidRPr="00430101">
        <w:t>18 730 milionë lekë</w:t>
      </w:r>
    </w:p>
    <w:p w:rsidR="00333400" w:rsidRPr="00430101" w:rsidRDefault="00333400" w:rsidP="00333400">
      <w:pPr>
        <w:pStyle w:val="Paragrafi"/>
      </w:pPr>
      <w:r w:rsidRPr="00430101">
        <w:t xml:space="preserve">* nga kontributet                  </w:t>
      </w:r>
      <w:r w:rsidR="00EC462F">
        <w:tab/>
      </w:r>
      <w:r w:rsidR="00EC462F">
        <w:tab/>
      </w:r>
      <w:r w:rsidRPr="00430101">
        <w:t>10 317 milionë lekë</w:t>
      </w:r>
    </w:p>
    <w:p w:rsidR="00333400" w:rsidRPr="00430101" w:rsidRDefault="00333400" w:rsidP="00333400">
      <w:pPr>
        <w:pStyle w:val="Paragrafi"/>
      </w:pPr>
      <w:r w:rsidRPr="00430101">
        <w:t>* transferime nga</w:t>
      </w:r>
      <w:r w:rsidR="00EC462F">
        <w:t xml:space="preserve"> buxheti i shtetit        </w:t>
      </w:r>
      <w:r w:rsidR="00EC462F">
        <w:tab/>
      </w:r>
      <w:r w:rsidRPr="00430101">
        <w:t>8 413 milionë lekë</w:t>
      </w:r>
    </w:p>
    <w:p w:rsidR="00333400" w:rsidRPr="00430101" w:rsidRDefault="00333400" w:rsidP="00333400">
      <w:pPr>
        <w:pStyle w:val="Paragrafi"/>
      </w:pPr>
      <w:r w:rsidRPr="00430101">
        <w:t xml:space="preserve">- shpenzimet                            </w:t>
      </w:r>
      <w:r w:rsidR="00EC462F">
        <w:tab/>
      </w:r>
      <w:r w:rsidRPr="00430101">
        <w:t>20 160 milionë lekë"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3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Neni 4 ndryshohet si vijon:</w:t>
      </w:r>
    </w:p>
    <w:p w:rsidR="00333400" w:rsidRPr="00430101" w:rsidRDefault="00333400" w:rsidP="00333400">
      <w:pPr>
        <w:pStyle w:val="Paragrafi"/>
      </w:pPr>
      <w:r w:rsidRPr="00430101">
        <w:t>"Të ardhurat e buxhetit të shtetit sipas grupeve kryesore të jenë:</w:t>
      </w:r>
    </w:p>
    <w:p w:rsidR="00333400" w:rsidRPr="00430101" w:rsidRDefault="00333400" w:rsidP="00333400">
      <w:pPr>
        <w:pStyle w:val="Paragrafi"/>
      </w:pPr>
      <w:r w:rsidRPr="00430101">
        <w:t>- të ardhurat nga fondi kund</w:t>
      </w:r>
      <w:r w:rsidR="00EC462F">
        <w:t xml:space="preserve">ërparti                       </w:t>
      </w:r>
      <w:r w:rsidRPr="00430101">
        <w:t>300 milionë lekë</w:t>
      </w:r>
    </w:p>
    <w:p w:rsidR="00333400" w:rsidRPr="00430101" w:rsidRDefault="00333400" w:rsidP="00333400">
      <w:pPr>
        <w:pStyle w:val="Paragrafi"/>
      </w:pPr>
      <w:r w:rsidRPr="00430101">
        <w:t xml:space="preserve">- të ardhurat tatimore             </w:t>
      </w:r>
      <w:r w:rsidR="00EC462F">
        <w:t xml:space="preserve">                             </w:t>
      </w:r>
      <w:r w:rsidRPr="00430101">
        <w:t>27 775 milionë lekë</w:t>
      </w:r>
    </w:p>
    <w:p w:rsidR="00333400" w:rsidRPr="00430101" w:rsidRDefault="00333400" w:rsidP="00333400">
      <w:pPr>
        <w:pStyle w:val="Paragrafi"/>
      </w:pPr>
      <w:r w:rsidRPr="00430101">
        <w:t xml:space="preserve">- të ardhurat jotatimore           </w:t>
      </w:r>
      <w:r w:rsidR="00EC462F">
        <w:t xml:space="preserve">                            </w:t>
      </w:r>
      <w:r w:rsidRPr="00430101">
        <w:t>10 450 milionë lekë</w:t>
      </w:r>
    </w:p>
    <w:p w:rsidR="00333400" w:rsidRPr="00430101" w:rsidRDefault="00333400" w:rsidP="00333400">
      <w:pPr>
        <w:pStyle w:val="Paragrafi"/>
      </w:pPr>
      <w:r w:rsidRPr="00430101">
        <w:t>- ndihma të huaja për projekte</w:t>
      </w:r>
      <w:r w:rsidR="00EC462F">
        <w:t xml:space="preserve">                              </w:t>
      </w:r>
      <w:r w:rsidRPr="00430101">
        <w:t>4 000 milionë lekë"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4</w:t>
      </w:r>
    </w:p>
    <w:p w:rsidR="00333400" w:rsidRPr="00430101" w:rsidRDefault="00333400" w:rsidP="00333400">
      <w:pPr>
        <w:pStyle w:val="NeniNr"/>
      </w:pPr>
    </w:p>
    <w:p w:rsidR="00333400" w:rsidRPr="00430101" w:rsidRDefault="00333400" w:rsidP="00333400">
      <w:pPr>
        <w:pStyle w:val="Paragrafi"/>
      </w:pPr>
      <w:r w:rsidRPr="00430101">
        <w:t>Neni 5 ndryshohet si vijon:</w:t>
      </w:r>
    </w:p>
    <w:p w:rsidR="00333400" w:rsidRPr="00430101" w:rsidRDefault="00333400" w:rsidP="00333400">
      <w:pPr>
        <w:pStyle w:val="Paragrafi"/>
      </w:pPr>
      <w:r w:rsidRPr="00430101">
        <w:t>"Kufiri maksimal i financimit të deficitit të buxhetit të përgjithshëm nga burimet e brendshme të jetë 49 000 milionë lekë.</w:t>
      </w:r>
    </w:p>
    <w:p w:rsidR="00333400" w:rsidRPr="00430101" w:rsidRDefault="00333400" w:rsidP="00333400">
      <w:pPr>
        <w:pStyle w:val="Paragrafi"/>
      </w:pPr>
      <w:r w:rsidRPr="00430101">
        <w:t>Kufiri neto i financimit nga burimet e huaja të jetë 3 300 milionë lekë."</w:t>
      </w:r>
    </w:p>
    <w:p w:rsidR="00333400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5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Neni 7 ndryshohet si vijon:</w:t>
      </w:r>
    </w:p>
    <w:p w:rsidR="00333400" w:rsidRPr="00430101" w:rsidRDefault="00333400" w:rsidP="00333400">
      <w:pPr>
        <w:pStyle w:val="Paragrafi"/>
      </w:pPr>
      <w:r w:rsidRPr="00430101">
        <w:t>"Shpenzimet sipas drejtimeve kryesore të jenë:</w:t>
      </w:r>
    </w:p>
    <w:p w:rsidR="00333400" w:rsidRPr="00430101" w:rsidRDefault="00333400" w:rsidP="00333400">
      <w:pPr>
        <w:pStyle w:val="Paragrafi"/>
      </w:pPr>
      <w:r w:rsidRPr="00430101">
        <w:t xml:space="preserve">- shpenzime korrente                         </w:t>
      </w:r>
      <w:r>
        <w:tab/>
      </w:r>
      <w:r>
        <w:tab/>
      </w:r>
      <w:r w:rsidRPr="00430101">
        <w:t>76 334 milionë lekë</w:t>
      </w:r>
    </w:p>
    <w:p w:rsidR="00333400" w:rsidRPr="00430101" w:rsidRDefault="00333400" w:rsidP="00333400">
      <w:pPr>
        <w:pStyle w:val="Paragrafi"/>
      </w:pPr>
      <w:r w:rsidRPr="00430101">
        <w:t xml:space="preserve">- shpenzime kapitale                         </w:t>
      </w:r>
      <w:r>
        <w:tab/>
      </w:r>
      <w:r>
        <w:tab/>
      </w:r>
      <w:r w:rsidRPr="00430101">
        <w:t>16 031 milionë lekë</w:t>
      </w:r>
    </w:p>
    <w:p w:rsidR="00333400" w:rsidRPr="00430101" w:rsidRDefault="00333400" w:rsidP="00333400">
      <w:pPr>
        <w:pStyle w:val="Paragrafi"/>
      </w:pPr>
      <w:r w:rsidRPr="00430101">
        <w:t>- fondi rezervë i Këshillit të Ministrave              960 milionë lekë</w:t>
      </w:r>
    </w:p>
    <w:p w:rsidR="00333400" w:rsidRPr="00430101" w:rsidRDefault="00333400" w:rsidP="00333400">
      <w:pPr>
        <w:pStyle w:val="Paragrafi"/>
      </w:pPr>
      <w:r w:rsidRPr="00430101">
        <w:t xml:space="preserve">- kontigjencë                                 </w:t>
      </w:r>
      <w:r w:rsidR="00EC462F">
        <w:tab/>
      </w:r>
      <w:r w:rsidR="00EC462F">
        <w:tab/>
      </w:r>
      <w:r w:rsidRPr="00430101">
        <w:t>70 milionë lekë</w:t>
      </w:r>
    </w:p>
    <w:p w:rsidR="00333400" w:rsidRPr="00430101" w:rsidRDefault="00333400" w:rsidP="00333400">
      <w:pPr>
        <w:pStyle w:val="Paragrafi"/>
      </w:pPr>
      <w:r w:rsidRPr="00430101">
        <w:lastRenderedPageBreak/>
        <w:t>Kufiri i planit të shpenzimeve për çdo ministri dhe institucion tjetër qendror, i ndarë në fonde të kushtëzuara dhe të pakushtëzuara, të jetë sipas pasqyrës nr.1 që i bashkëngjitet këtij ligji. Ngarkohen ministritë dhe institucionet e tjera qendrore që, brenda 15 ditëve nga hyrja në fuqi e këtij ligji, të detajojnë këtë plan në nivel artikulli, institucioni dhe në nivel nacional dhe lokal, sipas klasifikimit buxhetor, i cili miratohet nga Ministria e Financave."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6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Në nenin 9, në fjalinë e dytë, hiqen fjalët "me përjashtim të pjesës së caktuar për ruajtjen e kufirit të deficitit buxhetor prej 1 000 milionë lekësh".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7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Neni 10 ndryshohet si vijon:</w:t>
      </w:r>
    </w:p>
    <w:p w:rsidR="00333400" w:rsidRPr="00430101" w:rsidRDefault="00333400" w:rsidP="00333400">
      <w:pPr>
        <w:pStyle w:val="Paragrafi"/>
      </w:pPr>
      <w:r w:rsidRPr="00430101">
        <w:t>"Shpenzimet kapitale nga burimet e brendshme të jenë 7 531 milionë lekë dhe nga burimet e huaja 8 500 milionë lekë".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8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Në nenin 11 të ligjit nr.8222, datë 14.5.1997 "Për Buxhetin e Shtetit të vitit 1997" pas paragrafit të parë shtohet një paragraf me këtë përmbajtje:</w:t>
      </w:r>
    </w:p>
    <w:p w:rsidR="00333400" w:rsidRPr="00430101" w:rsidRDefault="00333400" w:rsidP="00333400">
      <w:pPr>
        <w:pStyle w:val="Paragrafi"/>
      </w:pPr>
      <w:r w:rsidRPr="00430101">
        <w:t>"Pasqyra nr.3, e përmendur në paragrafin e parë të këtij neni, zëvendësohet me pasqyrën me të njëjtin numër, bashkëngjitur këtij ligji."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9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Ngarkohet Ministria e Financave të nxjerrë udhëzime në zbatim të këtij ligji.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NeniNr"/>
      </w:pPr>
      <w:r w:rsidRPr="00430101">
        <w:t>Neni 10</w:t>
      </w:r>
    </w:p>
    <w:p w:rsidR="00333400" w:rsidRDefault="00333400" w:rsidP="00333400">
      <w:pPr>
        <w:pStyle w:val="Paragrafi"/>
      </w:pPr>
    </w:p>
    <w:p w:rsidR="00333400" w:rsidRPr="00430101" w:rsidRDefault="00333400" w:rsidP="00333400">
      <w:pPr>
        <w:pStyle w:val="Paragrafi"/>
      </w:pPr>
      <w:r w:rsidRPr="00430101">
        <w:t>Ky ligj hyn në fuqi me dekretimin nga Presidenti i Republikës.</w:t>
      </w:r>
    </w:p>
    <w:p w:rsidR="00333400" w:rsidRPr="00430101" w:rsidRDefault="00333400" w:rsidP="00333400">
      <w:pPr>
        <w:pStyle w:val="Paragrafi"/>
      </w:pPr>
    </w:p>
    <w:p w:rsidR="00333400" w:rsidRPr="00430101" w:rsidRDefault="00333400" w:rsidP="00333400">
      <w:pPr>
        <w:pStyle w:val="Shpallja"/>
      </w:pPr>
      <w:r w:rsidRPr="00430101">
        <w:t xml:space="preserve">Shpallur me dekretin nr.1953, datë 3.11.1997  të Presidentit të Republikës së Shqipërisë, Rexhep Meidani.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3400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246B"/>
    <w:rsid w:val="00D7455C"/>
    <w:rsid w:val="00D92AC6"/>
    <w:rsid w:val="00D97A55"/>
    <w:rsid w:val="00DC64E5"/>
    <w:rsid w:val="00E06AA7"/>
    <w:rsid w:val="00E624E2"/>
    <w:rsid w:val="00E645E3"/>
    <w:rsid w:val="00EA206E"/>
    <w:rsid w:val="00EC462F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FA3402-D843-47C3-AC37-C5EC376A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