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48F" w:rsidRPr="00430101" w:rsidRDefault="007C748F" w:rsidP="007C748F">
      <w:pPr>
        <w:pStyle w:val="Akti"/>
      </w:pPr>
      <w:bookmarkStart w:id="0" w:name="_GoBack"/>
      <w:bookmarkEnd w:id="0"/>
      <w:r w:rsidRPr="00430101">
        <w:t>L I G J</w:t>
      </w:r>
    </w:p>
    <w:p w:rsidR="007C748F" w:rsidRPr="00430101" w:rsidRDefault="007C748F" w:rsidP="007C748F">
      <w:pPr>
        <w:pStyle w:val="NumriData"/>
      </w:pPr>
      <w:r w:rsidRPr="00430101">
        <w:t>Nr.8253, datë 30.10.1997</w:t>
      </w:r>
    </w:p>
    <w:p w:rsidR="007C748F" w:rsidRPr="00430101" w:rsidRDefault="007C748F" w:rsidP="007C748F">
      <w:pPr>
        <w:pStyle w:val="Paragrafi"/>
      </w:pPr>
    </w:p>
    <w:p w:rsidR="007C748F" w:rsidRPr="00430101" w:rsidRDefault="007C748F" w:rsidP="007C748F">
      <w:pPr>
        <w:pStyle w:val="Titulli"/>
      </w:pPr>
      <w:r w:rsidRPr="00430101">
        <w:t>PËR NJË NDRYSHIM NË LIGJIN NR.7651, DATË 21.12.1992 "PËR FESTAT ZYRTARE" NDRYSHUAR ME LIGJET NR.7770,</w:t>
      </w:r>
      <w:r>
        <w:t xml:space="preserve"> </w:t>
      </w:r>
      <w:r w:rsidRPr="00430101">
        <w:t xml:space="preserve"> DATË 7.12.1993, NR.7780, DATË 22.12.1993 DHE</w:t>
      </w:r>
      <w:r>
        <w:t xml:space="preserve"> </w:t>
      </w:r>
      <w:r w:rsidRPr="00430101">
        <w:t>NR.8065, DATË 8.2.1996</w:t>
      </w:r>
    </w:p>
    <w:p w:rsidR="007C748F" w:rsidRPr="00430101" w:rsidRDefault="007C748F" w:rsidP="007C748F">
      <w:pPr>
        <w:pStyle w:val="Paragrafi"/>
      </w:pPr>
    </w:p>
    <w:p w:rsidR="007C748F" w:rsidRPr="00430101" w:rsidRDefault="007C748F" w:rsidP="007C748F">
      <w:pPr>
        <w:pStyle w:val="BazLigjPropozues"/>
      </w:pPr>
      <w:r w:rsidRPr="00430101">
        <w:t xml:space="preserve">  Në mbështetje të nenit 16 të ligjit nr.7491, datë 29.4.1991 "Për dispozitat kryesore kush</w:t>
      </w:r>
      <w:r w:rsidR="008B293F">
        <w:t>tetuese", me propozimin e një</w:t>
      </w:r>
      <w:r w:rsidRPr="00430101">
        <w:t xml:space="preserve"> grupi deputetësh,</w:t>
      </w:r>
    </w:p>
    <w:p w:rsidR="007C748F" w:rsidRPr="00430101" w:rsidRDefault="007C748F" w:rsidP="007C748F">
      <w:pPr>
        <w:pStyle w:val="Paragrafi"/>
      </w:pPr>
    </w:p>
    <w:p w:rsidR="007C748F" w:rsidRDefault="007C748F" w:rsidP="007C748F">
      <w:pPr>
        <w:pStyle w:val="Institucioni"/>
      </w:pPr>
      <w:r w:rsidRPr="00430101">
        <w:t xml:space="preserve">KUVENDI POPULLOR </w:t>
      </w:r>
    </w:p>
    <w:p w:rsidR="007C748F" w:rsidRPr="00430101" w:rsidRDefault="007C748F" w:rsidP="007C748F">
      <w:pPr>
        <w:pStyle w:val="Institucioni"/>
      </w:pPr>
      <w:r w:rsidRPr="00430101">
        <w:t>I REPUBLIKËS SË SHQIPËRISË</w:t>
      </w:r>
    </w:p>
    <w:p w:rsidR="007C748F" w:rsidRPr="00430101" w:rsidRDefault="007C748F" w:rsidP="007C748F">
      <w:pPr>
        <w:pStyle w:val="Paragrafi"/>
      </w:pPr>
      <w:r w:rsidRPr="00430101">
        <w:t xml:space="preserve"> </w:t>
      </w:r>
    </w:p>
    <w:p w:rsidR="007C748F" w:rsidRPr="00430101" w:rsidRDefault="007C748F" w:rsidP="007C748F">
      <w:pPr>
        <w:pStyle w:val="VENDOSI"/>
      </w:pPr>
      <w:r w:rsidRPr="00430101">
        <w:t>V E N D O S I:</w:t>
      </w:r>
    </w:p>
    <w:p w:rsidR="007C748F" w:rsidRPr="00430101" w:rsidRDefault="007C748F" w:rsidP="007C748F">
      <w:pPr>
        <w:pStyle w:val="Paragrafi"/>
      </w:pPr>
    </w:p>
    <w:p w:rsidR="007C748F" w:rsidRPr="00430101" w:rsidRDefault="007C748F" w:rsidP="007C748F">
      <w:pPr>
        <w:pStyle w:val="NeniNr"/>
      </w:pPr>
      <w:r w:rsidRPr="00430101">
        <w:t>Neni 1</w:t>
      </w:r>
    </w:p>
    <w:p w:rsidR="007C748F" w:rsidRPr="00430101" w:rsidRDefault="007C748F" w:rsidP="007C748F">
      <w:pPr>
        <w:pStyle w:val="Paragrafi"/>
      </w:pPr>
    </w:p>
    <w:p w:rsidR="007C748F" w:rsidRPr="00430101" w:rsidRDefault="007C748F" w:rsidP="007C748F">
      <w:pPr>
        <w:pStyle w:val="Paragrafi"/>
      </w:pPr>
      <w:r w:rsidRPr="00430101">
        <w:t>Në ligjin nr.7651, datë 21.12.1992 "Për festat zyrtare", ndryshuar me  ligjet nr.7770, datë 7.12.1993, nr.7780, datë 22.12.1993 dhe nr.8065,  datë 8.2.1996 në nenin 1, gërma "c" ndryshohet si vijon:</w:t>
      </w:r>
    </w:p>
    <w:p w:rsidR="007C748F" w:rsidRPr="00430101" w:rsidRDefault="007C748F" w:rsidP="007C748F">
      <w:pPr>
        <w:pStyle w:val="Paragrafi"/>
      </w:pPr>
      <w:r w:rsidRPr="00430101">
        <w:t>"c) 28 Nëntori dita e Flamurit dhe e</w:t>
      </w:r>
      <w:r w:rsidR="008B293F">
        <w:t xml:space="preserve"> Pavarësisë është ditë e festës</w:t>
      </w:r>
      <w:r w:rsidRPr="00430101">
        <w:t xml:space="preserve"> kombëtare".</w:t>
      </w:r>
    </w:p>
    <w:p w:rsidR="007C748F" w:rsidRPr="00430101" w:rsidRDefault="007C748F" w:rsidP="007C748F">
      <w:pPr>
        <w:pStyle w:val="Paragrafi"/>
      </w:pPr>
      <w:r w:rsidRPr="00430101">
        <w:t>Pas gërmës "c" shtohet gërma c/1 me këtë përmbajtje:</w:t>
      </w:r>
    </w:p>
    <w:p w:rsidR="007C748F" w:rsidRPr="00430101" w:rsidRDefault="007C748F" w:rsidP="007C748F">
      <w:pPr>
        <w:pStyle w:val="Paragrafi"/>
      </w:pPr>
      <w:r w:rsidRPr="00430101">
        <w:t>"29 Nëntori dita e Çliri</w:t>
      </w:r>
      <w:r w:rsidR="008B293F">
        <w:t>mit të Shqipërisë nga pushtuesi</w:t>
      </w:r>
      <w:r w:rsidRPr="00430101">
        <w:t xml:space="preserve"> nazifashistë".</w:t>
      </w:r>
    </w:p>
    <w:p w:rsidR="007C748F" w:rsidRPr="00430101" w:rsidRDefault="007C748F" w:rsidP="007C748F">
      <w:pPr>
        <w:pStyle w:val="Paragrafi"/>
      </w:pPr>
    </w:p>
    <w:p w:rsidR="007C748F" w:rsidRPr="00430101" w:rsidRDefault="007C748F" w:rsidP="007C748F">
      <w:pPr>
        <w:pStyle w:val="NeniNr"/>
      </w:pPr>
      <w:r w:rsidRPr="00430101">
        <w:t>Neni 2</w:t>
      </w:r>
    </w:p>
    <w:p w:rsidR="007C748F" w:rsidRPr="00430101" w:rsidRDefault="007C748F" w:rsidP="007C748F">
      <w:pPr>
        <w:pStyle w:val="Paragrafi"/>
      </w:pPr>
    </w:p>
    <w:p w:rsidR="007C748F" w:rsidRPr="00430101" w:rsidRDefault="007C748F" w:rsidP="007C748F">
      <w:pPr>
        <w:pStyle w:val="Paragrafi"/>
      </w:pPr>
      <w:r w:rsidRPr="00430101">
        <w:t>Ky ligj hyn në fuqi me dekretimin e tij nga Presidenti i Republikës.</w:t>
      </w:r>
    </w:p>
    <w:p w:rsidR="007C748F" w:rsidRDefault="007C748F" w:rsidP="007C748F">
      <w:pPr>
        <w:pStyle w:val="Shpallja"/>
      </w:pPr>
      <w:r w:rsidRPr="00430101">
        <w:t xml:space="preserve">     </w:t>
      </w:r>
    </w:p>
    <w:p w:rsidR="007C748F" w:rsidRPr="00430101" w:rsidRDefault="007C748F" w:rsidP="007C748F">
      <w:pPr>
        <w:pStyle w:val="Shpallja"/>
      </w:pPr>
      <w:r w:rsidRPr="00430101">
        <w:t>Shpallur me d</w:t>
      </w:r>
      <w:r w:rsidR="008B293F">
        <w:t>ekretin nr.1954, datë 3.11.1997 të</w:t>
      </w:r>
      <w:r w:rsidRPr="00430101">
        <w:t xml:space="preserve"> Presidentit të Republikës së Shqipërisë, Rexhep Meidani. </w:t>
      </w:r>
    </w:p>
    <w:p w:rsidR="007C748F" w:rsidRDefault="007C748F" w:rsidP="007C748F">
      <w:pPr>
        <w:pStyle w:val="Paragrafi"/>
      </w:pPr>
      <w:r w:rsidRPr="00430101">
        <w:t xml:space="preserve">                       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53DF8"/>
    <w:rsid w:val="00767527"/>
    <w:rsid w:val="007B0B5A"/>
    <w:rsid w:val="007C748F"/>
    <w:rsid w:val="0080475E"/>
    <w:rsid w:val="008072B9"/>
    <w:rsid w:val="00841EC5"/>
    <w:rsid w:val="008521B4"/>
    <w:rsid w:val="008656D4"/>
    <w:rsid w:val="00872000"/>
    <w:rsid w:val="00877240"/>
    <w:rsid w:val="00881600"/>
    <w:rsid w:val="008B293F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FC9DF1F-87B5-46B6-8183-D6827297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2019-03-27T09:41:00Z</dcterms:created>
  <dcterms:modified xsi:type="dcterms:W3CDTF">2019-03-27T09:41:00Z</dcterms:modified>
</cp:coreProperties>
</file>