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A46" w:rsidRPr="00430101" w:rsidRDefault="00857A46" w:rsidP="00857A46">
      <w:pPr>
        <w:pStyle w:val="Akti"/>
      </w:pPr>
      <w:bookmarkStart w:id="0" w:name="_GoBack"/>
      <w:bookmarkEnd w:id="0"/>
      <w:r w:rsidRPr="00430101">
        <w:t>L I G J</w:t>
      </w:r>
    </w:p>
    <w:p w:rsidR="00857A46" w:rsidRPr="00430101" w:rsidRDefault="00857A46" w:rsidP="00857A46">
      <w:pPr>
        <w:pStyle w:val="NumriData"/>
      </w:pPr>
      <w:r w:rsidRPr="00430101">
        <w:t>Nr.8264, datë  18.12.1997</w:t>
      </w:r>
    </w:p>
    <w:p w:rsidR="00857A46" w:rsidRPr="00430101" w:rsidRDefault="00857A46" w:rsidP="00857A46">
      <w:pPr>
        <w:pStyle w:val="Paragrafi"/>
      </w:pPr>
    </w:p>
    <w:p w:rsidR="00857A46" w:rsidRPr="00430101" w:rsidRDefault="00857A46" w:rsidP="00857A46">
      <w:pPr>
        <w:pStyle w:val="Titulli"/>
      </w:pPr>
      <w:r w:rsidRPr="00430101">
        <w:t>PËR RATIFIKIMIN E "MARRËVESHJES PLOTËSUESE PËR PROTOKOLLIN E</w:t>
      </w:r>
      <w:r>
        <w:t xml:space="preserve"> </w:t>
      </w:r>
      <w:r w:rsidRPr="00430101">
        <w:t>NDIHMËS DHE TË BASHKËPUNIMIT TË FORCAVE TË ARMATOSURA NDËRMJET</w:t>
      </w:r>
      <w:r>
        <w:t xml:space="preserve"> </w:t>
      </w:r>
      <w:r w:rsidRPr="00430101">
        <w:t>MINISTRISË SË MBROJTJ</w:t>
      </w:r>
      <w:r>
        <w:t xml:space="preserve">ES TË SHQIPËRISË DHE MINISTRISË </w:t>
      </w:r>
      <w:r w:rsidRPr="00430101">
        <w:t>SË MBROJTJES KOMBËTARE TË GREQISË"</w:t>
      </w:r>
    </w:p>
    <w:p w:rsidR="00857A46" w:rsidRPr="00430101" w:rsidRDefault="00857A46" w:rsidP="00857A46">
      <w:pPr>
        <w:pStyle w:val="Paragrafi"/>
      </w:pPr>
    </w:p>
    <w:p w:rsidR="00857A46" w:rsidRPr="00430101" w:rsidRDefault="00857A46" w:rsidP="00857A46">
      <w:pPr>
        <w:pStyle w:val="BazLigjPropozues"/>
      </w:pPr>
      <w:r w:rsidRPr="00430101">
        <w:t>Në mbështetje të nenit 16 të ligjin nr.7491, datë 29.4.1991 "Për dispozitat kryesore kushtetuese", me propozimin e Këshillit të Ministrave,</w:t>
      </w:r>
    </w:p>
    <w:p w:rsidR="00857A46" w:rsidRPr="00430101" w:rsidRDefault="00857A46" w:rsidP="00857A46">
      <w:pPr>
        <w:pStyle w:val="Paragrafi"/>
      </w:pPr>
      <w:r w:rsidRPr="00430101">
        <w:t xml:space="preserve"> </w:t>
      </w:r>
    </w:p>
    <w:p w:rsidR="00857A46" w:rsidRPr="00430101" w:rsidRDefault="00857A46" w:rsidP="00857A46">
      <w:pPr>
        <w:pStyle w:val="Institucioni"/>
      </w:pPr>
      <w:r w:rsidRPr="00430101">
        <w:t xml:space="preserve">KUVENDI POPULLOR </w:t>
      </w:r>
    </w:p>
    <w:p w:rsidR="00857A46" w:rsidRPr="00430101" w:rsidRDefault="00857A46" w:rsidP="00857A46">
      <w:pPr>
        <w:pStyle w:val="Institucioni"/>
      </w:pPr>
      <w:r w:rsidRPr="00430101">
        <w:t>I REPUBLIKËS SË SHQIPËRISË</w:t>
      </w:r>
    </w:p>
    <w:p w:rsidR="00857A46" w:rsidRPr="00430101" w:rsidRDefault="00857A46" w:rsidP="00857A46">
      <w:pPr>
        <w:pStyle w:val="Paragrafi"/>
      </w:pPr>
    </w:p>
    <w:p w:rsidR="00857A46" w:rsidRPr="00430101" w:rsidRDefault="00857A46" w:rsidP="00857A46">
      <w:pPr>
        <w:pStyle w:val="VENDOSI"/>
      </w:pPr>
      <w:r w:rsidRPr="00430101">
        <w:t>V E N D O S I:</w:t>
      </w:r>
    </w:p>
    <w:p w:rsidR="00857A46" w:rsidRPr="00430101" w:rsidRDefault="00857A46" w:rsidP="00857A46">
      <w:pPr>
        <w:pStyle w:val="Paragrafi"/>
      </w:pPr>
    </w:p>
    <w:p w:rsidR="00857A46" w:rsidRPr="00430101" w:rsidRDefault="00857A46" w:rsidP="00857A46">
      <w:pPr>
        <w:pStyle w:val="NeniNr"/>
      </w:pPr>
      <w:r w:rsidRPr="00430101">
        <w:t>Neni 1</w:t>
      </w:r>
    </w:p>
    <w:p w:rsidR="00857A46" w:rsidRDefault="00857A46" w:rsidP="00857A46">
      <w:pPr>
        <w:pStyle w:val="Paragrafi"/>
      </w:pPr>
      <w:r w:rsidRPr="00430101">
        <w:t xml:space="preserve"> </w:t>
      </w:r>
    </w:p>
    <w:p w:rsidR="00857A46" w:rsidRPr="00430101" w:rsidRDefault="00857A46" w:rsidP="00857A46">
      <w:pPr>
        <w:pStyle w:val="Paragrafi"/>
      </w:pPr>
      <w:r w:rsidRPr="00430101">
        <w:t>Ratifikohet "Marrëveshja plotësuese për protokollin e ndihmës dhe të bashkëpunimit të Forcave të Armatosura ndërmjet Ministrisë së Mbrojtjes të Shqipërisë dhe Ministrisë së Mbrojtjes Kombëtare të Greqisë", e arritur në kuadrin e programit individual të partneritetit për paqe ndërmjet NATO-s dhe Republikës së Shqipërisë.</w:t>
      </w:r>
    </w:p>
    <w:p w:rsidR="00857A46" w:rsidRPr="00430101" w:rsidRDefault="00857A46" w:rsidP="00857A46">
      <w:pPr>
        <w:pStyle w:val="Paragrafi"/>
      </w:pPr>
    </w:p>
    <w:p w:rsidR="00857A46" w:rsidRPr="00430101" w:rsidRDefault="00857A46" w:rsidP="00857A46">
      <w:pPr>
        <w:pStyle w:val="NeniNr"/>
      </w:pPr>
      <w:r w:rsidRPr="00430101">
        <w:t>Neni 2</w:t>
      </w:r>
    </w:p>
    <w:p w:rsidR="00857A46" w:rsidRPr="00430101" w:rsidRDefault="00857A46" w:rsidP="00857A46">
      <w:pPr>
        <w:pStyle w:val="Paragrafi"/>
      </w:pPr>
    </w:p>
    <w:p w:rsidR="00857A46" w:rsidRPr="00430101" w:rsidRDefault="00857A46" w:rsidP="00857A46">
      <w:pPr>
        <w:pStyle w:val="Paragrafi"/>
      </w:pPr>
      <w:r w:rsidRPr="00430101">
        <w:t>Çdo ndryshim i kohëqendrimit dhe numrit të forcës së kufizuar greke në Shqipëri miratohet nga Kuvendi Popullor me propozim të Këshillit të Ministrave.</w:t>
      </w:r>
    </w:p>
    <w:p w:rsidR="00857A46" w:rsidRPr="00430101" w:rsidRDefault="00857A46" w:rsidP="00857A46">
      <w:pPr>
        <w:pStyle w:val="Paragrafi"/>
      </w:pPr>
    </w:p>
    <w:p w:rsidR="00857A46" w:rsidRPr="00430101" w:rsidRDefault="00857A46" w:rsidP="00857A46">
      <w:pPr>
        <w:pStyle w:val="NeniNr"/>
      </w:pPr>
      <w:r w:rsidRPr="00430101">
        <w:t>Neni 3</w:t>
      </w:r>
    </w:p>
    <w:p w:rsidR="00857A46" w:rsidRPr="00430101" w:rsidRDefault="00857A46" w:rsidP="00857A46">
      <w:pPr>
        <w:pStyle w:val="Paragrafi"/>
      </w:pPr>
    </w:p>
    <w:p w:rsidR="00857A46" w:rsidRPr="00430101" w:rsidRDefault="00857A46" w:rsidP="00857A46">
      <w:pPr>
        <w:pStyle w:val="Paragrafi"/>
      </w:pPr>
      <w:r w:rsidRPr="00430101">
        <w:t>Ky ligj hyn në fuqi 15 ditë pas botimit në Fletoren Zyrtare.</w:t>
      </w:r>
    </w:p>
    <w:p w:rsidR="00857A46" w:rsidRPr="00430101" w:rsidRDefault="00857A46" w:rsidP="00857A46">
      <w:pPr>
        <w:pStyle w:val="Paragrafi"/>
      </w:pPr>
    </w:p>
    <w:p w:rsidR="00857A46" w:rsidRPr="00430101" w:rsidRDefault="00857A46" w:rsidP="00857A46">
      <w:pPr>
        <w:pStyle w:val="Shpallja"/>
      </w:pPr>
      <w:r w:rsidRPr="00430101">
        <w:t xml:space="preserve">Shpallur me dekretin nr.1975, datë 23.12.1997 të Presidentit të Republikës së Shqipërisë, Rexhep Meidani </w:t>
      </w:r>
    </w:p>
    <w:p w:rsidR="00857A46" w:rsidRPr="00430101" w:rsidRDefault="00857A46" w:rsidP="00857A46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560CA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57A46"/>
    <w:rsid w:val="008656D4"/>
    <w:rsid w:val="00872000"/>
    <w:rsid w:val="00877240"/>
    <w:rsid w:val="00881600"/>
    <w:rsid w:val="009164C8"/>
    <w:rsid w:val="009278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6AE1F5C-75DF-47EF-B798-AF92B4354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2019-03-27T09:41:00Z</dcterms:created>
  <dcterms:modified xsi:type="dcterms:W3CDTF">2019-03-27T09:41:00Z</dcterms:modified>
</cp:coreProperties>
</file>