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48B" w:rsidRPr="000556D0" w:rsidRDefault="00E8548B" w:rsidP="00E8548B">
      <w:pPr>
        <w:pStyle w:val="Akti"/>
      </w:pPr>
      <w:bookmarkStart w:id="0" w:name="_GoBack"/>
      <w:bookmarkEnd w:id="0"/>
      <w:r>
        <w:t>LIG</w:t>
      </w:r>
      <w:r w:rsidRPr="000556D0">
        <w:t>J</w:t>
      </w:r>
      <w:r w:rsidRPr="000556D0">
        <w:fldChar w:fldCharType="begin"/>
      </w:r>
      <w:r w:rsidRPr="000556D0">
        <w:instrText>tc "L I G J"</w:instrText>
      </w:r>
      <w:r w:rsidRPr="000556D0">
        <w:fldChar w:fldCharType="end"/>
      </w:r>
    </w:p>
    <w:p w:rsidR="00E8548B" w:rsidRPr="000556D0" w:rsidRDefault="00E8548B" w:rsidP="00E8548B">
      <w:pPr>
        <w:pStyle w:val="NumriData"/>
      </w:pPr>
      <w:r w:rsidRPr="000556D0">
        <w:fldChar w:fldCharType="begin"/>
      </w:r>
      <w:r w:rsidRPr="000556D0">
        <w:instrText>tc ""</w:instrText>
      </w:r>
      <w:r w:rsidRPr="000556D0">
        <w:fldChar w:fldCharType="end"/>
      </w:r>
      <w:r w:rsidRPr="000556D0">
        <w:t>Nr.8276, datë 14.1.1998</w:t>
      </w:r>
      <w:r w:rsidRPr="000556D0">
        <w:fldChar w:fldCharType="begin"/>
      </w:r>
      <w:r w:rsidRPr="000556D0">
        <w:instrText>tc "Nr.8276, datë 14.1.1998"</w:instrText>
      </w:r>
      <w:r w:rsidRPr="000556D0">
        <w:fldChar w:fldCharType="end"/>
      </w:r>
    </w:p>
    <w:p w:rsidR="00E8548B" w:rsidRPr="000556D0" w:rsidRDefault="00E8548B" w:rsidP="00E8548B">
      <w:pPr>
        <w:pStyle w:val="Paragrafi"/>
      </w:pPr>
      <w:r w:rsidRPr="000556D0">
        <w:fldChar w:fldCharType="begin"/>
      </w:r>
      <w:r w:rsidRPr="000556D0">
        <w:instrText>tc ""</w:instrText>
      </w:r>
      <w:r w:rsidRPr="000556D0">
        <w:fldChar w:fldCharType="end"/>
      </w:r>
    </w:p>
    <w:p w:rsidR="00E8548B" w:rsidRPr="000556D0" w:rsidRDefault="00E8548B" w:rsidP="00E8548B">
      <w:pPr>
        <w:pStyle w:val="Titulli"/>
      </w:pPr>
      <w:r w:rsidRPr="000556D0">
        <w:t>PËR VARËSINË E KAPITENERISË SË PORTEVE</w:t>
      </w:r>
      <w:r w:rsidRPr="000556D0">
        <w:fldChar w:fldCharType="begin"/>
      </w:r>
      <w:r w:rsidRPr="000556D0">
        <w:instrText>tc "PËR VARËSINË E KAPITENERISË SË PORTEVE"</w:instrText>
      </w:r>
      <w:r w:rsidRPr="000556D0">
        <w:fldChar w:fldCharType="end"/>
      </w:r>
    </w:p>
    <w:p w:rsidR="00E8548B" w:rsidRPr="000556D0" w:rsidRDefault="00E8548B" w:rsidP="00E8548B">
      <w:pPr>
        <w:pStyle w:val="Paragrafi"/>
      </w:pPr>
    </w:p>
    <w:p w:rsidR="00E8548B" w:rsidRPr="000556D0" w:rsidRDefault="00E8548B" w:rsidP="00E8548B">
      <w:pPr>
        <w:pStyle w:val="BazLigjPropozues"/>
      </w:pPr>
      <w:r w:rsidRPr="000556D0">
        <w:t>Në mbështetje të nenit 16 të ligjit nr.7491, datë 29.4.1991 “Për dispozitat kryesore kushtetuese”, me propozimin e Këshillit të Ministrave,</w:t>
      </w:r>
    </w:p>
    <w:p w:rsidR="00E8548B" w:rsidRPr="000556D0" w:rsidRDefault="00E8548B" w:rsidP="00E8548B">
      <w:pPr>
        <w:pStyle w:val="Paragrafi"/>
      </w:pPr>
    </w:p>
    <w:p w:rsidR="00E8548B" w:rsidRPr="000556D0" w:rsidRDefault="00E8548B" w:rsidP="00E8548B">
      <w:pPr>
        <w:pStyle w:val="Institucioni"/>
      </w:pPr>
      <w:r w:rsidRPr="000556D0">
        <w:t>KUVENDI POPULLOR</w:t>
      </w:r>
    </w:p>
    <w:p w:rsidR="00E8548B" w:rsidRPr="000556D0" w:rsidRDefault="00E8548B" w:rsidP="00E8548B">
      <w:pPr>
        <w:pStyle w:val="Institucioni"/>
      </w:pPr>
      <w:r w:rsidRPr="000556D0">
        <w:t>I REPUBLIKËS SË SHQIPËRISË</w:t>
      </w:r>
    </w:p>
    <w:p w:rsidR="00E8548B" w:rsidRPr="000556D0" w:rsidRDefault="00E8548B" w:rsidP="00E8548B">
      <w:pPr>
        <w:pStyle w:val="Paragrafi"/>
      </w:pPr>
    </w:p>
    <w:p w:rsidR="00E8548B" w:rsidRPr="000556D0" w:rsidRDefault="00E8548B" w:rsidP="00E8548B">
      <w:pPr>
        <w:pStyle w:val="VENDOSI"/>
      </w:pPr>
      <w:r w:rsidRPr="000556D0">
        <w:t>V E N D O S I :</w:t>
      </w:r>
    </w:p>
    <w:p w:rsidR="00E8548B" w:rsidRPr="000556D0" w:rsidRDefault="00E8548B" w:rsidP="00E8548B">
      <w:pPr>
        <w:pStyle w:val="Paragrafi"/>
      </w:pPr>
    </w:p>
    <w:p w:rsidR="00E8548B" w:rsidRPr="000556D0" w:rsidRDefault="00E8548B" w:rsidP="00E8548B">
      <w:pPr>
        <w:pStyle w:val="NeniNr"/>
      </w:pPr>
      <w:r w:rsidRPr="000556D0">
        <w:t>Neni 1</w:t>
      </w:r>
    </w:p>
    <w:p w:rsidR="00E8548B" w:rsidRPr="000556D0" w:rsidRDefault="00E8548B" w:rsidP="00E8548B">
      <w:pPr>
        <w:pStyle w:val="Paragrafi"/>
      </w:pPr>
    </w:p>
    <w:p w:rsidR="00E8548B" w:rsidRPr="000556D0" w:rsidRDefault="00E8548B" w:rsidP="00E8548B">
      <w:pPr>
        <w:pStyle w:val="Paragrafi"/>
      </w:pPr>
      <w:r w:rsidRPr="000556D0">
        <w:t>Kapiteneritë e porteve kalojnë në varësi të Ministrisë së Punëve Publike dhe Transporteve.</w:t>
      </w:r>
    </w:p>
    <w:p w:rsidR="00E8548B" w:rsidRPr="000556D0" w:rsidRDefault="00E8548B" w:rsidP="00E8548B">
      <w:pPr>
        <w:pStyle w:val="Paragrafi"/>
      </w:pPr>
    </w:p>
    <w:p w:rsidR="00E8548B" w:rsidRPr="000556D0" w:rsidRDefault="00E8548B" w:rsidP="00E8548B">
      <w:pPr>
        <w:pStyle w:val="NeniNr"/>
      </w:pPr>
      <w:r w:rsidRPr="000556D0">
        <w:t>Neni 2</w:t>
      </w:r>
    </w:p>
    <w:p w:rsidR="00E8548B" w:rsidRPr="000556D0" w:rsidRDefault="00E8548B" w:rsidP="00E8548B">
      <w:pPr>
        <w:pStyle w:val="NeniNr"/>
      </w:pPr>
    </w:p>
    <w:p w:rsidR="00E8548B" w:rsidRPr="000556D0" w:rsidRDefault="00E8548B" w:rsidP="00E8548B">
      <w:pPr>
        <w:pStyle w:val="Paragrafi"/>
      </w:pPr>
      <w:r w:rsidRPr="000556D0">
        <w:t>Shfuqizohet dekreti nr.16, datë 9.8.1991 “Për disa ndryshime në dekretin nr.4650, datë 9.3.1970 “Për kufirin shtetëror të Republikës së Shqipërisë”, dhe në dekretin nr.4938, datë 4.2.1972 “Për kapiteneritë e porteve””.</w:t>
      </w:r>
    </w:p>
    <w:p w:rsidR="00E8548B" w:rsidRPr="000556D0" w:rsidRDefault="00E8548B" w:rsidP="00E8548B">
      <w:pPr>
        <w:pStyle w:val="Paragrafi"/>
      </w:pPr>
    </w:p>
    <w:p w:rsidR="00E8548B" w:rsidRPr="000556D0" w:rsidRDefault="00E8548B" w:rsidP="00E8548B">
      <w:pPr>
        <w:pStyle w:val="NeniNr"/>
      </w:pPr>
      <w:r w:rsidRPr="000556D0">
        <w:t>Neni 3</w:t>
      </w:r>
    </w:p>
    <w:p w:rsidR="00E8548B" w:rsidRPr="000556D0" w:rsidRDefault="00E8548B" w:rsidP="00E8548B">
      <w:pPr>
        <w:pStyle w:val="Paragrafi"/>
      </w:pPr>
    </w:p>
    <w:p w:rsidR="00E8548B" w:rsidRPr="000556D0" w:rsidRDefault="00E8548B" w:rsidP="00E8548B">
      <w:pPr>
        <w:pStyle w:val="Paragrafi"/>
      </w:pPr>
      <w:r w:rsidRPr="000556D0">
        <w:t>Ky ligj hyn në fuqi 15 ditë pas botimit në Fletoren Zyrtare.</w:t>
      </w:r>
    </w:p>
    <w:p w:rsidR="00E8548B" w:rsidRPr="000556D0" w:rsidRDefault="00E8548B" w:rsidP="00E8548B">
      <w:pPr>
        <w:pStyle w:val="Paragrafi"/>
      </w:pPr>
    </w:p>
    <w:p w:rsidR="00E8548B" w:rsidRPr="000556D0" w:rsidRDefault="00E8548B" w:rsidP="00E8548B">
      <w:pPr>
        <w:pStyle w:val="Shpallja"/>
      </w:pPr>
      <w:r w:rsidRPr="000556D0">
        <w:t>Shpallur me dekretin nr.1991, datë 21.1. 1998 të Presidentit të Republikës së Shqipërisë, Rexhep Meidani</w:t>
      </w:r>
    </w:p>
    <w:p w:rsidR="00E8548B" w:rsidRPr="000556D0" w:rsidRDefault="00E8548B" w:rsidP="00E8548B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8548B"/>
    <w:rsid w:val="00EA206E"/>
    <w:rsid w:val="00EC5F99"/>
    <w:rsid w:val="00EE2805"/>
    <w:rsid w:val="00F0689A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A5756CC-B967-461F-8E9E-071503A0D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VENDOSIChar">
    <w:name w:val="VENDOSI Char"/>
    <w:basedOn w:val="DefaultParagraphFont"/>
    <w:link w:val="VENDOSI"/>
    <w:rsid w:val="00E8548B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2019-03-27T09:39:00Z</dcterms:created>
  <dcterms:modified xsi:type="dcterms:W3CDTF">2019-03-27T09:39:00Z</dcterms:modified>
</cp:coreProperties>
</file>