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8E9" w:rsidRPr="000556D0" w:rsidRDefault="003458E9" w:rsidP="003458E9">
      <w:pPr>
        <w:pStyle w:val="Akti"/>
      </w:pPr>
      <w:bookmarkStart w:id="0" w:name="_GoBack"/>
      <w:bookmarkEnd w:id="0"/>
      <w:r>
        <w:t>LIG</w:t>
      </w:r>
      <w:r w:rsidRPr="000556D0">
        <w:t>J</w:t>
      </w:r>
    </w:p>
    <w:p w:rsidR="003458E9" w:rsidRPr="000556D0" w:rsidRDefault="003458E9" w:rsidP="003458E9">
      <w:pPr>
        <w:pStyle w:val="NumriData"/>
      </w:pPr>
      <w:r w:rsidRPr="000556D0">
        <w:t>Nr.8286, datë 16.2.1998</w:t>
      </w:r>
      <w:r w:rsidRPr="000556D0">
        <w:fldChar w:fldCharType="begin"/>
      </w:r>
      <w:r w:rsidRPr="000556D0">
        <w:instrText>tc "Nr.8286, datë 16.2.1998"</w:instrText>
      </w:r>
      <w:r w:rsidRPr="000556D0">
        <w:fldChar w:fldCharType="end"/>
      </w:r>
    </w:p>
    <w:p w:rsidR="003458E9" w:rsidRPr="000556D0" w:rsidRDefault="003458E9" w:rsidP="003458E9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3458E9" w:rsidRPr="000556D0" w:rsidRDefault="003458E9" w:rsidP="003458E9">
      <w:pPr>
        <w:pStyle w:val="Titulli"/>
      </w:pPr>
      <w:r w:rsidRPr="000556D0">
        <w:t xml:space="preserve">PËR NJË SHTESË NË LIGJIN NR.7703, DATË 11.5.1993 “PËR SIGURIMET SHOQËRORE NË REPUBLIKËN E SHQIPËRISË”, NDRYSHUAR ME LIGJIN NR.7932, DATË 17.5.1995 “PËR DISA SHTESA E NDRYSHIME NË LIGJIN NR.7703, DATË 11.5.1993 “PËR SIGURIMET SHOQËRORE NË </w:t>
      </w:r>
      <w:r w:rsidRPr="000556D0">
        <w:fldChar w:fldCharType="begin"/>
      </w:r>
      <w:r w:rsidRPr="000556D0">
        <w:instrText>tc "PËR NJË SHTESË NË LIGJIN NR.7703, DATË 11.5.1993 “PËR SIGURIMET SHOQËRORE NË REPUBLIKËN E SHQIPËRISË”, NDRYSHUAR ME LIGJIN NR.7932, DATË 17.5.1995 “PËR DISA SHTESA E NDRYSHIME NË LIGJIN NR.7703, DATË 11.5.1993 “PËR SIGURIMET SHOQËRORE NË "</w:instrText>
      </w:r>
      <w:r w:rsidRPr="000556D0">
        <w:fldChar w:fldCharType="end"/>
      </w:r>
      <w:r w:rsidRPr="000556D0">
        <w:t>REPUBLIKËN E SHQIPËRISË””</w:t>
      </w:r>
      <w:r w:rsidRPr="000556D0">
        <w:fldChar w:fldCharType="begin"/>
      </w:r>
      <w:r w:rsidRPr="000556D0">
        <w:instrText>tc "REPUBLIKËN E SHQIPËRISË””"</w:instrText>
      </w:r>
      <w:r w:rsidRPr="000556D0">
        <w:fldChar w:fldCharType="end"/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BazLigjPropozues"/>
      </w:pPr>
      <w:r w:rsidRPr="000556D0">
        <w:t>Në mbështetje të nenit 16 të ligjit nr.7491, datë 29.4.1991 “Për dispozitat kryesore kushtetuese”, me propozimin e një grupi deputetësh,</w:t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Institucioni"/>
      </w:pPr>
      <w:r w:rsidRPr="000556D0">
        <w:t>KUVENDI POPULLOR</w:t>
      </w:r>
    </w:p>
    <w:p w:rsidR="003458E9" w:rsidRPr="000556D0" w:rsidRDefault="003458E9" w:rsidP="003458E9">
      <w:pPr>
        <w:pStyle w:val="Institucioni"/>
      </w:pPr>
      <w:r w:rsidRPr="000556D0">
        <w:t>I REPUBLIKËS SË SHQIPËRISË</w:t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VENDOSI"/>
      </w:pPr>
      <w:r w:rsidRPr="000556D0">
        <w:t>V E N D O S I:</w:t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NeniNr"/>
      </w:pPr>
      <w:r w:rsidRPr="000556D0">
        <w:t>Neni 1</w:t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Paragrafi"/>
      </w:pPr>
      <w:r w:rsidRPr="000556D0">
        <w:t>Në pikën “a” të nenit 5 të ligjit nr.7703, datë 11.5.1993 “Për sigurimet shoqërore në Republikën e Shqipërisë”, ndryshuar me ligjin nr.7932, datë 17.5.1995 “Për disa shtesa e ndryshime në ligjin nr.7703, datë 11.5.1993 “Për sigurimet shoqërore në Republikën e Shqipërisë””, pas shprehjes “në luftën kundër pushtuesve nazifashistë brenda dhe jashtë Shqipërisë”, shtohet shprehja me këtë përmbajtje: “në mbrojtjen e kufirit e ruajtjen e integritetit territorial të Shqipërisë”.</w:t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NeniNr"/>
      </w:pPr>
      <w:r w:rsidRPr="000556D0">
        <w:t>Neni 2</w:t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Paragrafi"/>
      </w:pPr>
      <w:r w:rsidRPr="000556D0">
        <w:t xml:space="preserve">Ky ligj hyn në fuqi 15 ditë pas botimit në Fletoren Zyrtare. </w:t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Shpallja"/>
      </w:pPr>
      <w:r w:rsidRPr="000556D0">
        <w:t>Shpallur me dekretin nr.2000, datë 20.2.1998 të Presidentit të Republikës së Shqipërisë, Rexhep Meidani</w:t>
      </w:r>
      <w:r w:rsidRPr="000556D0">
        <w:tab/>
      </w:r>
    </w:p>
    <w:p w:rsidR="003458E9" w:rsidRPr="000556D0" w:rsidRDefault="003458E9" w:rsidP="003458E9">
      <w:pPr>
        <w:pStyle w:val="Paragrafi"/>
      </w:pPr>
    </w:p>
    <w:p w:rsidR="003458E9" w:rsidRPr="000556D0" w:rsidRDefault="003458E9" w:rsidP="003458E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58E9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11C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2DD2B1-5A99-46C4-9EDE-33F7FEFF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3458E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