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71FF" w:rsidRPr="00CA2279" w:rsidRDefault="006D71FF" w:rsidP="006D71FF">
      <w:pPr>
        <w:pStyle w:val="Akti"/>
      </w:pPr>
      <w:bookmarkStart w:id="0" w:name="_GoBack"/>
      <w:bookmarkEnd w:id="0"/>
      <w:r>
        <w:t>LIG</w:t>
      </w:r>
      <w:r w:rsidRPr="00CA2279">
        <w:t>J</w:t>
      </w:r>
    </w:p>
    <w:p w:rsidR="006D71FF" w:rsidRPr="00CA2279" w:rsidRDefault="006D71FF" w:rsidP="006D71FF">
      <w:pPr>
        <w:pStyle w:val="NumriData"/>
      </w:pPr>
      <w:r w:rsidRPr="00CA2279">
        <w:t>Nr.8308, datë 18.3.1998</w:t>
      </w:r>
    </w:p>
    <w:p w:rsidR="006D71FF" w:rsidRPr="00CA2279" w:rsidRDefault="006D71FF" w:rsidP="006D71FF">
      <w:pPr>
        <w:pStyle w:val="Paragrafi"/>
      </w:pPr>
    </w:p>
    <w:p w:rsidR="006D71FF" w:rsidRPr="00CA2279" w:rsidRDefault="006D71FF" w:rsidP="006D71FF">
      <w:pPr>
        <w:pStyle w:val="Titulli"/>
      </w:pPr>
      <w:r w:rsidRPr="00CA2279">
        <w:t>PËR TRANSPORTET RRUGORE</w:t>
      </w:r>
      <w:r w:rsidRPr="00CA2279">
        <w:fldChar w:fldCharType="begin"/>
      </w:r>
      <w:r w:rsidRPr="00CA2279">
        <w:instrText>tc "PËR TRANSPORTET RRUGORE"</w:instrText>
      </w:r>
      <w:r w:rsidRPr="00CA2279">
        <w:fldChar w:fldCharType="end"/>
      </w:r>
    </w:p>
    <w:p w:rsidR="006D71FF" w:rsidRPr="00CA2279" w:rsidRDefault="006D71FF" w:rsidP="006D71FF">
      <w:pPr>
        <w:pStyle w:val="Paragrafi"/>
      </w:pPr>
    </w:p>
    <w:p w:rsidR="006D71FF" w:rsidRPr="00CA2279" w:rsidRDefault="006D71FF" w:rsidP="006D71FF">
      <w:pPr>
        <w:pStyle w:val="BazLigjPropozues"/>
      </w:pPr>
      <w:r w:rsidRPr="00CA2279">
        <w:t xml:space="preserve">Në mbështetje të nenit 16, të ligjit nr.7491, datë 29.4.1991 “Për dispozitat kryesore kushtetuese”, me propozimin e Këshillit të Ministrave, </w:t>
      </w:r>
    </w:p>
    <w:p w:rsidR="006D71FF" w:rsidRPr="00CA2279" w:rsidRDefault="006D71FF" w:rsidP="006D71FF">
      <w:pPr>
        <w:pStyle w:val="Paragrafi"/>
      </w:pPr>
    </w:p>
    <w:p w:rsidR="006D71FF" w:rsidRPr="00CA2279" w:rsidRDefault="006D71FF" w:rsidP="006D71FF">
      <w:pPr>
        <w:pStyle w:val="Institucioni"/>
      </w:pPr>
      <w:r w:rsidRPr="00CA2279">
        <w:t>KUVENDI POPULLOR</w:t>
      </w:r>
    </w:p>
    <w:p w:rsidR="006D71FF" w:rsidRPr="00CA2279" w:rsidRDefault="006D71FF" w:rsidP="006D71FF">
      <w:pPr>
        <w:pStyle w:val="Institucioni"/>
      </w:pPr>
      <w:r w:rsidRPr="00CA2279">
        <w:t>I REPUBLIKËS SË SHQIPËRISË</w:t>
      </w:r>
    </w:p>
    <w:p w:rsidR="006D71FF" w:rsidRPr="00CA2279" w:rsidRDefault="006D71FF" w:rsidP="006D71FF">
      <w:pPr>
        <w:pStyle w:val="Institucioni"/>
      </w:pPr>
    </w:p>
    <w:p w:rsidR="006D71FF" w:rsidRPr="00CA2279" w:rsidRDefault="006D71FF" w:rsidP="006D71FF">
      <w:pPr>
        <w:pStyle w:val="VENDOSI"/>
      </w:pPr>
      <w:r w:rsidRPr="00CA2279">
        <w:t>V E N D O S I:</w:t>
      </w:r>
    </w:p>
    <w:p w:rsidR="006D71FF" w:rsidRPr="00CA2279" w:rsidRDefault="006D71FF" w:rsidP="006D71FF">
      <w:pPr>
        <w:pStyle w:val="Paragrafi"/>
      </w:pPr>
    </w:p>
    <w:p w:rsidR="006D71FF" w:rsidRPr="00CA2279" w:rsidRDefault="006D71FF" w:rsidP="006D71FF">
      <w:pPr>
        <w:pStyle w:val="KreuNr"/>
      </w:pPr>
      <w:r w:rsidRPr="00CA2279">
        <w:t>KREU I</w:t>
      </w:r>
    </w:p>
    <w:p w:rsidR="006D71FF" w:rsidRPr="00CA2279" w:rsidRDefault="006D71FF" w:rsidP="006D71FF">
      <w:pPr>
        <w:pStyle w:val="KreuTitull"/>
      </w:pPr>
      <w:r w:rsidRPr="00CA2279">
        <w:t>DISPOZITA TË PËRGJITHSHME</w:t>
      </w:r>
    </w:p>
    <w:p w:rsidR="006D71FF" w:rsidRPr="00CA2279" w:rsidRDefault="006D71FF" w:rsidP="006D71FF">
      <w:pPr>
        <w:pStyle w:val="Paragrafi"/>
      </w:pPr>
    </w:p>
    <w:p w:rsidR="006D71FF" w:rsidRPr="00CA2279" w:rsidRDefault="006D71FF" w:rsidP="006D71FF">
      <w:pPr>
        <w:pStyle w:val="NeniNr"/>
      </w:pPr>
      <w:r w:rsidRPr="00CA2279">
        <w:t>Neni 1</w:t>
      </w:r>
    </w:p>
    <w:p w:rsidR="006D71FF" w:rsidRPr="00CA2279" w:rsidRDefault="006D71FF" w:rsidP="006D71FF">
      <w:pPr>
        <w:pStyle w:val="Paragrafi"/>
      </w:pPr>
    </w:p>
    <w:p w:rsidR="006D71FF" w:rsidRPr="00CA2279" w:rsidRDefault="006D71FF" w:rsidP="006D71FF">
      <w:pPr>
        <w:pStyle w:val="Paragrafi"/>
      </w:pPr>
      <w:r w:rsidRPr="00CA2279">
        <w:t>a) Ky ligj do të zbatohet për të gjitha llojet e transportit rrugor të udhëtarëve brenda vendit dhe pjesërisht jashtë territorit tokësor të Republikës së Shqipërisë nga transportues me seli në Republikën e Shqipërisë.</w:t>
      </w:r>
    </w:p>
    <w:p w:rsidR="006D71FF" w:rsidRPr="00CA2279" w:rsidRDefault="006D71FF" w:rsidP="006D71FF">
      <w:pPr>
        <w:pStyle w:val="Paragrafi"/>
      </w:pPr>
      <w:r w:rsidRPr="00CA2279">
        <w:t>b) Ky ligj do të zbatohet, gjithashtu, për ushtrimin e veprimtarisë në transportin rrugor të mallrave për të tretë, me qira ose për nevojat e veta brenda vendit dhe pjesërisht jashtë territorit tokësor të Republikës së Shqipërisë nga transportues me seli në Republikën e Shqipërisë.</w:t>
      </w:r>
    </w:p>
    <w:p w:rsidR="006D71FF" w:rsidRPr="00CA2279" w:rsidRDefault="006D71FF" w:rsidP="006D71FF">
      <w:pPr>
        <w:pStyle w:val="Paragrafi"/>
      </w:pPr>
      <w:r w:rsidRPr="00CA2279">
        <w:t>c) Transporti rrugor i mallrave për të tretë dhe me qira ose për nevojat e veta përshin ngarkimin, shkarkimin dhe lëvizjen bosh dhe plot të mjetit.</w:t>
      </w:r>
    </w:p>
    <w:p w:rsidR="006D71FF" w:rsidRPr="00CA2279" w:rsidRDefault="006D71FF" w:rsidP="006D71FF">
      <w:pPr>
        <w:pStyle w:val="Paragrafi"/>
      </w:pPr>
    </w:p>
    <w:p w:rsidR="006D71FF" w:rsidRPr="00CA2279" w:rsidRDefault="006D71FF" w:rsidP="006D71FF">
      <w:pPr>
        <w:pStyle w:val="NeniNr"/>
      </w:pPr>
      <w:r w:rsidRPr="00CA2279">
        <w:t>Neni 2</w:t>
      </w:r>
    </w:p>
    <w:p w:rsidR="006D71FF" w:rsidRPr="00CA2279" w:rsidRDefault="006D71FF" w:rsidP="006D71FF">
      <w:pPr>
        <w:pStyle w:val="Paragrafi"/>
      </w:pPr>
    </w:p>
    <w:p w:rsidR="006D71FF" w:rsidRPr="00CA2279" w:rsidRDefault="006D71FF" w:rsidP="006D71FF">
      <w:pPr>
        <w:pStyle w:val="Paragrafi"/>
      </w:pPr>
      <w:r w:rsidRPr="00CA2279">
        <w:t>a) Transporti brenda territorit tokësor të Republikës së Shqipërisë është i ndaluar për transportuesit e huaj që nuk e kanë selinë në Shqipëri, me përjashtim të rasteve kur ata janë regjistruar në Regjistrin Tregtar Shqiptar dhe punojnë me mjete të regjistruara në Shqipëri.</w:t>
      </w:r>
    </w:p>
    <w:p w:rsidR="006D71FF" w:rsidRPr="00CA2279" w:rsidRDefault="006D71FF" w:rsidP="006D71FF">
      <w:pPr>
        <w:pStyle w:val="Paragrafi"/>
      </w:pPr>
      <w:r w:rsidRPr="00CA2279">
        <w:t>b) Në përputhje me rregullat e marrëveshjeve ndërkombëtare të nënshkruara në emër të  Republikës së Shqipërisë,  rregulli i mësipërm mund të mos zbatohet.</w:t>
      </w:r>
    </w:p>
    <w:p w:rsidR="006D71FF" w:rsidRPr="00CA2279" w:rsidRDefault="006D71FF" w:rsidP="006D71FF">
      <w:pPr>
        <w:pStyle w:val="Paragrafi"/>
      </w:pPr>
    </w:p>
    <w:p w:rsidR="006D71FF" w:rsidRPr="00CA2279" w:rsidRDefault="006D71FF" w:rsidP="006D71FF">
      <w:pPr>
        <w:pStyle w:val="NeniNr"/>
      </w:pPr>
      <w:r w:rsidRPr="00CA2279">
        <w:t>Neni 3</w:t>
      </w:r>
    </w:p>
    <w:p w:rsidR="006D71FF" w:rsidRPr="00CA2279" w:rsidRDefault="006D71FF" w:rsidP="006D71FF">
      <w:pPr>
        <w:pStyle w:val="Paragrafi"/>
      </w:pPr>
    </w:p>
    <w:p w:rsidR="006D71FF" w:rsidRPr="00CA2279" w:rsidRDefault="006D71FF" w:rsidP="006D71FF">
      <w:pPr>
        <w:pStyle w:val="Paragrafi"/>
      </w:pPr>
      <w:r w:rsidRPr="00CA2279">
        <w:t>Në këtë ligj termat e përdorur kanë këtë kuptim:</w:t>
      </w:r>
    </w:p>
    <w:p w:rsidR="006D71FF" w:rsidRPr="00CA2279" w:rsidRDefault="006D71FF" w:rsidP="006D71FF">
      <w:pPr>
        <w:pStyle w:val="Paragrafi"/>
      </w:pPr>
      <w:r w:rsidRPr="00CA2279">
        <w:t>3.1. Transportues: person fizik ose juridik, i cili shfrytëzon mjete të transportit rrugor në pronësi në bashkëpronësi ose me qira.</w:t>
      </w:r>
    </w:p>
    <w:p w:rsidR="006D71FF" w:rsidRPr="00CA2279" w:rsidRDefault="006D71FF" w:rsidP="006D71FF">
      <w:pPr>
        <w:pStyle w:val="Paragrafi"/>
      </w:pPr>
      <w:r w:rsidRPr="00CA2279">
        <w:t>3.2. Ministri: ministria përgjegjëse për veprimtarinë e transporteve.</w:t>
      </w:r>
    </w:p>
    <w:p w:rsidR="006D71FF" w:rsidRPr="00CA2279" w:rsidRDefault="006D71FF" w:rsidP="006D71FF">
      <w:pPr>
        <w:pStyle w:val="Paragrafi"/>
      </w:pPr>
      <w:r w:rsidRPr="00CA2279">
        <w:t>3.3. Ministër: personi i ngarkuar me detyrën e ministrit përgjegjës për veprimtarinë e transporteve.</w:t>
      </w:r>
    </w:p>
    <w:p w:rsidR="006D71FF" w:rsidRPr="00CA2279" w:rsidRDefault="006D71FF" w:rsidP="006D71FF">
      <w:pPr>
        <w:pStyle w:val="Paragrafi"/>
      </w:pPr>
      <w:r w:rsidRPr="00CA2279">
        <w:t>3.4. Mjet motorik (mjet): të gjitha mjetet e transportit që shfrytëzojnë pjesërisht a tërësisht fuqinë mekanike motorike si tërheqës ose përfshirë në të, përveç atyre hekurudhore.</w:t>
      </w:r>
    </w:p>
    <w:p w:rsidR="006D71FF" w:rsidRPr="00CA2279" w:rsidRDefault="006D71FF" w:rsidP="006D71FF">
      <w:pPr>
        <w:pStyle w:val="Paragrafi"/>
      </w:pPr>
      <w:r w:rsidRPr="00CA2279">
        <w:t>3.5. Autobus: mjet motorik i prodhuar vetëm për transportin e udhëtarëve me më shumë e 8 vende të ulura, përveç atij të drejtuesit të automjetit.</w:t>
      </w:r>
    </w:p>
    <w:p w:rsidR="006D71FF" w:rsidRPr="00CA2279" w:rsidRDefault="006D71FF" w:rsidP="006D71FF">
      <w:pPr>
        <w:pStyle w:val="Paragrafi"/>
      </w:pPr>
      <w:r w:rsidRPr="00CA2279">
        <w:t>3.6. Taksi: mjet motorik i prodhuar vetëm për transportin e udhëtarëve me vende të ulura jo më pak se 4 dhe jo më shumë se 8, përveç atij të drejtuesit të automjetit, që ka jo më pak se katër dyer për autoveturat dhe jo më pak se tre dyer funksionale për mikrobuzët dhe është i pajisur me taksimetër.</w:t>
      </w:r>
    </w:p>
    <w:p w:rsidR="006D71FF" w:rsidRPr="00CA2279" w:rsidRDefault="006D71FF" w:rsidP="006D71FF">
      <w:pPr>
        <w:pStyle w:val="Paragrafi"/>
      </w:pPr>
      <w:r w:rsidRPr="00CA2279">
        <w:t>3.7. Kamion: mjet motorik i prodhuar për transportin e mallrave ose një mjet motorik i kombinuar, ose një trajler i prodhuar për transportin e mallrave, i lidhur pas një mjeti motorik ose një mjeti motorik të kombinuar.</w:t>
      </w:r>
    </w:p>
    <w:p w:rsidR="006D71FF" w:rsidRPr="00CA2279" w:rsidRDefault="006D71FF" w:rsidP="006D71FF">
      <w:pPr>
        <w:pStyle w:val="Paragrafi"/>
      </w:pPr>
      <w:r w:rsidRPr="00CA2279">
        <w:t>3.8. Mjet motorik i kombinuar: kombinimi i traktorit dhe gjysmërimorkio.</w:t>
      </w:r>
    </w:p>
    <w:p w:rsidR="006D71FF" w:rsidRPr="00CA2279" w:rsidRDefault="006D71FF" w:rsidP="006D71FF">
      <w:pPr>
        <w:pStyle w:val="Paragrafi"/>
      </w:pPr>
      <w:r w:rsidRPr="00CA2279">
        <w:t xml:space="preserve">3.9. Drejtues i mjetit motorik: çdo shtetas që ka fituar shkallën e nevojshme të kualifikimit për </w:t>
      </w:r>
      <w:r w:rsidRPr="00CA2279">
        <w:lastRenderedPageBreak/>
        <w:t>drejtimin e një mjeti motorik.</w:t>
      </w:r>
    </w:p>
    <w:p w:rsidR="006D71FF" w:rsidRPr="00CA2279" w:rsidRDefault="006D71FF" w:rsidP="006D71FF">
      <w:pPr>
        <w:pStyle w:val="Paragrafi"/>
      </w:pPr>
      <w:r w:rsidRPr="00CA2279">
        <w:t>3.10. Transporti i rregullt udhëtarësh: shërbim i rregullt transporti në itinerare dhe vendqendrime të pandryshuara, të ofruara nga trasportuesi dhe të përcaktuara më parë në rregulloren e udhëtimit. Ky shërbim kryhet vetëm me autobusë dhe mund të jetë qytetës, rrethqytetës, ndërqytetës dhe ndërkombëtar.</w:t>
      </w:r>
    </w:p>
    <w:p w:rsidR="006D71FF" w:rsidRPr="00CA2279" w:rsidRDefault="006D71FF" w:rsidP="006D71FF">
      <w:pPr>
        <w:pStyle w:val="Paragrafi"/>
      </w:pPr>
      <w:r w:rsidRPr="00CA2279">
        <w:t>3.11. Transport i lirë udhëtarësh: transport udhëtarësh jashtë shërbimit të rregullt, brenda vendit ose ndërkombëtar, i cili kryhet në itinerarin, çmimin, shkallën e shërbimit dhe kushte të tjera që përcaktohen në marrëveshje të drejtpërdrejtë mes transportuesit dhe përdoruesit.</w:t>
      </w:r>
    </w:p>
    <w:p w:rsidR="006D71FF" w:rsidRPr="00CA2279" w:rsidRDefault="006D71FF" w:rsidP="006D71FF">
      <w:pPr>
        <w:pStyle w:val="Paragrafi"/>
      </w:pPr>
      <w:r w:rsidRPr="00CA2279">
        <w:t>3.12. Shërbim taksi: shërbimi publik që siguron një transport të menjëhershëm e të drejtëpërdrejtë të udhëtarëve dhe bagazheve të tyre.</w:t>
      </w:r>
    </w:p>
    <w:p w:rsidR="006D71FF" w:rsidRPr="00CA2279" w:rsidRDefault="006D71FF" w:rsidP="006D71FF">
      <w:pPr>
        <w:pStyle w:val="Paragrafi"/>
      </w:pPr>
      <w:r w:rsidRPr="00CA2279">
        <w:t>3.13. Transport për vete: transporti i mallrave me kamion, në ardhje ose në kthim, vetëm për llogari të veprimtarisë së vet.</w:t>
      </w:r>
    </w:p>
    <w:p w:rsidR="006D71FF" w:rsidRPr="00CA2279" w:rsidRDefault="006D71FF" w:rsidP="006D71FF">
      <w:pPr>
        <w:pStyle w:val="Paragrafi"/>
      </w:pPr>
      <w:r w:rsidRPr="00CA2279">
        <w:t>3.14. Transport për të tretë dhe me qira: transporti i mallrave me kamion për persona fizikë a juridikë të tjerë ose dhënia e kamionit me qira.</w:t>
      </w:r>
    </w:p>
    <w:p w:rsidR="006D71FF" w:rsidRPr="00CA2279" w:rsidRDefault="006D71FF" w:rsidP="006D71FF">
      <w:pPr>
        <w:pStyle w:val="Paragrafi"/>
      </w:pPr>
      <w:r w:rsidRPr="00CA2279">
        <w:t>3.15. Transport ndërkombëtar: transporti i mallrave për të tretë me qira ose për llogari të vet (pjesërisht) jashtë territorit tokësor të Republikës së Shqipërisë.</w:t>
      </w:r>
    </w:p>
    <w:p w:rsidR="006D71FF" w:rsidRPr="00CA2279" w:rsidRDefault="006D71FF" w:rsidP="006D71FF">
      <w:pPr>
        <w:pStyle w:val="Paragrafi"/>
      </w:pPr>
      <w:r w:rsidRPr="00CA2279">
        <w:t>3.16. Organe të transportit: organet dhe zyrat që merren me transportin në rrethe, bashki, ministri dhe organet vartëse të saj.</w:t>
      </w:r>
    </w:p>
    <w:p w:rsidR="006D71FF" w:rsidRPr="00CA2279" w:rsidRDefault="006D71FF" w:rsidP="006D71FF">
      <w:pPr>
        <w:pStyle w:val="Paragrafi"/>
      </w:pPr>
      <w:r w:rsidRPr="00CA2279">
        <w:t>3.17. Licencë: e drejta për të kryer veprimtari transporti të rregullt udhëtarësh dhe veprimtari transporti mallrash për të tretë e me qira brenda dhe jashtë vendit në përputhje me këtë ligj.</w:t>
      </w:r>
    </w:p>
    <w:p w:rsidR="006D71FF" w:rsidRPr="00CA2279" w:rsidRDefault="006D71FF" w:rsidP="006D71FF">
      <w:pPr>
        <w:pStyle w:val="Paragrafi"/>
      </w:pPr>
      <w:r w:rsidRPr="00CA2279">
        <w:t xml:space="preserve">3.18. Certifikatë: </w:t>
      </w:r>
    </w:p>
    <w:p w:rsidR="006D71FF" w:rsidRPr="00CA2279" w:rsidRDefault="006D71FF" w:rsidP="006D71FF">
      <w:pPr>
        <w:pStyle w:val="Paragrafi"/>
      </w:pPr>
      <w:r w:rsidRPr="00CA2279">
        <w:t>a) dokument që provon mbajtjen e licencës dhe është i vlefshëm për të drejtën e operimit të një mjeti;</w:t>
      </w:r>
    </w:p>
    <w:p w:rsidR="006D71FF" w:rsidRPr="00CA2279" w:rsidRDefault="006D71FF" w:rsidP="006D71FF">
      <w:pPr>
        <w:pStyle w:val="Paragrafi"/>
      </w:pPr>
      <w:r w:rsidRPr="00CA2279">
        <w:t>b) dokument që i jep të drejtë një mjeti vetëm për transportin e mallrave për vete brenda dhe jashtë vendit.</w:t>
      </w:r>
    </w:p>
    <w:p w:rsidR="006D71FF" w:rsidRPr="00CA2279" w:rsidRDefault="006D71FF" w:rsidP="006D71FF">
      <w:pPr>
        <w:pStyle w:val="Paragrafi"/>
      </w:pPr>
      <w:r w:rsidRPr="00CA2279">
        <w:t>3.19. Leje: dokument që rrjedh nga marrëveshjet ndërkombëtare për të drejtën e kryerjes së transportit ndërkombëtar për udhëtarë ose për mallra.</w:t>
      </w:r>
    </w:p>
    <w:p w:rsidR="006D71FF" w:rsidRPr="00CA2279" w:rsidRDefault="006D71FF" w:rsidP="006D71FF">
      <w:pPr>
        <w:pStyle w:val="Paragrafi"/>
      </w:pPr>
      <w:r w:rsidRPr="00CA2279">
        <w:t>3.20. Leje operimi: specifikim i të drejtës për operatorët e huaj të transportit të udhëtarëve për  të kryer transport  ndërkombëtar brenda territorit tokësor të Republikës së Shqipërisë siç përmendet në këtë ligj.</w:t>
      </w:r>
    </w:p>
    <w:p w:rsidR="006D71FF" w:rsidRPr="00CA2279" w:rsidRDefault="006D71FF" w:rsidP="006D71FF">
      <w:pPr>
        <w:pStyle w:val="Paragrafi"/>
      </w:pPr>
    </w:p>
    <w:p w:rsidR="006D71FF" w:rsidRPr="00CA2279" w:rsidRDefault="006D71FF" w:rsidP="006D71FF">
      <w:pPr>
        <w:pStyle w:val="NeniNr"/>
      </w:pPr>
      <w:r w:rsidRPr="00CA2279">
        <w:t>Neni 4</w:t>
      </w:r>
    </w:p>
    <w:p w:rsidR="006D71FF" w:rsidRPr="00CA2279" w:rsidRDefault="006D71FF" w:rsidP="006D71FF">
      <w:pPr>
        <w:pStyle w:val="Paragrafi"/>
      </w:pPr>
    </w:p>
    <w:p w:rsidR="006D71FF" w:rsidRPr="00CA2279" w:rsidRDefault="006D71FF" w:rsidP="006D71FF">
      <w:pPr>
        <w:pStyle w:val="Paragrafi"/>
      </w:pPr>
      <w:r w:rsidRPr="00CA2279">
        <w:t>Transportuesit që kryejnë veprimtari transporti në, nga dhe nëpër territorit tokësor të Republikës së Shqipërisë janë të detyruar të zbatojnë dispozitat e këtij ligji dhe:</w:t>
      </w:r>
    </w:p>
    <w:p w:rsidR="006D71FF" w:rsidRPr="00CA2279" w:rsidRDefault="006D71FF" w:rsidP="006D71FF">
      <w:pPr>
        <w:pStyle w:val="Paragrafi"/>
      </w:pPr>
      <w:r w:rsidRPr="00CA2279">
        <w:t>a) Të përdorin mjete transporti që kanë kaluar kontrollin e nevojshëm teknik.</w:t>
      </w:r>
    </w:p>
    <w:p w:rsidR="006D71FF" w:rsidRPr="00CA2279" w:rsidRDefault="006D71FF" w:rsidP="006D71FF">
      <w:pPr>
        <w:pStyle w:val="Paragrafi"/>
      </w:pPr>
      <w:r w:rsidRPr="00CA2279">
        <w:t>b) Të mbajnë në mënyrë të rregullt regjistrime e dokumente për çdo mjet dhe për veprimtarinë e vet transportuese, si dhe t’i ruajnë ato për 5 vjet nga data e transportimit.</w:t>
      </w:r>
    </w:p>
    <w:p w:rsidR="006D71FF" w:rsidRPr="00CA2279" w:rsidRDefault="006D71FF" w:rsidP="006D71FF">
      <w:pPr>
        <w:pStyle w:val="Paragrafi"/>
      </w:pPr>
      <w:r w:rsidRPr="00CA2279">
        <w:t>c) Të plotësojnë evidenca statistikore sipas formateve të miratuara nga organet përkatëse dhe t’i raportojnë ato sipas mënyrës së përcaktuar me ligj.</w:t>
      </w:r>
    </w:p>
    <w:p w:rsidR="006D71FF" w:rsidRPr="00CA2279" w:rsidRDefault="006D71FF" w:rsidP="006D71FF">
      <w:pPr>
        <w:pStyle w:val="Paragrafi"/>
      </w:pPr>
      <w:r w:rsidRPr="00CA2279">
        <w:t>Përmbajtja, mënyra e regjistrimit, mënyra e raportimit dhe afatet përcaktohen në rregullore të posaçme të ministrit.</w:t>
      </w:r>
    </w:p>
    <w:p w:rsidR="006D71FF" w:rsidRPr="00CA2279" w:rsidRDefault="006D71FF" w:rsidP="006D71FF">
      <w:pPr>
        <w:pStyle w:val="Paragrafi"/>
      </w:pPr>
      <w:r w:rsidRPr="00CA2279">
        <w:t>ç) Në mjet, gjatë qarkullimit, duhet të jenë dokumentet përkatëse sipas këtij ligji.</w:t>
      </w:r>
    </w:p>
    <w:p w:rsidR="006D71FF" w:rsidRPr="00CA2279" w:rsidRDefault="006D71FF" w:rsidP="006D71FF">
      <w:pPr>
        <w:pStyle w:val="Paragrafi"/>
      </w:pPr>
    </w:p>
    <w:p w:rsidR="006D71FF" w:rsidRPr="00CA2279" w:rsidRDefault="006D71FF" w:rsidP="006D71FF">
      <w:pPr>
        <w:pStyle w:val="NeniNr"/>
      </w:pPr>
      <w:r w:rsidRPr="00CA2279">
        <w:t>Neni 5</w:t>
      </w:r>
    </w:p>
    <w:p w:rsidR="006D71FF" w:rsidRPr="00CA2279" w:rsidRDefault="006D71FF" w:rsidP="006D71FF">
      <w:pPr>
        <w:pStyle w:val="Paragrafi"/>
      </w:pPr>
    </w:p>
    <w:p w:rsidR="006D71FF" w:rsidRPr="00CA2279" w:rsidRDefault="006D71FF" w:rsidP="006D71FF">
      <w:pPr>
        <w:pStyle w:val="Paragrafi"/>
      </w:pPr>
      <w:r w:rsidRPr="00CA2279">
        <w:t>Veprimtaria e transportit rrugor për udhëtarë dhe mallra për të tretë dhe me qira, kryhet mbi bazën e licencës. Miratimi i saj në emër të transportuesit bëhet nga ministri ose nga organet e caktuara prej tij.</w:t>
      </w:r>
    </w:p>
    <w:p w:rsidR="006D71FF" w:rsidRPr="00CA2279" w:rsidRDefault="006D71FF" w:rsidP="006D71FF">
      <w:pPr>
        <w:pStyle w:val="Paragrafi"/>
      </w:pPr>
      <w:r w:rsidRPr="00CA2279">
        <w:t>Licenca është e patjetërsueshme dhe e patransferueshme.</w:t>
      </w:r>
    </w:p>
    <w:p w:rsidR="006D71FF" w:rsidRPr="00CA2279" w:rsidRDefault="006D71FF" w:rsidP="006D71FF">
      <w:pPr>
        <w:pStyle w:val="Paragrafi"/>
      </w:pPr>
      <w:r w:rsidRPr="00CA2279">
        <w:t>Veprimtaria e transporti të mallrave për vete kryhet mbi bazën e çertifikatës.</w:t>
      </w:r>
    </w:p>
    <w:p w:rsidR="006D71FF" w:rsidRPr="00CA2279" w:rsidRDefault="006D71FF" w:rsidP="006D71FF">
      <w:pPr>
        <w:pStyle w:val="Paragrafi"/>
      </w:pPr>
      <w:r w:rsidRPr="00CA2279">
        <w:t>Kriteret, rregullat, afatet dhe dokumentacioni për dhënien e licencës, çertifikatës dhe lejes përcaktohen me udhëzim të ministrisë.</w:t>
      </w:r>
    </w:p>
    <w:p w:rsidR="006D71FF" w:rsidRPr="00CA2279" w:rsidRDefault="006D71FF" w:rsidP="006D71FF">
      <w:pPr>
        <w:pStyle w:val="Paragrafi"/>
      </w:pPr>
      <w:r w:rsidRPr="00CA2279">
        <w:t>Licencat, çertifikatat dhe lejet jepen kundrejt pagesës. Tarifat përcaktohen nga Ministria në bashkëpunim me Ministrinë e Financave.</w:t>
      </w:r>
    </w:p>
    <w:p w:rsidR="006D71FF" w:rsidRPr="00CA2279" w:rsidRDefault="006D71FF" w:rsidP="006D71FF">
      <w:pPr>
        <w:pStyle w:val="Paragrafi"/>
      </w:pPr>
    </w:p>
    <w:p w:rsidR="006D71FF" w:rsidRPr="00CA2279" w:rsidRDefault="006D71FF" w:rsidP="006D71FF">
      <w:pPr>
        <w:pStyle w:val="NeniNr"/>
      </w:pPr>
      <w:r w:rsidRPr="00CA2279">
        <w:t>Neni 6</w:t>
      </w:r>
    </w:p>
    <w:p w:rsidR="006D71FF" w:rsidRPr="00CA2279" w:rsidRDefault="006D71FF" w:rsidP="006D71FF">
      <w:pPr>
        <w:pStyle w:val="Paragrafi"/>
      </w:pPr>
    </w:p>
    <w:p w:rsidR="006D71FF" w:rsidRPr="00CA2279" w:rsidRDefault="006D71FF" w:rsidP="006D71FF">
      <w:pPr>
        <w:pStyle w:val="Paragrafi"/>
      </w:pPr>
      <w:r w:rsidRPr="00CA2279">
        <w:t>Parimet bazë për dhënien e licencës janë:</w:t>
      </w:r>
    </w:p>
    <w:p w:rsidR="006D71FF" w:rsidRPr="00CA2279" w:rsidRDefault="006D71FF" w:rsidP="006D71FF">
      <w:pPr>
        <w:pStyle w:val="Paragrafi"/>
      </w:pPr>
      <w:r w:rsidRPr="00CA2279">
        <w:t>a) Kompetenca profesionale;</w:t>
      </w:r>
    </w:p>
    <w:p w:rsidR="006D71FF" w:rsidRPr="00CA2279" w:rsidRDefault="006D71FF" w:rsidP="006D71FF">
      <w:pPr>
        <w:pStyle w:val="Paragrafi"/>
      </w:pPr>
      <w:r w:rsidRPr="00CA2279">
        <w:t>b) reputacioni i mirë;</w:t>
      </w:r>
    </w:p>
    <w:p w:rsidR="006D71FF" w:rsidRPr="00CA2279" w:rsidRDefault="006D71FF" w:rsidP="006D71FF">
      <w:pPr>
        <w:pStyle w:val="Paragrafi"/>
      </w:pPr>
      <w:r w:rsidRPr="00CA2279">
        <w:t>c) besueshmëria financiare;</w:t>
      </w:r>
    </w:p>
    <w:p w:rsidR="006D71FF" w:rsidRPr="00CA2279" w:rsidRDefault="006D71FF" w:rsidP="006D71FF">
      <w:pPr>
        <w:pStyle w:val="Paragrafi"/>
      </w:pPr>
      <w:r w:rsidRPr="00CA2279">
        <w:t>ç) gjendja teknike e mejteve të transportit dhe kërkesat ndaj tyre.</w:t>
      </w:r>
    </w:p>
    <w:p w:rsidR="006D71FF" w:rsidRPr="00CA2279" w:rsidRDefault="006D71FF" w:rsidP="006D71FF">
      <w:pPr>
        <w:pStyle w:val="Paragrafi"/>
      </w:pPr>
    </w:p>
    <w:p w:rsidR="006D71FF" w:rsidRPr="00CA2279" w:rsidRDefault="006D71FF" w:rsidP="006D71FF">
      <w:pPr>
        <w:pStyle w:val="NeniNr"/>
      </w:pPr>
      <w:r w:rsidRPr="00CA2279">
        <w:t>Neni 7</w:t>
      </w:r>
    </w:p>
    <w:p w:rsidR="006D71FF" w:rsidRPr="00CA2279" w:rsidRDefault="006D71FF" w:rsidP="006D71FF">
      <w:pPr>
        <w:pStyle w:val="Paragrafi"/>
      </w:pPr>
    </w:p>
    <w:p w:rsidR="006D71FF" w:rsidRPr="00CA2279" w:rsidRDefault="006D71FF" w:rsidP="006D71FF">
      <w:pPr>
        <w:pStyle w:val="Paragrafi"/>
      </w:pPr>
      <w:r w:rsidRPr="00CA2279">
        <w:t>Licenca për veprimtarinë e transportit humbet vlerën kur:</w:t>
      </w:r>
    </w:p>
    <w:p w:rsidR="006D71FF" w:rsidRPr="00CA2279" w:rsidRDefault="006D71FF" w:rsidP="006D71FF">
      <w:pPr>
        <w:pStyle w:val="Paragrafi"/>
      </w:pPr>
      <w:r w:rsidRPr="00CA2279">
        <w:t>a) vdes ose humb zotësinë për të vepruar mbajtësi i saj;</w:t>
      </w:r>
    </w:p>
    <w:p w:rsidR="006D71FF" w:rsidRPr="00CA2279" w:rsidRDefault="006D71FF" w:rsidP="006D71FF">
      <w:pPr>
        <w:pStyle w:val="Paragrafi"/>
      </w:pPr>
      <w:r w:rsidRPr="00CA2279">
        <w:t>b) mbaron personi juridik, mbajtësi i licencës;</w:t>
      </w:r>
    </w:p>
    <w:p w:rsidR="006D71FF" w:rsidRPr="00CA2279" w:rsidRDefault="006D71FF" w:rsidP="006D71FF">
      <w:pPr>
        <w:pStyle w:val="Paragrafi"/>
      </w:pPr>
      <w:r w:rsidRPr="00CA2279">
        <w:t>c) mbaron afati i dhënies së saj.</w:t>
      </w:r>
    </w:p>
    <w:p w:rsidR="006D71FF" w:rsidRDefault="006D71FF" w:rsidP="006D71FF">
      <w:pPr>
        <w:pStyle w:val="NeniNr"/>
      </w:pPr>
    </w:p>
    <w:p w:rsidR="006D71FF" w:rsidRPr="00CA2279" w:rsidRDefault="006D71FF" w:rsidP="006D71FF">
      <w:pPr>
        <w:pStyle w:val="NeniNr"/>
      </w:pPr>
      <w:r w:rsidRPr="00CA2279">
        <w:t>Neni 8</w:t>
      </w:r>
    </w:p>
    <w:p w:rsidR="006D71FF" w:rsidRPr="00CA2279" w:rsidRDefault="006D71FF" w:rsidP="006D71FF">
      <w:pPr>
        <w:pStyle w:val="Paragrafi"/>
      </w:pPr>
    </w:p>
    <w:p w:rsidR="006D71FF" w:rsidRPr="00CA2279" w:rsidRDefault="006D71FF" w:rsidP="006D71FF">
      <w:pPr>
        <w:pStyle w:val="Paragrafi"/>
      </w:pPr>
      <w:r w:rsidRPr="00CA2279">
        <w:t>Licenca për veprimtarinë e transportit hiqet nga organi që e lëshon atë kur:</w:t>
      </w:r>
    </w:p>
    <w:p w:rsidR="006D71FF" w:rsidRPr="00CA2279" w:rsidRDefault="006D71FF" w:rsidP="006D71FF">
      <w:pPr>
        <w:pStyle w:val="Paragrafi"/>
      </w:pPr>
      <w:r w:rsidRPr="00CA2279">
        <w:t>a) kërkohet nga mbajtësi i saj;</w:t>
      </w:r>
    </w:p>
    <w:p w:rsidR="006D71FF" w:rsidRPr="00CA2279" w:rsidRDefault="006D71FF" w:rsidP="006D71FF">
      <w:pPr>
        <w:pStyle w:val="Paragrafi"/>
      </w:pPr>
      <w:r w:rsidRPr="00CA2279">
        <w:t>b) veprimtaria nuk fillon në kohën e përcaktuar në të;</w:t>
      </w:r>
    </w:p>
    <w:p w:rsidR="006D71FF" w:rsidRPr="00CA2279" w:rsidRDefault="006D71FF" w:rsidP="006D71FF">
      <w:pPr>
        <w:pStyle w:val="Paragrafi"/>
      </w:pPr>
      <w:r w:rsidRPr="00CA2279">
        <w:t>c) mbajtësi i licencës nuk plotëson një ose më shumë nga kërkesat e nenit 6;</w:t>
      </w:r>
    </w:p>
    <w:p w:rsidR="006D71FF" w:rsidRPr="00CA2279" w:rsidRDefault="006D71FF" w:rsidP="006D71FF">
      <w:pPr>
        <w:pStyle w:val="Paragrafi"/>
      </w:pPr>
      <w:r w:rsidRPr="00CA2279">
        <w:t>ç) mbajtësi i licencës shkel detyrimet e përcaktuara në këtë ligj.</w:t>
      </w:r>
    </w:p>
    <w:p w:rsidR="006D71FF" w:rsidRPr="00CA2279" w:rsidRDefault="006D71FF" w:rsidP="006D71FF">
      <w:pPr>
        <w:pStyle w:val="Paragrafi"/>
      </w:pPr>
    </w:p>
    <w:p w:rsidR="006D71FF" w:rsidRPr="00CA2279" w:rsidRDefault="006D71FF" w:rsidP="006D71FF">
      <w:pPr>
        <w:pStyle w:val="KreuNr"/>
      </w:pPr>
      <w:r w:rsidRPr="00CA2279">
        <w:t>KREU II</w:t>
      </w:r>
    </w:p>
    <w:p w:rsidR="006D71FF" w:rsidRPr="00CA2279" w:rsidRDefault="006D71FF" w:rsidP="006D71FF">
      <w:pPr>
        <w:pStyle w:val="KreuTitull"/>
      </w:pPr>
      <w:r w:rsidRPr="00CA2279">
        <w:t>TRANSPORTI I UDHËTARËVE</w:t>
      </w:r>
    </w:p>
    <w:p w:rsidR="006D71FF" w:rsidRPr="00CA2279" w:rsidRDefault="006D71FF" w:rsidP="006D71FF">
      <w:pPr>
        <w:pStyle w:val="Paragrafi"/>
      </w:pPr>
    </w:p>
    <w:p w:rsidR="006D71FF" w:rsidRPr="00CA2279" w:rsidRDefault="006D71FF" w:rsidP="006D71FF">
      <w:pPr>
        <w:pStyle w:val="NeniNr"/>
      </w:pPr>
      <w:r w:rsidRPr="00CA2279">
        <w:t>Neni 9</w:t>
      </w:r>
    </w:p>
    <w:p w:rsidR="006D71FF" w:rsidRPr="00CA2279" w:rsidRDefault="006D71FF" w:rsidP="006D71FF">
      <w:pPr>
        <w:pStyle w:val="Paragrafi"/>
      </w:pPr>
    </w:p>
    <w:p w:rsidR="006D71FF" w:rsidRPr="00CA2279" w:rsidRDefault="006D71FF" w:rsidP="006D71FF">
      <w:pPr>
        <w:pStyle w:val="Paragrafi"/>
      </w:pPr>
      <w:r w:rsidRPr="00CA2279">
        <w:t>Shteti, nëpërmjet organeve të veta, organizon transportin e udhëtarëve, kur ai kryhet me mjete motorike, përveç atyre të përdorimit vetjak.</w:t>
      </w:r>
    </w:p>
    <w:p w:rsidR="006D71FF" w:rsidRPr="00CA2279" w:rsidRDefault="006D71FF" w:rsidP="006D71FF">
      <w:pPr>
        <w:pStyle w:val="Paragrafi"/>
      </w:pPr>
      <w:r w:rsidRPr="00CA2279">
        <w:t>Transporti i udhëtarëve lejohet vetëm me mjete origjinale të prodhuara për këtë lloj transporti.</w:t>
      </w:r>
    </w:p>
    <w:p w:rsidR="006D71FF" w:rsidRPr="00CA2279" w:rsidRDefault="006D71FF" w:rsidP="006D71FF">
      <w:pPr>
        <w:pStyle w:val="Paragrafi"/>
      </w:pPr>
      <w:r w:rsidRPr="00CA2279">
        <w:t>Kushtet që duhet të plotësojnë këto mjete përcaktohen me udhëzim të Ministrisë.</w:t>
      </w:r>
    </w:p>
    <w:p w:rsidR="006D71FF" w:rsidRPr="00CA2279" w:rsidRDefault="006D71FF" w:rsidP="006D71FF">
      <w:pPr>
        <w:pStyle w:val="Paragrafi"/>
      </w:pPr>
    </w:p>
    <w:p w:rsidR="006D71FF" w:rsidRPr="00CA2279" w:rsidRDefault="006D71FF" w:rsidP="006D71FF">
      <w:pPr>
        <w:pStyle w:val="NeniNr"/>
      </w:pPr>
      <w:r w:rsidRPr="00CA2279">
        <w:t>Neni 10</w:t>
      </w:r>
    </w:p>
    <w:p w:rsidR="006D71FF" w:rsidRPr="00CA2279" w:rsidRDefault="006D71FF" w:rsidP="006D71FF">
      <w:pPr>
        <w:pStyle w:val="Paragrafi"/>
      </w:pPr>
    </w:p>
    <w:p w:rsidR="006D71FF" w:rsidRPr="00CA2279" w:rsidRDefault="006D71FF" w:rsidP="006D71FF">
      <w:pPr>
        <w:pStyle w:val="Paragrafi"/>
      </w:pPr>
      <w:r w:rsidRPr="00CA2279">
        <w:t>a) Mbajtësi i licencës, pas pagesës së çdo udhëtari që përdor këtë shërbim, është i detyruar të pajisë atë me biletë ose faturë si provë e qënies së një kontrate mes tyre.</w:t>
      </w:r>
    </w:p>
    <w:p w:rsidR="006D71FF" w:rsidRPr="00CA2279" w:rsidRDefault="006D71FF" w:rsidP="006D71FF">
      <w:pPr>
        <w:pStyle w:val="Paragrafi"/>
      </w:pPr>
      <w:r w:rsidRPr="00CA2279">
        <w:t>Të drejtat dhe detyrimet specifike të palëve janë përcaktuar në dispozitat e Kodit Civil.</w:t>
      </w:r>
    </w:p>
    <w:p w:rsidR="006D71FF" w:rsidRPr="00CA2279" w:rsidRDefault="006D71FF" w:rsidP="006D71FF">
      <w:pPr>
        <w:pStyle w:val="Paragrafi"/>
      </w:pPr>
      <w:r w:rsidRPr="00CA2279">
        <w:t>b) Tarifat e transportit të udhëtarëve zbatohen mbi bazën e dispozitave të ligjit “Për çmimet dhe tarifat”.</w:t>
      </w:r>
    </w:p>
    <w:p w:rsidR="006D71FF" w:rsidRPr="00CA2279" w:rsidRDefault="006D71FF" w:rsidP="006D71FF">
      <w:pPr>
        <w:pStyle w:val="Paragrafi"/>
      </w:pPr>
      <w:r w:rsidRPr="00CA2279">
        <w:t>Tarifat e transportit të udhëtarëve me subvencion nga shteti miratohen nga Këshilli i Ministrave.</w:t>
      </w:r>
    </w:p>
    <w:p w:rsidR="006D71FF" w:rsidRPr="00CA2279" w:rsidRDefault="006D71FF" w:rsidP="006D71FF">
      <w:pPr>
        <w:pStyle w:val="Paragrafi"/>
      </w:pPr>
    </w:p>
    <w:p w:rsidR="006D71FF" w:rsidRPr="00CA2279" w:rsidRDefault="006D71FF" w:rsidP="006D71FF">
      <w:pPr>
        <w:pStyle w:val="NeniNr"/>
      </w:pPr>
      <w:r w:rsidRPr="00CA2279">
        <w:t>Neni 11</w:t>
      </w:r>
    </w:p>
    <w:p w:rsidR="006D71FF" w:rsidRPr="00CA2279" w:rsidRDefault="006D71FF" w:rsidP="006D71FF">
      <w:pPr>
        <w:pStyle w:val="NeniNr"/>
      </w:pPr>
    </w:p>
    <w:p w:rsidR="006D71FF" w:rsidRPr="00CA2279" w:rsidRDefault="006D71FF" w:rsidP="006D71FF">
      <w:pPr>
        <w:pStyle w:val="Paragrafi"/>
      </w:pPr>
      <w:r w:rsidRPr="00CA2279">
        <w:t>Ndalohet vendosja në mjetet e transportit të udhëtarëve e fotografive dhe objekteve të tjera me karakter pornografik.</w:t>
      </w:r>
    </w:p>
    <w:p w:rsidR="006D71FF" w:rsidRPr="00CA2279" w:rsidRDefault="006D71FF" w:rsidP="006D71FF">
      <w:pPr>
        <w:pStyle w:val="Paragrafi"/>
      </w:pPr>
    </w:p>
    <w:p w:rsidR="006D71FF" w:rsidRPr="00CA2279" w:rsidRDefault="006D71FF" w:rsidP="006D71FF">
      <w:pPr>
        <w:pStyle w:val="KreuNr"/>
      </w:pPr>
      <w:r w:rsidRPr="00CA2279">
        <w:t>KREU II.1</w:t>
      </w:r>
    </w:p>
    <w:p w:rsidR="006D71FF" w:rsidRPr="00CA2279" w:rsidRDefault="006D71FF" w:rsidP="006D71FF">
      <w:pPr>
        <w:pStyle w:val="KreuTitull"/>
      </w:pPr>
      <w:r w:rsidRPr="00CA2279">
        <w:t>TRANSPORTI ME AUTOBUS BRENDA VENDIT</w:t>
      </w:r>
    </w:p>
    <w:p w:rsidR="006D71FF" w:rsidRPr="00CA2279" w:rsidRDefault="006D71FF" w:rsidP="006D71FF">
      <w:pPr>
        <w:pStyle w:val="Paragrafi"/>
      </w:pPr>
    </w:p>
    <w:p w:rsidR="006D71FF" w:rsidRPr="00CA2279" w:rsidRDefault="006D71FF" w:rsidP="006D71FF">
      <w:pPr>
        <w:pStyle w:val="NeniNr"/>
      </w:pPr>
      <w:r w:rsidRPr="00CA2279">
        <w:t>Neni 12</w:t>
      </w:r>
    </w:p>
    <w:p w:rsidR="006D71FF" w:rsidRPr="00CA2279" w:rsidRDefault="006D71FF" w:rsidP="006D71FF">
      <w:pPr>
        <w:pStyle w:val="Paragrafi"/>
      </w:pPr>
    </w:p>
    <w:p w:rsidR="006D71FF" w:rsidRPr="00CA2279" w:rsidRDefault="006D71FF" w:rsidP="006D71FF">
      <w:pPr>
        <w:pStyle w:val="Paragrafi"/>
      </w:pPr>
      <w:r w:rsidRPr="00CA2279">
        <w:t xml:space="preserve">Transporti me autobusë brenda vendit përfshin transportin e udhëtarëve në linja  të rregullta </w:t>
      </w:r>
      <w:r w:rsidRPr="00CA2279">
        <w:lastRenderedPageBreak/>
        <w:t>qytetëse, rrethqytetëse dhe transportin e lirë.</w:t>
      </w:r>
    </w:p>
    <w:p w:rsidR="006D71FF" w:rsidRPr="00CA2279" w:rsidRDefault="006D71FF" w:rsidP="006D71FF">
      <w:pPr>
        <w:pStyle w:val="Paragrafi"/>
      </w:pPr>
    </w:p>
    <w:p w:rsidR="006D71FF" w:rsidRPr="00CA2279" w:rsidRDefault="006D71FF" w:rsidP="006D71FF">
      <w:pPr>
        <w:pStyle w:val="NeniNr"/>
      </w:pPr>
      <w:r w:rsidRPr="00CA2279">
        <w:t>Neni 13</w:t>
      </w:r>
    </w:p>
    <w:p w:rsidR="006D71FF" w:rsidRPr="00CA2279" w:rsidRDefault="006D71FF" w:rsidP="006D71FF">
      <w:pPr>
        <w:pStyle w:val="Paragrafi"/>
      </w:pPr>
    </w:p>
    <w:p w:rsidR="006D71FF" w:rsidRPr="00CA2279" w:rsidRDefault="006D71FF" w:rsidP="006D71FF">
      <w:pPr>
        <w:pStyle w:val="Paragrafi"/>
      </w:pPr>
      <w:r w:rsidRPr="00CA2279">
        <w:t>Transporti qytetës është një shërbim i veçantë që plotëson nevojat e popullsisë së një qyteti, duke kryer shërbim të rregullt me autobusë brenda vijave kufizuese të tij ose duke lidhur qendra të rëndësishme ekonomike dhe sociale me pjesët e tjera të qytetit.</w:t>
      </w:r>
    </w:p>
    <w:p w:rsidR="006D71FF" w:rsidRPr="00CA2279" w:rsidRDefault="006D71FF" w:rsidP="006D71FF">
      <w:pPr>
        <w:pStyle w:val="Paragrafi"/>
      </w:pPr>
    </w:p>
    <w:p w:rsidR="006D71FF" w:rsidRPr="00CA2279" w:rsidRDefault="006D71FF" w:rsidP="006D71FF">
      <w:pPr>
        <w:pStyle w:val="NeniNr"/>
      </w:pPr>
      <w:r w:rsidRPr="00CA2279">
        <w:t>Neni 14</w:t>
      </w:r>
    </w:p>
    <w:p w:rsidR="006D71FF" w:rsidRPr="00CA2279" w:rsidRDefault="006D71FF" w:rsidP="006D71FF">
      <w:pPr>
        <w:pStyle w:val="Paragrafi"/>
      </w:pPr>
    </w:p>
    <w:p w:rsidR="006D71FF" w:rsidRPr="00CA2279" w:rsidRDefault="006D71FF" w:rsidP="006D71FF">
      <w:pPr>
        <w:pStyle w:val="Paragrafi"/>
      </w:pPr>
      <w:r w:rsidRPr="00CA2279">
        <w:t>Këshilli bashkiak, duke u mbështetur në nevojat për transport qytetës, organizon, drejton, financon dhe kontrakton, sipas rastit, kryerjen e këtij transporti me autobusë brenda juridiksionit të vet.</w:t>
      </w:r>
    </w:p>
    <w:p w:rsidR="006D71FF" w:rsidRPr="00CA2279" w:rsidRDefault="006D71FF" w:rsidP="006D71FF">
      <w:pPr>
        <w:pStyle w:val="Paragrafi"/>
      </w:pPr>
      <w:r w:rsidRPr="00CA2279">
        <w:t xml:space="preserve">Transporti qytetës mund të kryhet  vetëm nga shoqëritë të cilat në objektin e veprimtarisë të shprehura në aktet e themelimit,  kanë parashikuar veprimtarinë e transportit të  udhëtarëve.  </w:t>
      </w:r>
    </w:p>
    <w:p w:rsidR="006D71FF" w:rsidRPr="00CA2279" w:rsidRDefault="006D71FF" w:rsidP="006D71FF">
      <w:pPr>
        <w:pStyle w:val="Paragrafi"/>
      </w:pPr>
    </w:p>
    <w:p w:rsidR="006D71FF" w:rsidRPr="00CA2279" w:rsidRDefault="006D71FF" w:rsidP="006D71FF">
      <w:pPr>
        <w:pStyle w:val="NeniNr"/>
      </w:pPr>
      <w:r w:rsidRPr="00CA2279">
        <w:t>Neni 15</w:t>
      </w:r>
    </w:p>
    <w:p w:rsidR="006D71FF" w:rsidRPr="00CA2279" w:rsidRDefault="006D71FF" w:rsidP="006D71FF">
      <w:pPr>
        <w:pStyle w:val="Paragrafi"/>
      </w:pPr>
    </w:p>
    <w:p w:rsidR="006D71FF" w:rsidRPr="00CA2279" w:rsidRDefault="006D71FF" w:rsidP="006D71FF">
      <w:pPr>
        <w:pStyle w:val="Paragrafi"/>
      </w:pPr>
      <w:r w:rsidRPr="00CA2279">
        <w:t>Transporti rrethqytetës është shërbim i rregullt transporti, i cili plotëson nevojat e popullsisë që lëviz nga qendrat e banuara të komunave në drejtim të qytetit dhe anasjelltas, si dhe ndërmjet qendrave të banuara brenda rrethit. Ky lloj transporti kryhet nga persona fizikë dhe juridikë të organizuar në shoqëri transporti e të pajisur me licencë.</w:t>
      </w:r>
    </w:p>
    <w:p w:rsidR="006D71FF" w:rsidRPr="00CA2279" w:rsidRDefault="006D71FF" w:rsidP="006D71FF">
      <w:pPr>
        <w:pStyle w:val="Paragrafi"/>
      </w:pPr>
    </w:p>
    <w:p w:rsidR="006D71FF" w:rsidRPr="00CA2279" w:rsidRDefault="006D71FF" w:rsidP="006D71FF">
      <w:pPr>
        <w:pStyle w:val="NeniNr"/>
      </w:pPr>
      <w:r w:rsidRPr="00CA2279">
        <w:t>Neni 16</w:t>
      </w:r>
    </w:p>
    <w:p w:rsidR="006D71FF" w:rsidRPr="00CA2279" w:rsidRDefault="006D71FF" w:rsidP="006D71FF">
      <w:pPr>
        <w:pStyle w:val="Paragrafi"/>
      </w:pPr>
    </w:p>
    <w:p w:rsidR="006D71FF" w:rsidRPr="00CA2279" w:rsidRDefault="006D71FF" w:rsidP="006D71FF">
      <w:pPr>
        <w:pStyle w:val="Paragrafi"/>
      </w:pPr>
      <w:r w:rsidRPr="00CA2279">
        <w:t>Transporti ndërqytetës, si transport i rregullt është shërbimi që plotëson nevojat e lëvizjes së popullsisë nga:</w:t>
      </w:r>
    </w:p>
    <w:p w:rsidR="006D71FF" w:rsidRPr="00CA2279" w:rsidRDefault="006D71FF" w:rsidP="006D71FF">
      <w:pPr>
        <w:pStyle w:val="Paragrafi"/>
      </w:pPr>
      <w:r w:rsidRPr="00CA2279">
        <w:t>a) një qytet në një qytet të një rrethi tjetër;</w:t>
      </w:r>
    </w:p>
    <w:p w:rsidR="006D71FF" w:rsidRPr="00CA2279" w:rsidRDefault="006D71FF" w:rsidP="006D71FF">
      <w:pPr>
        <w:pStyle w:val="Paragrafi"/>
      </w:pPr>
      <w:r w:rsidRPr="00CA2279">
        <w:t>b) stacionet fundore hekurudhore, detare, aeroporte, liqenore dhe pikat kufitare tokësore me qytete të rretheve të ndryshme.</w:t>
      </w:r>
    </w:p>
    <w:p w:rsidR="006D71FF" w:rsidRPr="00CA2279" w:rsidRDefault="006D71FF" w:rsidP="006D71FF">
      <w:pPr>
        <w:pStyle w:val="Paragrafi"/>
      </w:pPr>
      <w:r w:rsidRPr="00CA2279">
        <w:t>Ky lloj transporti kryhet nga persona juridikë të organizuar në shoqëri transporti e të pajisur me licencë.</w:t>
      </w:r>
    </w:p>
    <w:p w:rsidR="006D71FF" w:rsidRPr="00CA2279" w:rsidRDefault="006D71FF" w:rsidP="006D71FF">
      <w:pPr>
        <w:pStyle w:val="Paragrafi"/>
      </w:pPr>
    </w:p>
    <w:p w:rsidR="006D71FF" w:rsidRPr="00CA2279" w:rsidRDefault="006D71FF" w:rsidP="006D71FF">
      <w:pPr>
        <w:pStyle w:val="NeniNr"/>
      </w:pPr>
      <w:r w:rsidRPr="00CA2279">
        <w:t>Neni 17</w:t>
      </w:r>
    </w:p>
    <w:p w:rsidR="006D71FF" w:rsidRPr="00CA2279" w:rsidRDefault="006D71FF" w:rsidP="006D71FF">
      <w:pPr>
        <w:pStyle w:val="Paragrafi"/>
      </w:pPr>
    </w:p>
    <w:p w:rsidR="006D71FF" w:rsidRPr="00CA2279" w:rsidRDefault="006D71FF" w:rsidP="006D71FF">
      <w:pPr>
        <w:pStyle w:val="Paragrafi"/>
      </w:pPr>
      <w:r w:rsidRPr="00CA2279">
        <w:t>Transporti ndërqytetës i udhëtarëve, si transport i rregullt, kryhet nga ana e shoqërive me ekskluzivitet brenda afatit të përcaktuar në licencë.</w:t>
      </w:r>
    </w:p>
    <w:p w:rsidR="006D71FF" w:rsidRPr="00CA2279" w:rsidRDefault="006D71FF" w:rsidP="006D71FF">
      <w:pPr>
        <w:pStyle w:val="Paragrafi"/>
      </w:pPr>
      <w:r w:rsidRPr="00CA2279">
        <w:t>Për të fituar ekskluzivitetin e shërbimit, një shoqëri transporti duhet të ketë numrin e autobuseve në përputhje me nevojat e linjës.</w:t>
      </w:r>
    </w:p>
    <w:p w:rsidR="006D71FF" w:rsidRPr="00CA2279" w:rsidRDefault="006D71FF" w:rsidP="006D71FF">
      <w:pPr>
        <w:pStyle w:val="Paragrafi"/>
      </w:pPr>
    </w:p>
    <w:p w:rsidR="006D71FF" w:rsidRPr="00CA2279" w:rsidRDefault="006D71FF" w:rsidP="006D71FF">
      <w:pPr>
        <w:pStyle w:val="NeniNr"/>
      </w:pPr>
      <w:r w:rsidRPr="00CA2279">
        <w:t>Neni 18</w:t>
      </w:r>
    </w:p>
    <w:p w:rsidR="006D71FF" w:rsidRPr="00CA2279" w:rsidRDefault="006D71FF" w:rsidP="006D71FF">
      <w:pPr>
        <w:pStyle w:val="Paragrafi"/>
      </w:pPr>
    </w:p>
    <w:p w:rsidR="006D71FF" w:rsidRPr="00CA2279" w:rsidRDefault="006D71FF" w:rsidP="006D71FF">
      <w:pPr>
        <w:pStyle w:val="Paragrafi"/>
      </w:pPr>
      <w:r w:rsidRPr="00CA2279">
        <w:t>Autobusët ndërqytetës me kohëzgjatje të lëvizjes në linjë më tepër se 8 orë, detyrimisht duhet të jenë me dy drejtues.</w:t>
      </w:r>
    </w:p>
    <w:p w:rsidR="006D71FF" w:rsidRPr="00CA2279" w:rsidRDefault="006D71FF" w:rsidP="006D71FF">
      <w:pPr>
        <w:pStyle w:val="Paragrafi"/>
      </w:pPr>
    </w:p>
    <w:p w:rsidR="006D71FF" w:rsidRPr="00CA2279" w:rsidRDefault="006D71FF" w:rsidP="006D71FF">
      <w:pPr>
        <w:pStyle w:val="NeniNr"/>
      </w:pPr>
      <w:r w:rsidRPr="00CA2279">
        <w:t>Neni 19</w:t>
      </w:r>
    </w:p>
    <w:p w:rsidR="006D71FF" w:rsidRPr="00CA2279" w:rsidRDefault="006D71FF" w:rsidP="006D71FF">
      <w:pPr>
        <w:pStyle w:val="Paragrafi"/>
      </w:pPr>
    </w:p>
    <w:p w:rsidR="006D71FF" w:rsidRPr="00CA2279" w:rsidRDefault="006D71FF" w:rsidP="006D71FF">
      <w:pPr>
        <w:pStyle w:val="Paragrafi"/>
      </w:pPr>
      <w:r w:rsidRPr="00CA2279">
        <w:t>a) Rrjeti i linjave ndërqytetëse dhe numri i orareve në to miratohen nga Ministri.</w:t>
      </w:r>
    </w:p>
    <w:p w:rsidR="006D71FF" w:rsidRPr="00CA2279" w:rsidRDefault="006D71FF" w:rsidP="006D71FF">
      <w:pPr>
        <w:pStyle w:val="Paragrafi"/>
      </w:pPr>
      <w:r w:rsidRPr="00CA2279">
        <w:t>b) Në linjat ndërqytetëse paralel me hekurudhën numri i orareve harmonizohet me transportin hekurudhor të udhëtarëve.</w:t>
      </w:r>
    </w:p>
    <w:p w:rsidR="006D71FF" w:rsidRPr="00CA2279" w:rsidRDefault="006D71FF" w:rsidP="006D71FF">
      <w:pPr>
        <w:pStyle w:val="Paragrafi"/>
      </w:pPr>
    </w:p>
    <w:p w:rsidR="006D71FF" w:rsidRPr="00CA2279" w:rsidRDefault="006D71FF" w:rsidP="006D71FF">
      <w:pPr>
        <w:pStyle w:val="NeniNr"/>
      </w:pPr>
      <w:r w:rsidRPr="00CA2279">
        <w:t>Neni 20</w:t>
      </w:r>
    </w:p>
    <w:p w:rsidR="006D71FF" w:rsidRPr="00CA2279" w:rsidRDefault="006D71FF" w:rsidP="006D71FF">
      <w:pPr>
        <w:pStyle w:val="Paragrafi"/>
      </w:pPr>
    </w:p>
    <w:p w:rsidR="006D71FF" w:rsidRPr="00CA2279" w:rsidRDefault="006D71FF" w:rsidP="006D71FF">
      <w:pPr>
        <w:pStyle w:val="Paragrafi"/>
      </w:pPr>
      <w:r w:rsidRPr="00CA2279">
        <w:t>Rrjeti i linjave rrethqytetëse dhe numri i orareve në to miratohen nga këshilli i rrethit.</w:t>
      </w:r>
    </w:p>
    <w:p w:rsidR="006D71FF" w:rsidRPr="00CA2279" w:rsidRDefault="006D71FF" w:rsidP="006D71FF">
      <w:pPr>
        <w:pStyle w:val="Paragrafi"/>
      </w:pPr>
    </w:p>
    <w:p w:rsidR="006D71FF" w:rsidRPr="00CA2279" w:rsidRDefault="006D71FF" w:rsidP="006D71FF">
      <w:pPr>
        <w:pStyle w:val="NeniNr"/>
      </w:pPr>
      <w:r w:rsidRPr="00CA2279">
        <w:lastRenderedPageBreak/>
        <w:t>Neni 21</w:t>
      </w:r>
    </w:p>
    <w:p w:rsidR="006D71FF" w:rsidRPr="00CA2279" w:rsidRDefault="006D71FF" w:rsidP="006D71FF">
      <w:pPr>
        <w:pStyle w:val="NeniNr"/>
      </w:pPr>
    </w:p>
    <w:p w:rsidR="006D71FF" w:rsidRPr="00CA2279" w:rsidRDefault="006D71FF" w:rsidP="006D71FF">
      <w:pPr>
        <w:pStyle w:val="Paragrafi"/>
      </w:pPr>
      <w:r w:rsidRPr="00CA2279">
        <w:t>Shërbimi i transportit të udhëtarëve dhe bagazheve kryhet nëpërmjet agjencive të transportit, rregullat kryesore të veprimtarisë së të cilave përcaktohen me akte të Këshillit të Ministrave.</w:t>
      </w:r>
    </w:p>
    <w:p w:rsidR="006D71FF" w:rsidRPr="00CA2279" w:rsidRDefault="006D71FF" w:rsidP="006D71FF">
      <w:pPr>
        <w:pStyle w:val="Paragrafi"/>
      </w:pPr>
    </w:p>
    <w:p w:rsidR="006D71FF" w:rsidRPr="00CA2279" w:rsidRDefault="006D71FF" w:rsidP="006D71FF">
      <w:pPr>
        <w:pStyle w:val="NeniNr"/>
      </w:pPr>
      <w:r w:rsidRPr="00CA2279">
        <w:t>Neni 22</w:t>
      </w:r>
    </w:p>
    <w:p w:rsidR="006D71FF" w:rsidRPr="00CA2279" w:rsidRDefault="006D71FF" w:rsidP="006D71FF">
      <w:pPr>
        <w:pStyle w:val="Paragrafi"/>
      </w:pPr>
    </w:p>
    <w:p w:rsidR="006D71FF" w:rsidRPr="00CA2279" w:rsidRDefault="006D71FF" w:rsidP="006D71FF">
      <w:pPr>
        <w:pStyle w:val="Paragrafi"/>
      </w:pPr>
      <w:r w:rsidRPr="00CA2279">
        <w:t>Vendet e nisjes e të mbërritjes së autobusëve dhe të agjensive të transportit të udhëtarëve përcaktohen nga këshilli i bashkisë ose i komunës.</w:t>
      </w:r>
    </w:p>
    <w:p w:rsidR="006D71FF" w:rsidRPr="00CA2279" w:rsidRDefault="006D71FF" w:rsidP="006D71FF">
      <w:pPr>
        <w:pStyle w:val="Paragrafi"/>
      </w:pPr>
      <w:r w:rsidRPr="00CA2279">
        <w:t>Nuk mund të organizohet transporti me autobusë, si pikënisje nga një qendër e banuar, bashki ose komunë, në qoftë se aty nuk është organizuar njëkohësisht shërbimi i rregullt me agjenci.</w:t>
      </w:r>
    </w:p>
    <w:p w:rsidR="006D71FF" w:rsidRDefault="006D71FF" w:rsidP="006D71FF">
      <w:pPr>
        <w:pStyle w:val="Paragrafi"/>
      </w:pPr>
    </w:p>
    <w:p w:rsidR="006D71FF" w:rsidRPr="00CA2279" w:rsidRDefault="006D71FF" w:rsidP="006D71FF">
      <w:pPr>
        <w:pStyle w:val="NeniNr"/>
      </w:pPr>
      <w:r w:rsidRPr="00CA2279">
        <w:t>Neni 23</w:t>
      </w:r>
    </w:p>
    <w:p w:rsidR="006D71FF" w:rsidRPr="00CA2279" w:rsidRDefault="006D71FF" w:rsidP="006D71FF">
      <w:pPr>
        <w:pStyle w:val="Paragrafi"/>
      </w:pPr>
    </w:p>
    <w:p w:rsidR="006D71FF" w:rsidRPr="00CA2279" w:rsidRDefault="00FA4367" w:rsidP="006D71FF">
      <w:pPr>
        <w:pStyle w:val="Paragrafi"/>
      </w:pPr>
      <w:r>
        <w:t>Në interes të shoqërisë</w:t>
      </w:r>
      <w:r w:rsidR="006D71FF" w:rsidRPr="00CA2279">
        <w:t>, për plotësimin e nevojave me transport, Ministria dhe organet e pushtetit lokal mund të autorizojnë përkohësisht ushtrimin e veprimtarisë së transportit jashtë linjave të miratuara më parë.</w:t>
      </w:r>
    </w:p>
    <w:p w:rsidR="006D71FF" w:rsidRDefault="006D71FF" w:rsidP="006D71FF">
      <w:pPr>
        <w:pStyle w:val="Paragrafi"/>
      </w:pPr>
    </w:p>
    <w:p w:rsidR="006D71FF" w:rsidRPr="00CA2279" w:rsidRDefault="006D71FF" w:rsidP="006D71FF">
      <w:pPr>
        <w:pStyle w:val="NeniNr"/>
      </w:pPr>
      <w:r w:rsidRPr="00CA2279">
        <w:t>Neni 24</w:t>
      </w:r>
    </w:p>
    <w:p w:rsidR="006D71FF" w:rsidRPr="00CA2279" w:rsidRDefault="006D71FF" w:rsidP="006D71FF">
      <w:pPr>
        <w:pStyle w:val="Paragrafi"/>
      </w:pPr>
    </w:p>
    <w:p w:rsidR="006D71FF" w:rsidRPr="00CA2279" w:rsidRDefault="006D71FF" w:rsidP="006D71FF">
      <w:pPr>
        <w:pStyle w:val="Paragrafi"/>
      </w:pPr>
      <w:r w:rsidRPr="00CA2279">
        <w:t>Transportuesi që ngarkohet të kryejë transportin me autobusë duhet të plotësojë kushtet dhe të zbatojë rregullat e përcaktuara me akte të veçanta të Këshillit të Ministrave.</w:t>
      </w:r>
    </w:p>
    <w:p w:rsidR="006D71FF" w:rsidRPr="00CA2279" w:rsidRDefault="006D71FF" w:rsidP="006D71FF">
      <w:pPr>
        <w:pStyle w:val="Paragrafi"/>
      </w:pPr>
    </w:p>
    <w:p w:rsidR="006D71FF" w:rsidRPr="00CA2279" w:rsidRDefault="006D71FF" w:rsidP="006D71FF">
      <w:pPr>
        <w:pStyle w:val="KreuNr"/>
      </w:pPr>
      <w:r w:rsidRPr="00CA2279">
        <w:t>KREU II.2</w:t>
      </w:r>
    </w:p>
    <w:p w:rsidR="006D71FF" w:rsidRPr="00CA2279" w:rsidRDefault="006D71FF" w:rsidP="006D71FF">
      <w:pPr>
        <w:pStyle w:val="KreuTitull"/>
      </w:pPr>
      <w:r w:rsidRPr="00CA2279">
        <w:t>TRANSPORTI I LIRË ME AUTOBUSË</w:t>
      </w:r>
    </w:p>
    <w:p w:rsidR="006D71FF" w:rsidRPr="00CA2279" w:rsidRDefault="006D71FF" w:rsidP="006D71FF">
      <w:pPr>
        <w:pStyle w:val="NeniNr"/>
      </w:pPr>
    </w:p>
    <w:p w:rsidR="006D71FF" w:rsidRPr="00CA2279" w:rsidRDefault="006D71FF" w:rsidP="006D71FF">
      <w:pPr>
        <w:pStyle w:val="NeniNr"/>
      </w:pPr>
      <w:r w:rsidRPr="00CA2279">
        <w:t>Neni 25</w:t>
      </w:r>
    </w:p>
    <w:p w:rsidR="006D71FF" w:rsidRPr="00CA2279" w:rsidRDefault="006D71FF" w:rsidP="006D71FF">
      <w:pPr>
        <w:pStyle w:val="Paragrafi"/>
      </w:pPr>
    </w:p>
    <w:p w:rsidR="006D71FF" w:rsidRPr="00CA2279" w:rsidRDefault="006D71FF" w:rsidP="006D71FF">
      <w:pPr>
        <w:pStyle w:val="Paragrafi"/>
      </w:pPr>
      <w:r w:rsidRPr="00CA2279">
        <w:t>Transporti i lirë sipas përcaktimit të bërë në nenin 3, pika 3.1</w:t>
      </w:r>
      <w:r w:rsidR="00FA4367">
        <w:t>1</w:t>
      </w:r>
      <w:r w:rsidRPr="00CA2279">
        <w:t xml:space="preserve"> është objekt i këtij ligji. </w:t>
      </w:r>
    </w:p>
    <w:p w:rsidR="006D71FF" w:rsidRPr="00CA2279" w:rsidRDefault="006D71FF" w:rsidP="006D71FF">
      <w:pPr>
        <w:pStyle w:val="Paragrafi"/>
      </w:pPr>
      <w:r w:rsidRPr="00CA2279">
        <w:t>Transport i lirë konsiderohet, gjithashtu, transporti me autobusë i punonjësve ose i personave të tjerë që lidhen me kryerjen e veprimtarisë së vet subjektit që e ka në pronësi autobusin ose e merr atë me qira, si dhe transportimi i familjeve të punonjësve të vet për nevoja sociale.</w:t>
      </w:r>
    </w:p>
    <w:p w:rsidR="006D71FF" w:rsidRPr="00CA2279" w:rsidRDefault="006D71FF" w:rsidP="006D71FF">
      <w:pPr>
        <w:pStyle w:val="Paragrafi"/>
      </w:pPr>
    </w:p>
    <w:p w:rsidR="006D71FF" w:rsidRPr="00CA2279" w:rsidRDefault="006D71FF" w:rsidP="006D71FF">
      <w:pPr>
        <w:pStyle w:val="NeniNr"/>
      </w:pPr>
      <w:r w:rsidRPr="00CA2279">
        <w:t>Neni 26</w:t>
      </w:r>
    </w:p>
    <w:p w:rsidR="006D71FF" w:rsidRPr="00CA2279" w:rsidRDefault="006D71FF" w:rsidP="006D71FF">
      <w:pPr>
        <w:pStyle w:val="Paragrafi"/>
      </w:pPr>
    </w:p>
    <w:p w:rsidR="006D71FF" w:rsidRPr="00CA2279" w:rsidRDefault="006D71FF" w:rsidP="006D71FF">
      <w:pPr>
        <w:pStyle w:val="Paragrafi"/>
      </w:pPr>
      <w:r w:rsidRPr="00CA2279">
        <w:t>Transporti i lirë kryhet pa licencë, me dyer të mbyllura, pa lënë dhe pa marrë udhëtarë gjatë udhëtimit nga pika e nisjes dhe deri në pikën e mbërritjes dhe anasjelltas.</w:t>
      </w:r>
    </w:p>
    <w:p w:rsidR="006D71FF" w:rsidRPr="00CA2279" w:rsidRDefault="006D71FF" w:rsidP="006D71FF">
      <w:pPr>
        <w:pStyle w:val="Paragrafi"/>
      </w:pPr>
      <w:r w:rsidRPr="00CA2279">
        <w:t>Në rastet kur transporti i udhëtarëve kryhet në një drejtim, autobusi kthehet bosh në destinacion.</w:t>
      </w:r>
    </w:p>
    <w:p w:rsidR="006D71FF" w:rsidRPr="00CA2279" w:rsidRDefault="006D71FF" w:rsidP="006D71FF">
      <w:pPr>
        <w:pStyle w:val="Paragrafi"/>
      </w:pPr>
    </w:p>
    <w:p w:rsidR="006D71FF" w:rsidRPr="00CA2279" w:rsidRDefault="006D71FF" w:rsidP="006D71FF">
      <w:pPr>
        <w:pStyle w:val="NeniNr"/>
      </w:pPr>
      <w:r w:rsidRPr="00CA2279">
        <w:t>Neni 27</w:t>
      </w:r>
    </w:p>
    <w:p w:rsidR="006D71FF" w:rsidRPr="00CA2279" w:rsidRDefault="006D71FF" w:rsidP="006D71FF">
      <w:pPr>
        <w:pStyle w:val="Paragrafi"/>
      </w:pPr>
    </w:p>
    <w:p w:rsidR="006D71FF" w:rsidRPr="00CA2279" w:rsidRDefault="006D71FF" w:rsidP="006D71FF">
      <w:pPr>
        <w:pStyle w:val="Paragrafi"/>
      </w:pPr>
      <w:r w:rsidRPr="00CA2279">
        <w:t>Transporti turistik, si një transport i lirë, është, gjithashtu, objekt i këtij ligji.</w:t>
      </w:r>
    </w:p>
    <w:p w:rsidR="006D71FF" w:rsidRPr="00CA2279" w:rsidRDefault="006D71FF" w:rsidP="006D71FF">
      <w:pPr>
        <w:pStyle w:val="Paragrafi"/>
      </w:pPr>
      <w:r w:rsidRPr="00CA2279">
        <w:t>Agjencitë turistike, për kryerjen e veprimtarisë së tyre, kanë të drejtë të marrin autobusë me qira, sipas kontratës nga persona fizikë a juridikë.</w:t>
      </w:r>
    </w:p>
    <w:p w:rsidR="006D71FF" w:rsidRDefault="006D71FF" w:rsidP="006D71FF">
      <w:pPr>
        <w:pStyle w:val="NeniNr"/>
      </w:pPr>
    </w:p>
    <w:p w:rsidR="006D71FF" w:rsidRPr="00CA2279" w:rsidRDefault="006D71FF" w:rsidP="006D71FF">
      <w:pPr>
        <w:pStyle w:val="NeniNr"/>
      </w:pPr>
      <w:r w:rsidRPr="00CA2279">
        <w:t>Neni 28</w:t>
      </w:r>
    </w:p>
    <w:p w:rsidR="006D71FF" w:rsidRPr="00CA2279" w:rsidRDefault="006D71FF" w:rsidP="006D71FF">
      <w:pPr>
        <w:pStyle w:val="Paragrafi"/>
      </w:pPr>
    </w:p>
    <w:p w:rsidR="006D71FF" w:rsidRPr="00CA2279" w:rsidRDefault="006D71FF" w:rsidP="006D71FF">
      <w:pPr>
        <w:pStyle w:val="Paragrafi"/>
      </w:pPr>
      <w:r w:rsidRPr="00CA2279">
        <w:t>Në autobusin, me të cilin kryhet transport i lirë, duhet të jenë detyrimisht dokumentet e pronësisë ose kontrata e qirasë dhe lista e personave që transportohen, e cila përpilohet nga përdoruesi i transportit ose agjencia turistike.</w:t>
      </w:r>
    </w:p>
    <w:p w:rsidR="006D71FF" w:rsidRPr="00CA2279" w:rsidRDefault="006D71FF" w:rsidP="006D71FF">
      <w:pPr>
        <w:pStyle w:val="Paragrafi"/>
      </w:pPr>
    </w:p>
    <w:p w:rsidR="006D71FF" w:rsidRPr="00CA2279" w:rsidRDefault="006D71FF" w:rsidP="006D71FF">
      <w:pPr>
        <w:pStyle w:val="KreuNr"/>
      </w:pPr>
      <w:r w:rsidRPr="00CA2279">
        <w:t>KREU II.3</w:t>
      </w:r>
    </w:p>
    <w:p w:rsidR="006D71FF" w:rsidRPr="00CA2279" w:rsidRDefault="006D71FF" w:rsidP="006D71FF">
      <w:pPr>
        <w:pStyle w:val="KreuTitull"/>
      </w:pPr>
      <w:r w:rsidRPr="00CA2279">
        <w:t>TRANSPORTI NDËRKOMBËTAR ME AUTOBUS</w:t>
      </w:r>
    </w:p>
    <w:p w:rsidR="006D71FF" w:rsidRPr="00CA2279" w:rsidRDefault="006D71FF" w:rsidP="006D71FF">
      <w:pPr>
        <w:pStyle w:val="Paragrafi"/>
      </w:pPr>
    </w:p>
    <w:p w:rsidR="006D71FF" w:rsidRPr="00CA2279" w:rsidRDefault="006D71FF" w:rsidP="006D71FF">
      <w:pPr>
        <w:pStyle w:val="NeniNr"/>
      </w:pPr>
      <w:r w:rsidRPr="00CA2279">
        <w:t>Neni 29</w:t>
      </w:r>
    </w:p>
    <w:p w:rsidR="006D71FF" w:rsidRPr="00CA2279" w:rsidRDefault="006D71FF" w:rsidP="006D71FF">
      <w:pPr>
        <w:pStyle w:val="Paragrafi"/>
      </w:pPr>
    </w:p>
    <w:p w:rsidR="006D71FF" w:rsidRPr="00CA2279" w:rsidRDefault="006D71FF" w:rsidP="006D71FF">
      <w:pPr>
        <w:pStyle w:val="Paragrafi"/>
      </w:pPr>
      <w:r w:rsidRPr="00CA2279">
        <w:t>Transporti rrugor ndërkombëtar me autobus kryhet në përputhje me dispozitat e këtij ligji dhe marrëveshjet ndërkombëtare  të nënshkruara në emër të Republikës së Shqipërisë, në linja të rregullta dhe i lirë.</w:t>
      </w:r>
    </w:p>
    <w:p w:rsidR="006D71FF" w:rsidRPr="00CA2279" w:rsidRDefault="006D71FF" w:rsidP="006D71FF">
      <w:pPr>
        <w:pStyle w:val="Paragrafi"/>
      </w:pPr>
      <w:r w:rsidRPr="00CA2279">
        <w:t>Kushtet dhe rregullat përcaktohen me udhëzim të ministrit.</w:t>
      </w:r>
    </w:p>
    <w:p w:rsidR="006D71FF" w:rsidRPr="00CA2279" w:rsidRDefault="006D71FF" w:rsidP="006D71FF">
      <w:pPr>
        <w:pStyle w:val="Paragrafi"/>
      </w:pPr>
      <w:r w:rsidRPr="00CA2279">
        <w:t>Në rast se me shtete të veçanta nuk janë përfunduar marrëveshje, transporti rrugor ndërkombëtar me autobus kryhet në përputhje me këtë ligj dhe rregullat e përcaktuara në aktet përkatëse të organizmave ndërkombëtarë, në të cilat  Republika e Shqipërisë ka aderuar.</w:t>
      </w:r>
    </w:p>
    <w:p w:rsidR="006D71FF" w:rsidRPr="00CA2279" w:rsidRDefault="006D71FF" w:rsidP="006D71FF">
      <w:pPr>
        <w:pStyle w:val="Paragrafi"/>
      </w:pPr>
      <w:r w:rsidRPr="00CA2279">
        <w:t>Gjatë kryerjes së transportit rrugor ndërkombëtar të udhëtarëve me autobus drejtuesit e autobusit janë të detyruar të njohin dispozitat e këtij ligji dhe ato të marrëveshjeve ndërkombëtare për transportin rrugor.</w:t>
      </w:r>
    </w:p>
    <w:p w:rsidR="006D71FF" w:rsidRPr="00CA2279" w:rsidRDefault="006D71FF" w:rsidP="006D71FF">
      <w:pPr>
        <w:pStyle w:val="Paragrafi"/>
      </w:pPr>
    </w:p>
    <w:p w:rsidR="006D71FF" w:rsidRPr="00CA2279" w:rsidRDefault="006D71FF" w:rsidP="006D71FF">
      <w:pPr>
        <w:pStyle w:val="NeniNr"/>
      </w:pPr>
      <w:r w:rsidRPr="00CA2279">
        <w:t>Neni 30</w:t>
      </w:r>
    </w:p>
    <w:p w:rsidR="006D71FF" w:rsidRPr="00CA2279" w:rsidRDefault="006D71FF" w:rsidP="006D71FF">
      <w:pPr>
        <w:pStyle w:val="Paragrafi"/>
      </w:pPr>
    </w:p>
    <w:p w:rsidR="006D71FF" w:rsidRPr="00CA2279" w:rsidRDefault="006D71FF" w:rsidP="006D71FF">
      <w:pPr>
        <w:pStyle w:val="Paragrafi"/>
      </w:pPr>
      <w:r w:rsidRPr="00CA2279">
        <w:t>Transporti rrugor ndërkombëtar i udhëtarëve me autobus në linja të rregullta kryhet nga persona juridikë të organizuar në shoqëri transporti dhe i nënshtrohet sistemit të licencimit.</w:t>
      </w:r>
    </w:p>
    <w:p w:rsidR="006D71FF" w:rsidRPr="00CA2279" w:rsidRDefault="00701242" w:rsidP="006D71FF">
      <w:pPr>
        <w:pStyle w:val="Paragrafi"/>
      </w:pPr>
      <w:r>
        <w:t>Sistemi i c</w:t>
      </w:r>
      <w:r w:rsidR="006D71FF" w:rsidRPr="00CA2279">
        <w:t>ertifikimit (neni 3, pika 3.18 a, b) dhe të lejeve (pika 3.19) i nënshtrohet edhe transporti vajtje-ardhje i disa grupeve të formuara më parë, ku detyrimisht udhëtimi i parë në kthim dhe udhëtimi i fundit në vajtje kryhet bosh, si dhe lëvizja e autobusit bosh për të marrë një grup udhëtarësh.</w:t>
      </w:r>
    </w:p>
    <w:p w:rsidR="006D71FF" w:rsidRPr="00CA2279" w:rsidRDefault="006D71FF" w:rsidP="006D71FF">
      <w:pPr>
        <w:pStyle w:val="Paragrafi"/>
      </w:pPr>
      <w:r w:rsidRPr="00CA2279">
        <w:t>Transporti ndërkombëtar tranzit me autobus kryhet  në përputhje me marrëveshjet ndërkombëtare të nënshkruara në emër të Republikës së Shqipërisë.</w:t>
      </w:r>
    </w:p>
    <w:p w:rsidR="006D71FF" w:rsidRPr="00CA2279" w:rsidRDefault="006D71FF" w:rsidP="006D71FF">
      <w:pPr>
        <w:pStyle w:val="Paragrafi"/>
      </w:pPr>
    </w:p>
    <w:p w:rsidR="006D71FF" w:rsidRPr="00CA2279" w:rsidRDefault="006D71FF" w:rsidP="006D71FF">
      <w:pPr>
        <w:pStyle w:val="NeniNr"/>
      </w:pPr>
      <w:r w:rsidRPr="00CA2279">
        <w:t>Neni 31</w:t>
      </w:r>
    </w:p>
    <w:p w:rsidR="006D71FF" w:rsidRPr="00CA2279" w:rsidRDefault="006D71FF" w:rsidP="006D71FF">
      <w:pPr>
        <w:pStyle w:val="Paragrafi"/>
      </w:pPr>
    </w:p>
    <w:p w:rsidR="006D71FF" w:rsidRPr="00CA2279" w:rsidRDefault="006D71FF" w:rsidP="006D71FF">
      <w:pPr>
        <w:pStyle w:val="Paragrafi"/>
      </w:pPr>
      <w:r w:rsidRPr="00CA2279">
        <w:t>Transportuesit që nuk e kanë selinë në Republikën e Shqipërisë,  kryejnë transport për/dhe nga territorit tokësor të Republikës së Shqipërisë, sipas rregullave të përcaktuara në marrëveshjet ndërkombëtare e të nënshkruara në emër të Republikës së Shqipërisë.</w:t>
      </w:r>
    </w:p>
    <w:p w:rsidR="006D71FF" w:rsidRPr="00CA2279" w:rsidRDefault="006D71FF" w:rsidP="006D71FF">
      <w:pPr>
        <w:pStyle w:val="Paragrafi"/>
      </w:pPr>
      <w:r w:rsidRPr="00CA2279">
        <w:t>Transporti brenda territorit tokësor të Republikës së Shqipërisë nga transportues që nuk e kanë selinë në Republikën e Shqipërisë, është i ndaluar. Përjashtimi bëhen vetëm me leje të lëshuar nga ministri.</w:t>
      </w:r>
    </w:p>
    <w:p w:rsidR="006D71FF" w:rsidRPr="00CA2279" w:rsidRDefault="006D71FF" w:rsidP="006D71FF">
      <w:pPr>
        <w:pStyle w:val="Paragrafi"/>
      </w:pPr>
      <w:r w:rsidRPr="00CA2279">
        <w:t>Mënyra e dhënies ose e shkëmbimit të lejeve dhe lejeve të operimit, rregullat dhe organet që ndjekin zbatimin e tyre, për secilin lloj transporti ndërkombëtar me autobusë, si dhe lejimi i kalimit pa leje përcaktohen në marrëveshjet ndërkombëtare të nënshkruara në emër të Republikës së Shqipërisë.</w:t>
      </w:r>
    </w:p>
    <w:p w:rsidR="006D71FF" w:rsidRDefault="006D71FF" w:rsidP="006D71FF">
      <w:pPr>
        <w:pStyle w:val="NeniNr"/>
      </w:pPr>
    </w:p>
    <w:p w:rsidR="006D71FF" w:rsidRPr="00CA2279" w:rsidRDefault="006D71FF" w:rsidP="006D71FF">
      <w:pPr>
        <w:pStyle w:val="NeniNr"/>
      </w:pPr>
      <w:r w:rsidRPr="00CA2279">
        <w:t>Neni 32</w:t>
      </w:r>
    </w:p>
    <w:p w:rsidR="006D71FF" w:rsidRPr="00CA2279" w:rsidRDefault="006D71FF" w:rsidP="006D71FF">
      <w:pPr>
        <w:pStyle w:val="Paragrafi"/>
      </w:pPr>
    </w:p>
    <w:p w:rsidR="006D71FF" w:rsidRPr="00CA2279" w:rsidRDefault="006D71FF" w:rsidP="006D71FF">
      <w:pPr>
        <w:pStyle w:val="Paragrafi"/>
      </w:pPr>
      <w:r w:rsidRPr="00CA2279">
        <w:t>Transportuesi shqiptar mund të fitojë një licencë për kryerjen e transportit ndërkombëtar me autobus në linja të rregullta, kur ai paraqitet me një punë të sukseshme në transportin e udhëtarëve për një periudhë jo më pas se 3 vjet.</w:t>
      </w:r>
    </w:p>
    <w:p w:rsidR="006D71FF" w:rsidRPr="00CA2279" w:rsidRDefault="006D71FF" w:rsidP="006D71FF">
      <w:pPr>
        <w:pStyle w:val="Paragrafi"/>
      </w:pPr>
      <w:r w:rsidRPr="00CA2279">
        <w:t>Kërkesa për licencë transporti në linjat ndërkombëtare me autobus i nënshtrohet provës për plotësimin e kushteve të përcaktuara me udhëzim të ministrit.</w:t>
      </w:r>
    </w:p>
    <w:p w:rsidR="006D71FF" w:rsidRPr="00CA2279" w:rsidRDefault="006D71FF" w:rsidP="006D71FF">
      <w:pPr>
        <w:pStyle w:val="Paragrafi"/>
      </w:pPr>
    </w:p>
    <w:p w:rsidR="006D71FF" w:rsidRPr="00CA2279" w:rsidRDefault="006D71FF" w:rsidP="006D71FF">
      <w:pPr>
        <w:pStyle w:val="NeniNr"/>
      </w:pPr>
      <w:r w:rsidRPr="00CA2279">
        <w:t>Neni 33</w:t>
      </w:r>
    </w:p>
    <w:p w:rsidR="006D71FF" w:rsidRPr="00CA2279" w:rsidRDefault="006D71FF" w:rsidP="006D71FF">
      <w:pPr>
        <w:pStyle w:val="Paragrafi"/>
      </w:pPr>
    </w:p>
    <w:p w:rsidR="006D71FF" w:rsidRPr="00CA2279" w:rsidRDefault="006D71FF" w:rsidP="006D71FF">
      <w:pPr>
        <w:pStyle w:val="Paragrafi"/>
      </w:pPr>
      <w:r w:rsidRPr="00CA2279">
        <w:t>Çmimet e biletave të linjave ndërkombëtare të transportit me autobus dhe të bagazheve miratohen nga Ministria në bashkëpunim me organin kompetent të shtetit tjetër, në çastin e lidhjes së marrëveshjes ose të dhënies së licencës.</w:t>
      </w:r>
    </w:p>
    <w:p w:rsidR="006D71FF" w:rsidRPr="00CA2279" w:rsidRDefault="006D71FF" w:rsidP="006D71FF">
      <w:pPr>
        <w:pStyle w:val="Paragrafi"/>
      </w:pPr>
    </w:p>
    <w:p w:rsidR="006D71FF" w:rsidRPr="00CA2279" w:rsidRDefault="006D71FF" w:rsidP="006D71FF">
      <w:pPr>
        <w:pStyle w:val="NeniNr"/>
      </w:pPr>
      <w:r w:rsidRPr="00CA2279">
        <w:t>Neni 34</w:t>
      </w:r>
    </w:p>
    <w:p w:rsidR="006D71FF" w:rsidRPr="00CA2279" w:rsidRDefault="006D71FF" w:rsidP="006D71FF">
      <w:pPr>
        <w:pStyle w:val="Paragrafi"/>
      </w:pPr>
    </w:p>
    <w:p w:rsidR="006D71FF" w:rsidRPr="00CA2279" w:rsidRDefault="006D71FF" w:rsidP="006D71FF">
      <w:pPr>
        <w:pStyle w:val="Paragrafi"/>
      </w:pPr>
      <w:r w:rsidRPr="00CA2279">
        <w:t>Organet doganore të pikave kufitare ku bëhet kalimi i autobusëve që kryejnë transportin ndërkombëtar, detyrohen të bëjnë kontrollin e dokumentacionit përkatës në përputhje me dispozitat e këtij ligji dhe të akteve nënligjore në zbatim të tij.</w:t>
      </w:r>
    </w:p>
    <w:p w:rsidR="006D71FF" w:rsidRPr="00CA2279" w:rsidRDefault="006D71FF" w:rsidP="006D71FF">
      <w:pPr>
        <w:pStyle w:val="Paragrafi"/>
      </w:pPr>
    </w:p>
    <w:p w:rsidR="006D71FF" w:rsidRPr="00CA2279" w:rsidRDefault="006D71FF" w:rsidP="006D71FF">
      <w:pPr>
        <w:pStyle w:val="KreuNr"/>
      </w:pPr>
      <w:r w:rsidRPr="00CA2279">
        <w:t>KREU II.4</w:t>
      </w:r>
    </w:p>
    <w:p w:rsidR="006D71FF" w:rsidRPr="00CA2279" w:rsidRDefault="006D71FF" w:rsidP="006D71FF">
      <w:pPr>
        <w:pStyle w:val="KreuTitull"/>
      </w:pPr>
      <w:r w:rsidRPr="00CA2279">
        <w:t>TRANSPORTI ME TAKSI</w:t>
      </w:r>
    </w:p>
    <w:p w:rsidR="006D71FF" w:rsidRPr="00CA2279" w:rsidRDefault="006D71FF" w:rsidP="006D71FF">
      <w:pPr>
        <w:pStyle w:val="Paragrafi"/>
      </w:pPr>
    </w:p>
    <w:p w:rsidR="006D71FF" w:rsidRPr="00CA2279" w:rsidRDefault="006D71FF" w:rsidP="006D71FF">
      <w:pPr>
        <w:pStyle w:val="NeniNr"/>
      </w:pPr>
      <w:r w:rsidRPr="00CA2279">
        <w:t>Neni 35</w:t>
      </w:r>
    </w:p>
    <w:p w:rsidR="006D71FF" w:rsidRPr="00CA2279" w:rsidRDefault="006D71FF" w:rsidP="006D71FF">
      <w:pPr>
        <w:pStyle w:val="Paragrafi"/>
      </w:pPr>
    </w:p>
    <w:p w:rsidR="006D71FF" w:rsidRPr="00CA2279" w:rsidRDefault="006D71FF" w:rsidP="006D71FF">
      <w:pPr>
        <w:pStyle w:val="Paragrafi"/>
      </w:pPr>
      <w:r w:rsidRPr="00CA2279">
        <w:t>Licenca për shërbimin taksi jepet nga kryetari i bashkisë së qytetit përkatës.</w:t>
      </w:r>
    </w:p>
    <w:p w:rsidR="006D71FF" w:rsidRPr="00CA2279" w:rsidRDefault="006D71FF" w:rsidP="006D71FF">
      <w:pPr>
        <w:pStyle w:val="Paragrafi"/>
      </w:pPr>
      <w:r w:rsidRPr="00CA2279">
        <w:t>Këshilli i bashkisë, me vendim të tij, përcakton mënyrën e rregullimit të këtij shërbimi dhe numrin maksimal të taksive.</w:t>
      </w:r>
    </w:p>
    <w:p w:rsidR="006D71FF" w:rsidRPr="00CA2279" w:rsidRDefault="006D71FF" w:rsidP="006D71FF">
      <w:pPr>
        <w:pStyle w:val="Paragrafi"/>
      </w:pPr>
    </w:p>
    <w:p w:rsidR="006D71FF" w:rsidRPr="00CA2279" w:rsidRDefault="006D71FF" w:rsidP="006D71FF">
      <w:pPr>
        <w:pStyle w:val="NeniNr"/>
      </w:pPr>
      <w:r w:rsidRPr="00CA2279">
        <w:t>Neni 36</w:t>
      </w:r>
    </w:p>
    <w:p w:rsidR="006D71FF" w:rsidRPr="00CA2279" w:rsidRDefault="006D71FF" w:rsidP="006D71FF">
      <w:pPr>
        <w:pStyle w:val="Paragrafi"/>
      </w:pPr>
    </w:p>
    <w:p w:rsidR="006D71FF" w:rsidRPr="00CA2279" w:rsidRDefault="006D71FF" w:rsidP="006D71FF">
      <w:pPr>
        <w:pStyle w:val="Paragrafi"/>
      </w:pPr>
      <w:r w:rsidRPr="00CA2279">
        <w:t>Rregullat dhe kushtet për kërkesa të veçanta për taksitë, si dhe për zbatimin e tarifave dhe çmimeve, përcaktohen nga ministri.</w:t>
      </w:r>
    </w:p>
    <w:p w:rsidR="006D71FF" w:rsidRPr="00CA2279" w:rsidRDefault="006D71FF" w:rsidP="006D71FF">
      <w:pPr>
        <w:pStyle w:val="Paragrafi"/>
      </w:pPr>
      <w:r w:rsidRPr="00CA2279">
        <w:t>Këshilli i bashkisë përcakton, në përputhje me udhëzimet e Ministrisë, nivelet e diferencuara të çmimeve dhe tarifat brenda juridiksionit të vet.</w:t>
      </w:r>
    </w:p>
    <w:p w:rsidR="006D71FF" w:rsidRPr="00CA2279" w:rsidRDefault="006D71FF" w:rsidP="006D71FF">
      <w:pPr>
        <w:pStyle w:val="Paragrafi"/>
      </w:pPr>
      <w:r w:rsidRPr="00CA2279">
        <w:t>Niveli dysheme i tarifave të shërbimit taksi, për të gjitha llojet e taksive, nuk mund të jetë më pak se dyfishi i çmimeve të shërbimeve të njëjta me autobus (qytetës, rrethqytetës dhe ndërqytetës).</w:t>
      </w:r>
    </w:p>
    <w:p w:rsidR="006D71FF" w:rsidRPr="00CA2279" w:rsidRDefault="006D71FF" w:rsidP="006D71FF">
      <w:pPr>
        <w:pStyle w:val="Paragrafi"/>
      </w:pPr>
    </w:p>
    <w:p w:rsidR="006D71FF" w:rsidRPr="00CA2279" w:rsidRDefault="006D71FF" w:rsidP="006D71FF">
      <w:pPr>
        <w:pStyle w:val="NeniNr"/>
      </w:pPr>
      <w:r w:rsidRPr="00CA2279">
        <w:t>Neni 37</w:t>
      </w:r>
    </w:p>
    <w:p w:rsidR="006D71FF" w:rsidRPr="00CA2279" w:rsidRDefault="006D71FF" w:rsidP="006D71FF">
      <w:pPr>
        <w:pStyle w:val="Paragrafi"/>
      </w:pPr>
    </w:p>
    <w:p w:rsidR="006D71FF" w:rsidRPr="00CA2279" w:rsidRDefault="006D71FF" w:rsidP="006D71FF">
      <w:pPr>
        <w:pStyle w:val="Paragrafi"/>
      </w:pPr>
      <w:r w:rsidRPr="00CA2279">
        <w:t>Transporti i udhëtarëve me taksi në linjë të rregullt është i ndaluar.</w:t>
      </w:r>
    </w:p>
    <w:p w:rsidR="006D71FF" w:rsidRPr="00CA2279" w:rsidRDefault="006D71FF" w:rsidP="006D71FF">
      <w:pPr>
        <w:pStyle w:val="Paragrafi"/>
      </w:pPr>
      <w:r w:rsidRPr="00CA2279">
        <w:t>Nuk lejohet krijimi i stacioneve të taksive në stacionet qytetëse dhe ndërqytetëse të autobusëve, për të kryer transport të udhëtarëve në linja të rregullta.</w:t>
      </w:r>
    </w:p>
    <w:p w:rsidR="006D71FF" w:rsidRDefault="006D71FF" w:rsidP="006D71FF">
      <w:pPr>
        <w:pStyle w:val="NeniNr"/>
      </w:pPr>
    </w:p>
    <w:p w:rsidR="006D71FF" w:rsidRPr="00CA2279" w:rsidRDefault="006D71FF" w:rsidP="006D71FF">
      <w:pPr>
        <w:pStyle w:val="NeniNr"/>
      </w:pPr>
      <w:r w:rsidRPr="00CA2279">
        <w:t>Neni 38</w:t>
      </w:r>
    </w:p>
    <w:p w:rsidR="006D71FF" w:rsidRPr="00CA2279" w:rsidRDefault="006D71FF" w:rsidP="006D71FF">
      <w:pPr>
        <w:pStyle w:val="Paragrafi"/>
      </w:pPr>
    </w:p>
    <w:p w:rsidR="006D71FF" w:rsidRPr="00CA2279" w:rsidRDefault="006D71FF" w:rsidP="006D71FF">
      <w:pPr>
        <w:pStyle w:val="Paragrafi"/>
      </w:pPr>
      <w:r w:rsidRPr="00CA2279">
        <w:t>Shërbimi me taksi pa licencë dhe me mjete të tjera jashtë atyre të përcaktuara në nenin 3, pika 3.6, është i ndaluar.</w:t>
      </w:r>
    </w:p>
    <w:p w:rsidR="006D71FF" w:rsidRPr="00CA2279" w:rsidRDefault="006D71FF" w:rsidP="006D71FF">
      <w:pPr>
        <w:pStyle w:val="Paragrafi"/>
      </w:pPr>
      <w:r w:rsidRPr="00CA2279">
        <w:t>Kushtet dhe rregullat e përgjithshme për kryerjen e këtij lloj shërbmi përcaktohen me udhëzim të ministrit.</w:t>
      </w:r>
    </w:p>
    <w:p w:rsidR="006D71FF" w:rsidRPr="00CA2279" w:rsidRDefault="006D71FF" w:rsidP="006D71FF">
      <w:pPr>
        <w:pStyle w:val="KreuNr"/>
      </w:pPr>
    </w:p>
    <w:p w:rsidR="006D71FF" w:rsidRPr="00CA2279" w:rsidRDefault="006D71FF" w:rsidP="006D71FF">
      <w:pPr>
        <w:pStyle w:val="KreuNr"/>
      </w:pPr>
      <w:r w:rsidRPr="00CA2279">
        <w:t>KREU III</w:t>
      </w:r>
    </w:p>
    <w:p w:rsidR="006D71FF" w:rsidRPr="00CA2279" w:rsidRDefault="006D71FF" w:rsidP="006D71FF">
      <w:pPr>
        <w:pStyle w:val="KreuTitull"/>
      </w:pPr>
      <w:r w:rsidRPr="00CA2279">
        <w:t>TRANSPORTI I MALLRAVE</w:t>
      </w:r>
    </w:p>
    <w:p w:rsidR="006D71FF" w:rsidRPr="00CA2279" w:rsidRDefault="006D71FF" w:rsidP="006D71FF">
      <w:pPr>
        <w:pStyle w:val="Paragrafi"/>
      </w:pPr>
    </w:p>
    <w:p w:rsidR="006D71FF" w:rsidRPr="00CA2279" w:rsidRDefault="006D71FF" w:rsidP="00701242">
      <w:pPr>
        <w:pStyle w:val="NeniNr"/>
      </w:pPr>
      <w:r w:rsidRPr="00CA2279">
        <w:t>Neni 39</w:t>
      </w:r>
    </w:p>
    <w:p w:rsidR="006D71FF" w:rsidRPr="00CA2279" w:rsidRDefault="006D71FF" w:rsidP="006D71FF">
      <w:pPr>
        <w:pStyle w:val="Paragrafi"/>
      </w:pPr>
    </w:p>
    <w:p w:rsidR="006D71FF" w:rsidRPr="00CA2279" w:rsidRDefault="006D71FF" w:rsidP="006D71FF">
      <w:pPr>
        <w:pStyle w:val="Paragrafi"/>
      </w:pPr>
      <w:r w:rsidRPr="00CA2279">
        <w:t>Transporti i mallrave brenda vendit dhe ai ndërkombëtar është transporti që kryhet nga shoqëri transporti, persona fizikë ose filiale të shoqërive tregtare, shoqëruar me dokumentet përkatëse dhe ato  suplementare që përcaktohen me dispozita të veçanta të Këshillit të Ministrave.</w:t>
      </w:r>
    </w:p>
    <w:p w:rsidR="006D71FF" w:rsidRPr="00CA2279" w:rsidRDefault="006D71FF" w:rsidP="006D71FF">
      <w:pPr>
        <w:pStyle w:val="Paragrafi"/>
      </w:pPr>
    </w:p>
    <w:p w:rsidR="006D71FF" w:rsidRPr="00CA2279" w:rsidRDefault="006D71FF" w:rsidP="006D71FF">
      <w:pPr>
        <w:pStyle w:val="NeniNr"/>
      </w:pPr>
      <w:r w:rsidRPr="00CA2279">
        <w:t>Neni 40</w:t>
      </w:r>
    </w:p>
    <w:p w:rsidR="006D71FF" w:rsidRPr="00CA2279" w:rsidRDefault="006D71FF" w:rsidP="006D71FF">
      <w:pPr>
        <w:pStyle w:val="Paragrafi"/>
      </w:pPr>
    </w:p>
    <w:p w:rsidR="006D71FF" w:rsidRPr="00CA2279" w:rsidRDefault="006D71FF" w:rsidP="006D71FF">
      <w:pPr>
        <w:pStyle w:val="Paragrafi"/>
      </w:pPr>
      <w:r w:rsidRPr="00CA2279">
        <w:t>Veprimtaria e agjencive spedicionere është objekt i licencimit.</w:t>
      </w:r>
    </w:p>
    <w:p w:rsidR="006D71FF" w:rsidRPr="00CA2279" w:rsidRDefault="006D71FF" w:rsidP="006D71FF">
      <w:pPr>
        <w:pStyle w:val="Paragrafi"/>
      </w:pPr>
      <w:r w:rsidRPr="00CA2279">
        <w:t>Kriteret për dhënien e licencës  dhe procedurat përcaktohen me rregullore të veçantë të ministrit.</w:t>
      </w:r>
    </w:p>
    <w:p w:rsidR="006D71FF" w:rsidRPr="00CA2279" w:rsidRDefault="006D71FF" w:rsidP="006D71FF">
      <w:pPr>
        <w:pStyle w:val="Paragrafi"/>
      </w:pPr>
    </w:p>
    <w:p w:rsidR="006D71FF" w:rsidRPr="00CA2279" w:rsidRDefault="006D71FF" w:rsidP="006D71FF">
      <w:pPr>
        <w:pStyle w:val="KreuNr"/>
      </w:pPr>
      <w:r w:rsidRPr="00CA2279">
        <w:t>KREU III.1</w:t>
      </w:r>
    </w:p>
    <w:p w:rsidR="006D71FF" w:rsidRPr="00CA2279" w:rsidRDefault="006D71FF" w:rsidP="006D71FF">
      <w:pPr>
        <w:pStyle w:val="KreuTitull"/>
      </w:pPr>
      <w:r w:rsidRPr="00CA2279">
        <w:t>TRANSPORTI I MALLRAVE ME QIRA DHE PËR TË TRETË</w:t>
      </w:r>
    </w:p>
    <w:p w:rsidR="006D71FF" w:rsidRPr="00CA2279" w:rsidRDefault="006D71FF" w:rsidP="006D71FF">
      <w:pPr>
        <w:pStyle w:val="Paragrafi"/>
      </w:pPr>
    </w:p>
    <w:p w:rsidR="006D71FF" w:rsidRPr="00CA2279" w:rsidRDefault="006D71FF" w:rsidP="006D71FF">
      <w:pPr>
        <w:pStyle w:val="NeniNr"/>
      </w:pPr>
      <w:r w:rsidRPr="00CA2279">
        <w:t>Neni 41</w:t>
      </w:r>
    </w:p>
    <w:p w:rsidR="006D71FF" w:rsidRPr="00CA2279" w:rsidRDefault="006D71FF" w:rsidP="006D71FF">
      <w:pPr>
        <w:pStyle w:val="Paragrafi"/>
      </w:pPr>
    </w:p>
    <w:p w:rsidR="006D71FF" w:rsidRPr="00CA2279" w:rsidRDefault="006D71FF" w:rsidP="006D71FF">
      <w:pPr>
        <w:pStyle w:val="Paragrafi"/>
      </w:pPr>
      <w:r w:rsidRPr="00CA2279">
        <w:t>Transporti i mallrave me qira dhe për të tretë është i ndaluar të kryhet pa licencën përkatëse.</w:t>
      </w:r>
    </w:p>
    <w:p w:rsidR="006D71FF" w:rsidRPr="00CA2279" w:rsidRDefault="006D71FF" w:rsidP="006D71FF">
      <w:pPr>
        <w:pStyle w:val="Paragrafi"/>
      </w:pPr>
    </w:p>
    <w:p w:rsidR="006D71FF" w:rsidRPr="00CA2279" w:rsidRDefault="006D71FF" w:rsidP="006D71FF">
      <w:pPr>
        <w:pStyle w:val="NeniNr"/>
      </w:pPr>
      <w:r w:rsidRPr="00CA2279">
        <w:t xml:space="preserve">Neni 42 </w:t>
      </w:r>
    </w:p>
    <w:p w:rsidR="006D71FF" w:rsidRPr="00CA2279" w:rsidRDefault="006D71FF" w:rsidP="006D71FF">
      <w:pPr>
        <w:pStyle w:val="Paragrafi"/>
      </w:pPr>
    </w:p>
    <w:p w:rsidR="006D71FF" w:rsidRPr="00CA2279" w:rsidRDefault="006D71FF" w:rsidP="006D71FF">
      <w:pPr>
        <w:pStyle w:val="Paragrafi"/>
      </w:pPr>
      <w:r w:rsidRPr="00CA2279">
        <w:t>Kur transporti  i mallrave për të tretë dhe me qira kryhet me pagesë, ky çmim të mbështetet në dispozitat e ligjit "Për çmimet dhe tarifat".</w:t>
      </w:r>
    </w:p>
    <w:p w:rsidR="006D71FF" w:rsidRPr="00CA2279" w:rsidRDefault="006D71FF" w:rsidP="006D71FF">
      <w:pPr>
        <w:pStyle w:val="Paragrafi"/>
      </w:pPr>
    </w:p>
    <w:p w:rsidR="006D71FF" w:rsidRPr="00CA2279" w:rsidRDefault="006D71FF" w:rsidP="006D71FF">
      <w:pPr>
        <w:pStyle w:val="NeniNr"/>
      </w:pPr>
      <w:r w:rsidRPr="00CA2279">
        <w:t>Neni 43</w:t>
      </w:r>
    </w:p>
    <w:p w:rsidR="006D71FF" w:rsidRPr="00CA2279" w:rsidRDefault="006D71FF" w:rsidP="006D71FF">
      <w:pPr>
        <w:pStyle w:val="Paragrafi"/>
      </w:pPr>
    </w:p>
    <w:p w:rsidR="006D71FF" w:rsidRPr="00CA2279" w:rsidRDefault="006D71FF" w:rsidP="006D71FF">
      <w:pPr>
        <w:pStyle w:val="Paragrafi"/>
      </w:pPr>
      <w:r w:rsidRPr="00CA2279">
        <w:t>Dispozitat e këtij ligji nuk do të zbatohen për subjekte, mjetet e të cilave kanë kapacitet trasportues nën 500 kg.</w:t>
      </w:r>
    </w:p>
    <w:p w:rsidR="006D71FF" w:rsidRPr="00CA2279" w:rsidRDefault="006D71FF" w:rsidP="006D71FF">
      <w:pPr>
        <w:pStyle w:val="NeniNr"/>
      </w:pPr>
    </w:p>
    <w:p w:rsidR="006D71FF" w:rsidRPr="00CA2279" w:rsidRDefault="006D71FF" w:rsidP="006D71FF">
      <w:pPr>
        <w:pStyle w:val="NeniNr"/>
      </w:pPr>
      <w:r w:rsidRPr="00CA2279">
        <w:t>Neni 44</w:t>
      </w:r>
    </w:p>
    <w:p w:rsidR="006D71FF" w:rsidRPr="00CA2279" w:rsidRDefault="006D71FF" w:rsidP="006D71FF">
      <w:pPr>
        <w:pStyle w:val="Paragrafi"/>
      </w:pPr>
    </w:p>
    <w:p w:rsidR="006D71FF" w:rsidRPr="00CA2279" w:rsidRDefault="006D71FF" w:rsidP="006D71FF">
      <w:pPr>
        <w:pStyle w:val="Paragrafi"/>
      </w:pPr>
      <w:r w:rsidRPr="00CA2279">
        <w:t>Llojet e transportit të mallrave me qira dhe për të tretë, të cilat mund të kryhen pa licencë, përcaktohen me udhëzim të veçantë të Ministrisë.</w:t>
      </w:r>
    </w:p>
    <w:p w:rsidR="006D71FF" w:rsidRPr="00CA2279" w:rsidRDefault="006D71FF" w:rsidP="006D71FF">
      <w:pPr>
        <w:pStyle w:val="Paragrafi"/>
      </w:pPr>
    </w:p>
    <w:p w:rsidR="006D71FF" w:rsidRPr="00CA2279" w:rsidRDefault="006D71FF" w:rsidP="006D71FF">
      <w:pPr>
        <w:pStyle w:val="KreuNr"/>
      </w:pPr>
      <w:r w:rsidRPr="00CA2279">
        <w:t>KREU III.2</w:t>
      </w:r>
    </w:p>
    <w:p w:rsidR="006D71FF" w:rsidRPr="007A3979" w:rsidRDefault="006D71FF" w:rsidP="006D71FF">
      <w:pPr>
        <w:pStyle w:val="KreuTitull"/>
      </w:pPr>
      <w:r w:rsidRPr="007A3979">
        <w:t>TRANSPORTI I MALLRAVE PËR VETE</w:t>
      </w:r>
    </w:p>
    <w:p w:rsidR="006D71FF" w:rsidRPr="00CA2279" w:rsidRDefault="006D71FF" w:rsidP="006D71FF">
      <w:pPr>
        <w:pStyle w:val="Paragrafi"/>
      </w:pPr>
    </w:p>
    <w:p w:rsidR="006D71FF" w:rsidRPr="00CA2279" w:rsidRDefault="006D71FF" w:rsidP="006D71FF">
      <w:pPr>
        <w:pStyle w:val="NeniNr"/>
      </w:pPr>
      <w:r w:rsidRPr="00CA2279">
        <w:t>Neni 45</w:t>
      </w:r>
    </w:p>
    <w:p w:rsidR="006D71FF" w:rsidRPr="00CA2279" w:rsidRDefault="006D71FF" w:rsidP="006D71FF">
      <w:pPr>
        <w:pStyle w:val="Paragrafi"/>
      </w:pPr>
    </w:p>
    <w:p w:rsidR="006D71FF" w:rsidRPr="00CA2279" w:rsidRDefault="006D71FF" w:rsidP="006D71FF">
      <w:pPr>
        <w:pStyle w:val="Paragrafi"/>
      </w:pPr>
      <w:r w:rsidRPr="00CA2279">
        <w:t>Transporti i mallrave për nevojat e veta brenda vendit është i ndaluar të kryhet pa çertifikatë.</w:t>
      </w:r>
    </w:p>
    <w:p w:rsidR="006D71FF" w:rsidRPr="00CA2279" w:rsidRDefault="006D71FF" w:rsidP="006D71FF">
      <w:pPr>
        <w:pStyle w:val="Paragrafi"/>
      </w:pPr>
    </w:p>
    <w:p w:rsidR="006D71FF" w:rsidRPr="00CA2279" w:rsidRDefault="006D71FF" w:rsidP="006D71FF">
      <w:pPr>
        <w:pStyle w:val="NeniNr"/>
      </w:pPr>
      <w:r w:rsidRPr="00CA2279">
        <w:t>Neni 46</w:t>
      </w:r>
    </w:p>
    <w:p w:rsidR="006D71FF" w:rsidRPr="00CA2279" w:rsidRDefault="006D71FF" w:rsidP="006D71FF">
      <w:pPr>
        <w:pStyle w:val="Paragrafi"/>
      </w:pPr>
    </w:p>
    <w:p w:rsidR="006D71FF" w:rsidRPr="00CA2279" w:rsidRDefault="006D71FF" w:rsidP="006D71FF">
      <w:pPr>
        <w:pStyle w:val="Paragrafi"/>
      </w:pPr>
      <w:r w:rsidRPr="00CA2279">
        <w:t>Dispozitat e këtij ligji nuk do të zbatohen për mjetet me kapacitet transportues nën 500 kg.</w:t>
      </w:r>
    </w:p>
    <w:p w:rsidR="006D71FF" w:rsidRPr="00CA2279" w:rsidRDefault="006D71FF" w:rsidP="006D71FF">
      <w:pPr>
        <w:pStyle w:val="Paragrafi"/>
      </w:pPr>
    </w:p>
    <w:p w:rsidR="006D71FF" w:rsidRPr="00CA2279" w:rsidRDefault="006D71FF" w:rsidP="006D71FF">
      <w:pPr>
        <w:pStyle w:val="NeniNr"/>
      </w:pPr>
      <w:r w:rsidRPr="00CA2279">
        <w:t>Neni 47</w:t>
      </w:r>
    </w:p>
    <w:p w:rsidR="006D71FF" w:rsidRPr="00CA2279" w:rsidRDefault="006D71FF" w:rsidP="006D71FF">
      <w:pPr>
        <w:pStyle w:val="Paragrafi"/>
      </w:pPr>
    </w:p>
    <w:p w:rsidR="006D71FF" w:rsidRPr="00CA2279" w:rsidRDefault="006D71FF" w:rsidP="006D71FF">
      <w:pPr>
        <w:pStyle w:val="Paragrafi"/>
      </w:pPr>
      <w:r w:rsidRPr="00CA2279">
        <w:t>Llojet e mallrave për transport brenda vendit për nevojat e veta që nuk kanë nevojë për çertifikatë, përcaktohen me udhëzim të veçantë të Ministrisë.</w:t>
      </w:r>
    </w:p>
    <w:p w:rsidR="006D71FF" w:rsidRPr="00CA2279" w:rsidRDefault="006D71FF" w:rsidP="006D71FF">
      <w:pPr>
        <w:pStyle w:val="Paragrafi"/>
      </w:pPr>
    </w:p>
    <w:p w:rsidR="006D71FF" w:rsidRPr="00CA2279" w:rsidRDefault="006D71FF" w:rsidP="006D71FF">
      <w:pPr>
        <w:pStyle w:val="KreuNr"/>
      </w:pPr>
      <w:r w:rsidRPr="00CA2279">
        <w:t>KREU III.3</w:t>
      </w:r>
    </w:p>
    <w:p w:rsidR="006D71FF" w:rsidRPr="00CA2279" w:rsidRDefault="006D71FF" w:rsidP="006D71FF">
      <w:pPr>
        <w:pStyle w:val="KreuTitull"/>
      </w:pPr>
      <w:r w:rsidRPr="00CA2279">
        <w:t>TRANSPORTI NDËRKOMBËTAR I MALLRAVE</w:t>
      </w:r>
    </w:p>
    <w:p w:rsidR="006D71FF" w:rsidRPr="00CA2279" w:rsidRDefault="006D71FF" w:rsidP="006D71FF">
      <w:pPr>
        <w:pStyle w:val="Paragrafi"/>
      </w:pPr>
    </w:p>
    <w:p w:rsidR="006D71FF" w:rsidRPr="00CA2279" w:rsidRDefault="006D71FF" w:rsidP="006D71FF">
      <w:pPr>
        <w:pStyle w:val="NeniNr"/>
      </w:pPr>
      <w:r w:rsidRPr="00CA2279">
        <w:t>Neni 48</w:t>
      </w:r>
    </w:p>
    <w:p w:rsidR="006D71FF" w:rsidRPr="00CA2279" w:rsidRDefault="006D71FF" w:rsidP="006D71FF">
      <w:pPr>
        <w:pStyle w:val="Paragrafi"/>
      </w:pPr>
    </w:p>
    <w:p w:rsidR="006D71FF" w:rsidRPr="00CA2279" w:rsidRDefault="006D71FF" w:rsidP="006D71FF">
      <w:pPr>
        <w:pStyle w:val="Paragrafi"/>
      </w:pPr>
      <w:r w:rsidRPr="00CA2279">
        <w:t>a) Ky ligj do të zbatohet edhe për transportin rrugor ndërkombëtar të mallrave, për aq sa nuk shprehet ndryshe në marrëveshjet ndërkombëtare të nënshkruara në emër të  Republikës së Shqipërisë.</w:t>
      </w:r>
    </w:p>
    <w:p w:rsidR="006D71FF" w:rsidRPr="00CA2279" w:rsidRDefault="006D71FF" w:rsidP="006D71FF">
      <w:pPr>
        <w:pStyle w:val="Paragrafi"/>
      </w:pPr>
      <w:r w:rsidRPr="00CA2279">
        <w:t>b) Transporti ndërkombëtar i mallrave me qira dhe për të tretë është i ndaluar të kryhet pa licencë.</w:t>
      </w:r>
    </w:p>
    <w:p w:rsidR="006D71FF" w:rsidRPr="00CA2279" w:rsidRDefault="006D71FF" w:rsidP="006D71FF">
      <w:pPr>
        <w:pStyle w:val="Paragrafi"/>
      </w:pPr>
      <w:r w:rsidRPr="00CA2279">
        <w:t>c) Transporti ndërkombëtar i mallrave për nevojat e veta është i ndaluar të kryhet pa çertifikatë.</w:t>
      </w:r>
    </w:p>
    <w:p w:rsidR="006D71FF" w:rsidRDefault="006D71FF" w:rsidP="006D71FF">
      <w:pPr>
        <w:pStyle w:val="Paragrafi"/>
      </w:pPr>
    </w:p>
    <w:p w:rsidR="006D71FF" w:rsidRPr="00CA2279" w:rsidRDefault="006D71FF" w:rsidP="006D71FF">
      <w:pPr>
        <w:pStyle w:val="NeniNr"/>
      </w:pPr>
      <w:r w:rsidRPr="00CA2279">
        <w:t>Neni 49</w:t>
      </w:r>
    </w:p>
    <w:p w:rsidR="006D71FF" w:rsidRPr="00CA2279" w:rsidRDefault="006D71FF" w:rsidP="006D71FF">
      <w:pPr>
        <w:pStyle w:val="Paragrafi"/>
      </w:pPr>
    </w:p>
    <w:p w:rsidR="006D71FF" w:rsidRPr="00CA2279" w:rsidRDefault="006D71FF" w:rsidP="006D71FF">
      <w:pPr>
        <w:pStyle w:val="Paragrafi"/>
      </w:pPr>
      <w:r w:rsidRPr="00CA2279">
        <w:t>Transporti ndërkombëtar i mallrave me qira, për të tretë dhe për nevojat e veta, kryhet me mjete, kapaciteti i të cilave përcaktohet me udhëzim të ministrit.</w:t>
      </w:r>
    </w:p>
    <w:p w:rsidR="006D71FF" w:rsidRPr="00CA2279" w:rsidRDefault="006D71FF" w:rsidP="006D71FF">
      <w:pPr>
        <w:pStyle w:val="Paragrafi"/>
      </w:pPr>
    </w:p>
    <w:p w:rsidR="006D71FF" w:rsidRPr="00CA2279" w:rsidRDefault="006D71FF" w:rsidP="006D71FF">
      <w:pPr>
        <w:pStyle w:val="NeniNr"/>
      </w:pPr>
      <w:r w:rsidRPr="00CA2279">
        <w:t>Neni 50</w:t>
      </w:r>
    </w:p>
    <w:p w:rsidR="006D71FF" w:rsidRPr="00CA2279" w:rsidRDefault="006D71FF" w:rsidP="006D71FF">
      <w:pPr>
        <w:pStyle w:val="Paragrafi"/>
      </w:pPr>
    </w:p>
    <w:p w:rsidR="006D71FF" w:rsidRPr="00CA2279" w:rsidRDefault="006D71FF" w:rsidP="006D71FF">
      <w:pPr>
        <w:pStyle w:val="Paragrafi"/>
      </w:pPr>
      <w:r w:rsidRPr="00CA2279">
        <w:t>a) Mjetet që kryejnë transport ndërkombëtar të mallrave, duhet të jenë të pajisur me dokumente të përcaktuara nga ministri dhe dokumente të kërkuara nga marrëveshjet  ndërkombëtare të nënshkruara në emër të Republikës së Shqipërisë, me përjashtim të rasteve të përcaktuara ndryshe në këto marrëveshje.</w:t>
      </w:r>
    </w:p>
    <w:p w:rsidR="006D71FF" w:rsidRPr="00CA2279" w:rsidRDefault="006D71FF" w:rsidP="006D71FF">
      <w:pPr>
        <w:pStyle w:val="Paragrafi"/>
      </w:pPr>
      <w:r w:rsidRPr="00CA2279">
        <w:t>b) Formati i dokumenteve të përcaktuara si më sipër miratohet dhe jepet nga ministri ose organet e autorizuara prej tij.</w:t>
      </w:r>
    </w:p>
    <w:p w:rsidR="006D71FF" w:rsidRPr="00CA2279" w:rsidRDefault="006D71FF" w:rsidP="006D71FF">
      <w:pPr>
        <w:pStyle w:val="Paragrafi"/>
      </w:pPr>
      <w:r w:rsidRPr="00CA2279">
        <w:t>c) Ministri ose organe të tjera kompetente do të sigurojnë  informacionin e nevojshëm.</w:t>
      </w:r>
    </w:p>
    <w:p w:rsidR="006D71FF" w:rsidRPr="00CA2279" w:rsidRDefault="006D71FF" w:rsidP="006D71FF">
      <w:pPr>
        <w:pStyle w:val="Paragrafi"/>
      </w:pPr>
    </w:p>
    <w:p w:rsidR="006D71FF" w:rsidRPr="00CA2279" w:rsidRDefault="006D71FF" w:rsidP="006D71FF">
      <w:pPr>
        <w:pStyle w:val="KreuNr"/>
      </w:pPr>
      <w:r w:rsidRPr="00CA2279">
        <w:t>KREU IV</w:t>
      </w:r>
    </w:p>
    <w:p w:rsidR="006D71FF" w:rsidRPr="00CA2279" w:rsidRDefault="006D71FF" w:rsidP="006D71FF">
      <w:pPr>
        <w:pStyle w:val="KreuTitull"/>
      </w:pPr>
      <w:r w:rsidRPr="00CA2279">
        <w:t>TRANSPORTI I MALLRAVE NGA TRANSPORTUES QË NUK KANË SELINË NË SHQIPËRI</w:t>
      </w:r>
    </w:p>
    <w:p w:rsidR="006D71FF" w:rsidRPr="00CA2279" w:rsidRDefault="006D71FF" w:rsidP="006D71FF">
      <w:pPr>
        <w:pStyle w:val="Paragrafi"/>
      </w:pPr>
    </w:p>
    <w:p w:rsidR="006D71FF" w:rsidRPr="00CA2279" w:rsidRDefault="006D71FF" w:rsidP="006D71FF">
      <w:pPr>
        <w:pStyle w:val="NeniNr"/>
      </w:pPr>
      <w:r w:rsidRPr="00CA2279">
        <w:t>Neni 51</w:t>
      </w:r>
    </w:p>
    <w:p w:rsidR="006D71FF" w:rsidRPr="00CA2279" w:rsidRDefault="006D71FF" w:rsidP="006D71FF">
      <w:pPr>
        <w:pStyle w:val="Paragrafi"/>
      </w:pPr>
    </w:p>
    <w:p w:rsidR="006D71FF" w:rsidRPr="00CA2279" w:rsidRDefault="006D71FF" w:rsidP="006D71FF">
      <w:pPr>
        <w:pStyle w:val="Paragrafi"/>
      </w:pPr>
      <w:r w:rsidRPr="00CA2279">
        <w:t>Transporti i mallrave nga, për në dhe përmes Republikës së Shqipërisë nga transportues që nuk e kanë selinë në të, është i ndaluar.</w:t>
      </w:r>
    </w:p>
    <w:p w:rsidR="006D71FF" w:rsidRPr="00CA2279" w:rsidRDefault="006D71FF" w:rsidP="006D71FF">
      <w:pPr>
        <w:pStyle w:val="Paragrafi"/>
      </w:pPr>
      <w:r w:rsidRPr="00CA2279">
        <w:t>Kjo pengesë hiqet vetëm në zbatim dhe në përputhje me marrëveshjet ndërkombëtare të nënshkruara në emër të Republikës së Shqipërisë.</w:t>
      </w:r>
    </w:p>
    <w:p w:rsidR="006D71FF" w:rsidRPr="00CA2279" w:rsidRDefault="006D71FF" w:rsidP="006D71FF">
      <w:pPr>
        <w:pStyle w:val="Paragrafi"/>
      </w:pPr>
    </w:p>
    <w:p w:rsidR="006D71FF" w:rsidRPr="00CA2279" w:rsidRDefault="006D71FF" w:rsidP="006D71FF">
      <w:pPr>
        <w:pStyle w:val="NeniNr"/>
      </w:pPr>
      <w:r w:rsidRPr="00CA2279">
        <w:t>Neni 52</w:t>
      </w:r>
    </w:p>
    <w:p w:rsidR="006D71FF" w:rsidRPr="00CA2279" w:rsidRDefault="006D71FF" w:rsidP="006D71FF">
      <w:pPr>
        <w:pStyle w:val="Paragrafi"/>
      </w:pPr>
    </w:p>
    <w:p w:rsidR="006D71FF" w:rsidRPr="00CA2279" w:rsidRDefault="006D71FF" w:rsidP="006D71FF">
      <w:pPr>
        <w:pStyle w:val="Paragrafi"/>
      </w:pPr>
      <w:r w:rsidRPr="00CA2279">
        <w:t>Një transportues që nuk e ka selinë në Republikën e Shqipërisë, ndalohet të kryejë transport ndërkombëtar në territorin tokësor  të Republikës së Shqipërisë.</w:t>
      </w:r>
    </w:p>
    <w:p w:rsidR="006D71FF" w:rsidRPr="00CA2279" w:rsidRDefault="006D71FF" w:rsidP="006D71FF">
      <w:pPr>
        <w:pStyle w:val="Paragrafi"/>
      </w:pPr>
      <w:r w:rsidRPr="00CA2279">
        <w:t>Kjo pengesë mund të hiqet vetëm me leje të lëshuar nga Ministria.</w:t>
      </w:r>
    </w:p>
    <w:p w:rsidR="006D71FF" w:rsidRPr="00CA2279" w:rsidRDefault="006D71FF" w:rsidP="006D71FF">
      <w:pPr>
        <w:pStyle w:val="Paragrafi"/>
      </w:pPr>
    </w:p>
    <w:p w:rsidR="006D71FF" w:rsidRPr="00CA2279" w:rsidRDefault="006D71FF" w:rsidP="006D71FF">
      <w:pPr>
        <w:pStyle w:val="NeniNr"/>
      </w:pPr>
      <w:r w:rsidRPr="00CA2279">
        <w:t>Neni 53</w:t>
      </w:r>
    </w:p>
    <w:p w:rsidR="006D71FF" w:rsidRPr="00CA2279" w:rsidRDefault="006D71FF" w:rsidP="006D71FF">
      <w:pPr>
        <w:pStyle w:val="Paragrafi"/>
      </w:pPr>
    </w:p>
    <w:p w:rsidR="006D71FF" w:rsidRPr="00CA2279" w:rsidRDefault="006D71FF" w:rsidP="006D71FF">
      <w:pPr>
        <w:pStyle w:val="Paragrafi"/>
      </w:pPr>
      <w:r w:rsidRPr="00CA2279">
        <w:t>Këshilli i Ministrave nxjerr aktet përkatëse në lidhje me:</w:t>
      </w:r>
    </w:p>
    <w:p w:rsidR="006D71FF" w:rsidRPr="00CA2279" w:rsidRDefault="006D71FF" w:rsidP="006D71FF">
      <w:pPr>
        <w:pStyle w:val="Paragrafi"/>
      </w:pPr>
      <w:r w:rsidRPr="00CA2279">
        <w:t>1. kushtet, me të cilat jepet ose hiqet leja;</w:t>
      </w:r>
    </w:p>
    <w:p w:rsidR="006D71FF" w:rsidRPr="00CA2279" w:rsidRDefault="006D71FF" w:rsidP="006D71FF">
      <w:pPr>
        <w:pStyle w:val="Paragrafi"/>
      </w:pPr>
      <w:r w:rsidRPr="00CA2279">
        <w:t>2. mundësinë e përjashtimit nga leja;</w:t>
      </w:r>
    </w:p>
    <w:p w:rsidR="006D71FF" w:rsidRPr="00CA2279" w:rsidRDefault="006D71FF" w:rsidP="006D71FF">
      <w:pPr>
        <w:pStyle w:val="Paragrafi"/>
      </w:pPr>
      <w:r w:rsidRPr="00CA2279">
        <w:t>3. mundësinë e refuzimit të hyrjes në territorin e Republikës së Shqipërisë.</w:t>
      </w:r>
    </w:p>
    <w:p w:rsidR="006D71FF" w:rsidRPr="00CA2279" w:rsidRDefault="006D71FF" w:rsidP="006D71FF">
      <w:pPr>
        <w:pStyle w:val="Paragrafi"/>
      </w:pPr>
    </w:p>
    <w:p w:rsidR="006D71FF" w:rsidRPr="00CA2279" w:rsidRDefault="006D71FF" w:rsidP="006D71FF">
      <w:pPr>
        <w:pStyle w:val="KreuNr"/>
      </w:pPr>
      <w:r w:rsidRPr="00CA2279">
        <w:t>KREU V</w:t>
      </w:r>
    </w:p>
    <w:p w:rsidR="006D71FF" w:rsidRPr="00CA2279" w:rsidRDefault="006D71FF" w:rsidP="006D71FF">
      <w:pPr>
        <w:pStyle w:val="KreuTitull"/>
      </w:pPr>
      <w:r w:rsidRPr="00CA2279">
        <w:t>TRANSPORTI I MALLRAVE TË RREZIKSHME</w:t>
      </w:r>
    </w:p>
    <w:p w:rsidR="006D71FF" w:rsidRPr="00CA2279" w:rsidRDefault="006D71FF" w:rsidP="006D71FF">
      <w:pPr>
        <w:pStyle w:val="Paragrafi"/>
      </w:pPr>
    </w:p>
    <w:p w:rsidR="006D71FF" w:rsidRPr="00CA2279" w:rsidRDefault="006D71FF" w:rsidP="006D71FF">
      <w:pPr>
        <w:pStyle w:val="NeniNr"/>
      </w:pPr>
      <w:r w:rsidRPr="00CA2279">
        <w:t>Neni 54</w:t>
      </w:r>
    </w:p>
    <w:p w:rsidR="006D71FF" w:rsidRPr="00CA2279" w:rsidRDefault="006D71FF" w:rsidP="006D71FF">
      <w:pPr>
        <w:pStyle w:val="Paragrafi"/>
      </w:pPr>
    </w:p>
    <w:p w:rsidR="006D71FF" w:rsidRPr="00CA2279" w:rsidRDefault="006D71FF" w:rsidP="006D71FF">
      <w:pPr>
        <w:pStyle w:val="Paragrafi"/>
      </w:pPr>
      <w:r w:rsidRPr="00CA2279">
        <w:t>a) Mallrat e rrezikshme janë lëndë a sende që për vetitë e tyre (helmim, shpërthim, vetëndezje, avullim, infeksionim dhe radioaktivitet) paraqesin gjatë transportimit rrezik për sigurimin e njerëzve dhe të mjedisit.</w:t>
      </w:r>
    </w:p>
    <w:p w:rsidR="006D71FF" w:rsidRPr="00CA2279" w:rsidRDefault="006D71FF" w:rsidP="006D71FF">
      <w:pPr>
        <w:pStyle w:val="Paragrafi"/>
      </w:pPr>
      <w:r w:rsidRPr="00CA2279">
        <w:t>b) Klasifikimi dhe emërtimi i mallrave të rrezikshme përcaktohet në akte të Këshillit të Ministrave.</w:t>
      </w:r>
    </w:p>
    <w:p w:rsidR="006D71FF" w:rsidRPr="00CA2279" w:rsidRDefault="006D71FF" w:rsidP="006D71FF">
      <w:pPr>
        <w:pStyle w:val="Paragrafi"/>
      </w:pPr>
      <w:r w:rsidRPr="00CA2279">
        <w:t>c) Është i ndaluar transportimi i mallrave të rrezikshme pa leje të lëshuar nga ministri ose organet e autorizuara prej tij. Përjashtohen nga lejet transporti i mallrave të rrezikshme me mjete të Forcave të Armatosura gjatë përmbushjes së detyrave të tyre.</w:t>
      </w:r>
    </w:p>
    <w:p w:rsidR="006D71FF" w:rsidRPr="00CA2279" w:rsidRDefault="006D71FF" w:rsidP="006D71FF">
      <w:pPr>
        <w:pStyle w:val="Paragrafi"/>
      </w:pPr>
    </w:p>
    <w:p w:rsidR="006D71FF" w:rsidRPr="00CA2279" w:rsidRDefault="006D71FF" w:rsidP="006D71FF">
      <w:pPr>
        <w:pStyle w:val="NeniNr"/>
      </w:pPr>
      <w:r w:rsidRPr="00CA2279">
        <w:t>Neni 55</w:t>
      </w:r>
    </w:p>
    <w:p w:rsidR="006D71FF" w:rsidRPr="00CA2279" w:rsidRDefault="006D71FF" w:rsidP="006D71FF">
      <w:pPr>
        <w:pStyle w:val="Paragrafi"/>
      </w:pPr>
    </w:p>
    <w:p w:rsidR="006D71FF" w:rsidRPr="00CA2279" w:rsidRDefault="006D71FF" w:rsidP="006D71FF">
      <w:pPr>
        <w:pStyle w:val="Paragrafi"/>
      </w:pPr>
      <w:r w:rsidRPr="00CA2279">
        <w:t>Lejet jepen për kohë të caktuara dhe në përputhje me kushtet kufizuese të ngarkesës, shpejtësisë, rrugëve të kalimit dhe shoqërimit të ngarkesës.</w:t>
      </w:r>
    </w:p>
    <w:p w:rsidR="006D71FF" w:rsidRPr="00CA2279" w:rsidRDefault="006D71FF" w:rsidP="006D71FF">
      <w:pPr>
        <w:pStyle w:val="Paragrafi"/>
      </w:pPr>
      <w:r w:rsidRPr="00CA2279">
        <w:t>Për përcaktime më të hollësishme Ministria nxjerr udhëzime të veçanta.</w:t>
      </w:r>
    </w:p>
    <w:p w:rsidR="006D71FF" w:rsidRPr="00CA2279" w:rsidRDefault="006D71FF" w:rsidP="006D71FF">
      <w:pPr>
        <w:pStyle w:val="Paragrafi"/>
      </w:pPr>
    </w:p>
    <w:p w:rsidR="006D71FF" w:rsidRPr="00CA2279" w:rsidRDefault="006D71FF" w:rsidP="006D71FF">
      <w:pPr>
        <w:pStyle w:val="NeniNr"/>
      </w:pPr>
      <w:r w:rsidRPr="00CA2279">
        <w:t>Neni 56</w:t>
      </w:r>
    </w:p>
    <w:p w:rsidR="006D71FF" w:rsidRPr="00CA2279" w:rsidRDefault="006D71FF" w:rsidP="006D71FF">
      <w:pPr>
        <w:pStyle w:val="Paragrafi"/>
      </w:pPr>
    </w:p>
    <w:p w:rsidR="006D71FF" w:rsidRPr="00CA2279" w:rsidRDefault="006D71FF" w:rsidP="006D71FF">
      <w:pPr>
        <w:pStyle w:val="Paragrafi"/>
      </w:pPr>
      <w:r w:rsidRPr="00CA2279">
        <w:t>Dërguesi i mallit është i detyruar t’i dorëzojë transportuesit, para fillimit të veprimtarisë, listat e mallrave të deklaruara për transport.</w:t>
      </w:r>
    </w:p>
    <w:p w:rsidR="006D71FF" w:rsidRPr="00CA2279" w:rsidRDefault="006D71FF" w:rsidP="006D71FF">
      <w:pPr>
        <w:pStyle w:val="Paragrafi"/>
      </w:pPr>
      <w:r w:rsidRPr="00CA2279">
        <w:t>Dërguesi është i detyruar të paralajmërojë transportuesit për rreziqet që rrjedhin nga natyra e mallrave që transportohen dhe, në raste të veçanta, t’i japë atij edhe instruksione me shkrim për parandalimin e rreziqeve ose mënjanimin e pasojave të rastit gjatë transportimit.</w:t>
      </w:r>
    </w:p>
    <w:p w:rsidR="006D71FF" w:rsidRPr="00CA2279" w:rsidRDefault="006D71FF" w:rsidP="006D71FF">
      <w:pPr>
        <w:pStyle w:val="Paragrafi"/>
      </w:pPr>
      <w:r w:rsidRPr="00CA2279">
        <w:t>Transportuesi është i detyruar të verifikojë, sipas dokumenteve, të dhënat nga dërguesi, nëse mallrat e rrezikshme janë të lejuara të transferohen dhe të sigurohet që personeli i mjetit të transportit është i informuar me natyrën e mallrave të rrezikshme dhe me masat e përcaktuara në porositë me shkrim të dërguesit.</w:t>
      </w:r>
    </w:p>
    <w:p w:rsidR="006D71FF" w:rsidRPr="00CA2279" w:rsidRDefault="006D71FF" w:rsidP="006D71FF">
      <w:pPr>
        <w:pStyle w:val="Paragrafi"/>
      </w:pPr>
      <w:r w:rsidRPr="00CA2279">
        <w:t>Personeli i mjetit të transportimit të mallrave të rrezikshme është i detyruar të veprojë sipas dispozitave të mësipërme. Në personelin, përveç drejtuesit a drejtuesve, futet edhe shoqëruesi  ose shoqëruesit e mallit, të autorizuar nga transportuesi për këtë qëllim.</w:t>
      </w:r>
    </w:p>
    <w:p w:rsidR="006D71FF" w:rsidRPr="00CA2279" w:rsidRDefault="006D71FF" w:rsidP="006D71FF">
      <w:pPr>
        <w:pStyle w:val="Paragrafi"/>
      </w:pPr>
    </w:p>
    <w:p w:rsidR="006D71FF" w:rsidRPr="00CA2279" w:rsidRDefault="006D71FF" w:rsidP="006D71FF">
      <w:pPr>
        <w:pStyle w:val="NeniNr"/>
      </w:pPr>
      <w:r w:rsidRPr="00CA2279">
        <w:t>Neni 57</w:t>
      </w:r>
    </w:p>
    <w:p w:rsidR="006D71FF" w:rsidRPr="00CA2279" w:rsidRDefault="006D71FF" w:rsidP="006D71FF">
      <w:pPr>
        <w:pStyle w:val="Paragrafi"/>
      </w:pPr>
    </w:p>
    <w:p w:rsidR="006D71FF" w:rsidRPr="00CA2279" w:rsidRDefault="006D71FF" w:rsidP="006D71FF">
      <w:pPr>
        <w:pStyle w:val="Paragrafi"/>
      </w:pPr>
      <w:r w:rsidRPr="00CA2279">
        <w:t>Transportuesi duhet të përdorë për transportimin e mallrave të rrezikshme vetëm mjete të përshtatshme për këtë qëllim, të përcaktuara dhe të garantuara nga çertifikata origjinale e prodhuesit ose e autoritetit homologues të njohur ligjërisht.</w:t>
      </w:r>
    </w:p>
    <w:p w:rsidR="006D71FF" w:rsidRPr="00CA2279" w:rsidRDefault="006D71FF" w:rsidP="006D71FF">
      <w:pPr>
        <w:pStyle w:val="Paragrafi"/>
      </w:pPr>
      <w:r w:rsidRPr="00CA2279">
        <w:t>Transportuesi është i detyruar të kryejë transportin e mallrave të rrezikshme vetëm nga drejtues me aftësi dhe stazh, sipas përcaktimeve të Kodit Rrugor për transportimin e mallrave të rrezikshme.</w:t>
      </w:r>
    </w:p>
    <w:p w:rsidR="006D71FF" w:rsidRPr="00CA2279" w:rsidRDefault="006D71FF" w:rsidP="006D71FF">
      <w:pPr>
        <w:pStyle w:val="Paragrafi"/>
      </w:pPr>
      <w:r w:rsidRPr="00CA2279">
        <w:t>Të gjitha rregullat që për efekt të klasifikimit të mallrave të rrezikshme dhe kushteve të tjera që lidhen me to, kanë të bëjnë me transportin e mallrave për të tretë, me qira dhe për vete, miratohen nga Këshilli i Ministrave.</w:t>
      </w:r>
    </w:p>
    <w:p w:rsidR="006D71FF" w:rsidRPr="00CA2279" w:rsidRDefault="006D71FF" w:rsidP="006D71FF">
      <w:pPr>
        <w:pStyle w:val="NeniNr"/>
      </w:pPr>
      <w:r w:rsidRPr="00CA2279">
        <w:t>Neni 58</w:t>
      </w:r>
    </w:p>
    <w:p w:rsidR="006D71FF" w:rsidRPr="00CA2279" w:rsidRDefault="006D71FF" w:rsidP="006D71FF">
      <w:pPr>
        <w:pStyle w:val="Paragrafi"/>
      </w:pPr>
    </w:p>
    <w:p w:rsidR="006D71FF" w:rsidRPr="00CA2279" w:rsidRDefault="006D71FF" w:rsidP="006D71FF">
      <w:pPr>
        <w:pStyle w:val="Paragrafi"/>
      </w:pPr>
      <w:r w:rsidRPr="00CA2279">
        <w:t>Lejohet transportimi i mallrave të rrezikshme me mjete që nuk plotësojnë kushtet e nenit 57, në ato raste kur natyra e mallrave që transportohen garanton ruajtjen dhe transportimin e tyre me enë, ambalazh e kontenier, që janë të garantuar nga çertifikata përkatëse e lëshuar nga prodhuesi i mallit.</w:t>
      </w:r>
    </w:p>
    <w:p w:rsidR="006D71FF" w:rsidRPr="00CA2279" w:rsidRDefault="006D71FF" w:rsidP="006D71FF">
      <w:pPr>
        <w:pStyle w:val="Paragrafi"/>
      </w:pPr>
    </w:p>
    <w:p w:rsidR="006D71FF" w:rsidRPr="00CA2279" w:rsidRDefault="006D71FF" w:rsidP="006D71FF">
      <w:pPr>
        <w:pStyle w:val="NeniNr"/>
      </w:pPr>
      <w:r w:rsidRPr="00CA2279">
        <w:t>Neni 59</w:t>
      </w:r>
    </w:p>
    <w:p w:rsidR="006D71FF" w:rsidRPr="00CA2279" w:rsidRDefault="006D71FF" w:rsidP="006D71FF">
      <w:pPr>
        <w:pStyle w:val="Paragrafi"/>
      </w:pPr>
    </w:p>
    <w:p w:rsidR="006D71FF" w:rsidRPr="00CA2279" w:rsidRDefault="006D71FF" w:rsidP="006D71FF">
      <w:pPr>
        <w:pStyle w:val="Paragrafi"/>
      </w:pPr>
      <w:r w:rsidRPr="00CA2279">
        <w:t>Për trasportimin e mallrave të rrezikshme ndërmjet dërguesit dhe transportuesit lidhet marrëveshje, ku përcaktohen detyrimet e ndërsjella dhe përgjegjësitë që burojnë nga zbatimi i saj.</w:t>
      </w:r>
    </w:p>
    <w:p w:rsidR="006D71FF" w:rsidRDefault="006D71FF" w:rsidP="006D71FF">
      <w:pPr>
        <w:pStyle w:val="NeniNr"/>
      </w:pPr>
    </w:p>
    <w:p w:rsidR="006D71FF" w:rsidRPr="00CA2279" w:rsidRDefault="006D71FF" w:rsidP="006D71FF">
      <w:pPr>
        <w:pStyle w:val="NeniNr"/>
      </w:pPr>
      <w:r w:rsidRPr="00CA2279">
        <w:t>Neni 60</w:t>
      </w:r>
    </w:p>
    <w:p w:rsidR="006D71FF" w:rsidRPr="00CA2279" w:rsidRDefault="006D71FF" w:rsidP="006D71FF">
      <w:pPr>
        <w:pStyle w:val="Paragrafi"/>
      </w:pPr>
    </w:p>
    <w:p w:rsidR="006D71FF" w:rsidRPr="00CA2279" w:rsidRDefault="006D71FF" w:rsidP="006D71FF">
      <w:pPr>
        <w:pStyle w:val="Paragrafi"/>
      </w:pPr>
      <w:r w:rsidRPr="00CA2279">
        <w:t>Në mjetin që transporton mallra të rrezikshme gjatë  transportimit duhet të jetë i gjithë dokumentacioni i nevojshëm, sipas këtij ligji dhe akteve që rrjedhin prej tij.</w:t>
      </w:r>
    </w:p>
    <w:p w:rsidR="006D71FF" w:rsidRPr="00CA2279" w:rsidRDefault="006D71FF" w:rsidP="006D71FF">
      <w:pPr>
        <w:pStyle w:val="Paragrafi"/>
      </w:pPr>
      <w:r w:rsidRPr="00CA2279">
        <w:t>Transporti quhet i kryer me konfirmimin me shkrim të marrjes në dorëzim të mallit nga pritësi, i përcaktuar në marrëveshje nga dërguesi dhe një kopje e mban transportuesi.</w:t>
      </w:r>
    </w:p>
    <w:p w:rsidR="006D71FF" w:rsidRPr="00CA2279" w:rsidRDefault="006D71FF" w:rsidP="006D71FF">
      <w:pPr>
        <w:pStyle w:val="Paragrafi"/>
      </w:pPr>
      <w:r w:rsidRPr="00CA2279">
        <w:t>Afati i ruajtjes së dokumenteve të transportit të mallrave të rrezikshme nga të gjitha subjektet që lidhet me të, është 10 vjet.</w:t>
      </w:r>
    </w:p>
    <w:p w:rsidR="006D71FF" w:rsidRDefault="006D71FF" w:rsidP="006D71FF">
      <w:pPr>
        <w:pStyle w:val="NeniNr"/>
      </w:pPr>
    </w:p>
    <w:p w:rsidR="006D71FF" w:rsidRPr="00CA2279" w:rsidRDefault="006D71FF" w:rsidP="006D71FF">
      <w:pPr>
        <w:pStyle w:val="NeniNr"/>
      </w:pPr>
      <w:r w:rsidRPr="00CA2279">
        <w:t>Neni 61</w:t>
      </w:r>
    </w:p>
    <w:p w:rsidR="006D71FF" w:rsidRPr="00CA2279" w:rsidRDefault="006D71FF" w:rsidP="006D71FF">
      <w:pPr>
        <w:pStyle w:val="Paragrafi"/>
      </w:pPr>
    </w:p>
    <w:p w:rsidR="006D71FF" w:rsidRPr="00CA2279" w:rsidRDefault="006D71FF" w:rsidP="006D71FF">
      <w:pPr>
        <w:pStyle w:val="Paragrafi"/>
      </w:pPr>
      <w:r w:rsidRPr="00CA2279">
        <w:t>Nuk lejohet transportimi i mallrave të rrezikshme, sipas përcaktimeve të neneve 54 dhe 55 të këtij ligji në mjetet e transporti të udhëtarëve.</w:t>
      </w:r>
    </w:p>
    <w:p w:rsidR="006D71FF" w:rsidRPr="00CA2279" w:rsidRDefault="006D71FF" w:rsidP="006D71FF">
      <w:pPr>
        <w:pStyle w:val="Paragrafi"/>
      </w:pPr>
    </w:p>
    <w:p w:rsidR="006D71FF" w:rsidRPr="007A3979" w:rsidRDefault="006D71FF" w:rsidP="006D71FF">
      <w:pPr>
        <w:pStyle w:val="NeniNr"/>
      </w:pPr>
      <w:r w:rsidRPr="007A3979">
        <w:t>Neni 62</w:t>
      </w:r>
    </w:p>
    <w:p w:rsidR="006D71FF" w:rsidRPr="00CA2279" w:rsidRDefault="006D71FF" w:rsidP="006D71FF">
      <w:pPr>
        <w:pStyle w:val="Paragrafi"/>
      </w:pPr>
    </w:p>
    <w:p w:rsidR="006D71FF" w:rsidRPr="00CA2279" w:rsidRDefault="006D71FF" w:rsidP="006D71FF">
      <w:pPr>
        <w:pStyle w:val="Paragrafi"/>
      </w:pPr>
      <w:r w:rsidRPr="00CA2279">
        <w:t>Transporti ndërkombëtar i mallrave të rrezikshme nga, ne ose nëpër Republikën e Shqipërisë, i kryer nga subjektet e huaja ose subjektet shqiptare, kryhet në përputhje me dispozitat e këtij ligji dhe aktet që rrjedhin prej tij, për aq sa ato nuk bien ndesh me marrëveshjet ndërkombëtare të nënshkruara në emër të Republikës së Shqipërisë.</w:t>
      </w:r>
    </w:p>
    <w:p w:rsidR="006D71FF" w:rsidRPr="00CA2279" w:rsidRDefault="006D71FF" w:rsidP="006D71FF">
      <w:pPr>
        <w:pStyle w:val="Paragrafi"/>
      </w:pPr>
    </w:p>
    <w:p w:rsidR="006D71FF" w:rsidRPr="007A3979" w:rsidRDefault="006D71FF" w:rsidP="006D71FF">
      <w:pPr>
        <w:pStyle w:val="NeniNr"/>
      </w:pPr>
      <w:r w:rsidRPr="007A3979">
        <w:t>Neni 63</w:t>
      </w:r>
    </w:p>
    <w:p w:rsidR="006D71FF" w:rsidRPr="007A3979" w:rsidRDefault="006D71FF" w:rsidP="006D71FF">
      <w:pPr>
        <w:pStyle w:val="NeniNr"/>
      </w:pPr>
    </w:p>
    <w:p w:rsidR="006D71FF" w:rsidRPr="00CA2279" w:rsidRDefault="006D71FF" w:rsidP="006D71FF">
      <w:pPr>
        <w:pStyle w:val="Paragrafi"/>
      </w:pPr>
      <w:r w:rsidRPr="00CA2279">
        <w:t>Ministri, nëpërmjet udhëzimeve të tij të mëtejshme përcakton  masa për zbatimin e direktivave të mëvonshme të Komunitetit Europian dhe organzimave të tjerë ndërkombëtarë për sigurinë në transportin e mallrave të rrezikshme.</w:t>
      </w:r>
    </w:p>
    <w:p w:rsidR="006D71FF" w:rsidRPr="00CA2279" w:rsidRDefault="006D71FF" w:rsidP="006D71FF">
      <w:pPr>
        <w:pStyle w:val="Paragrafi"/>
      </w:pPr>
    </w:p>
    <w:p w:rsidR="006D71FF" w:rsidRPr="00CA2279" w:rsidRDefault="006D71FF" w:rsidP="006D71FF">
      <w:pPr>
        <w:pStyle w:val="KreuNr"/>
      </w:pPr>
      <w:r w:rsidRPr="00CA2279">
        <w:t>KREU VI</w:t>
      </w:r>
    </w:p>
    <w:p w:rsidR="006D71FF" w:rsidRPr="00CA2279" w:rsidRDefault="006D71FF" w:rsidP="006D71FF">
      <w:pPr>
        <w:pStyle w:val="KreuTitull"/>
      </w:pPr>
      <w:r w:rsidRPr="00CA2279">
        <w:t>KONTROLLI SHTETËROR DHE MBIKËQYRJA E KUALIFIKUAR NË TRANSPORTIN RRUGOR</w:t>
      </w:r>
    </w:p>
    <w:p w:rsidR="006D71FF" w:rsidRPr="00CA2279" w:rsidRDefault="006D71FF" w:rsidP="006D71FF">
      <w:pPr>
        <w:pStyle w:val="Paragrafi"/>
      </w:pPr>
    </w:p>
    <w:p w:rsidR="006D71FF" w:rsidRPr="007A3979" w:rsidRDefault="006D71FF" w:rsidP="006D71FF">
      <w:pPr>
        <w:pStyle w:val="NeniNr"/>
      </w:pPr>
      <w:r w:rsidRPr="007A3979">
        <w:t>Neni 64</w:t>
      </w:r>
    </w:p>
    <w:p w:rsidR="006D71FF" w:rsidRPr="00CA2279" w:rsidRDefault="006D71FF" w:rsidP="006D71FF">
      <w:pPr>
        <w:pStyle w:val="Paragrafi"/>
      </w:pPr>
    </w:p>
    <w:p w:rsidR="006D71FF" w:rsidRPr="00CA2279" w:rsidRDefault="006D71FF" w:rsidP="006D71FF">
      <w:pPr>
        <w:pStyle w:val="Paragrafi"/>
      </w:pPr>
      <w:r w:rsidRPr="00CA2279">
        <w:t>Kontrollin shtetëror dhe mbikëqyrjen e kualifikuar në transportin rrugor e kryejnë organet e specializuara të kontrollit të transportit, sipas nenit 3, pika 3.16.</w:t>
      </w:r>
    </w:p>
    <w:p w:rsidR="006D71FF" w:rsidRPr="00CA2279" w:rsidRDefault="006D71FF" w:rsidP="006D71FF">
      <w:pPr>
        <w:pStyle w:val="Paragrafi"/>
      </w:pPr>
      <w:r w:rsidRPr="00CA2279">
        <w:t xml:space="preserve">Gjatë kësaj veprimtarie këto organe verifikojnë nëse transportuesit përmbushin detyrat e përcaktuara në këtë ligj dhe e ushtrojnë atë sipas licencave, ljeve dhe çertifikatave. </w:t>
      </w:r>
    </w:p>
    <w:p w:rsidR="006D71FF" w:rsidRPr="00CA2279" w:rsidRDefault="006D71FF" w:rsidP="006D71FF">
      <w:pPr>
        <w:pStyle w:val="Paragrafi"/>
      </w:pPr>
    </w:p>
    <w:p w:rsidR="006D71FF" w:rsidRPr="00CA2279" w:rsidRDefault="006D71FF" w:rsidP="006D71FF">
      <w:pPr>
        <w:pStyle w:val="NeniNr"/>
      </w:pPr>
      <w:r w:rsidRPr="00CA2279">
        <w:t>Neni 65</w:t>
      </w:r>
    </w:p>
    <w:p w:rsidR="006D71FF" w:rsidRPr="00CA2279" w:rsidRDefault="006D71FF" w:rsidP="006D71FF">
      <w:pPr>
        <w:pStyle w:val="Paragrafi"/>
      </w:pPr>
    </w:p>
    <w:p w:rsidR="006D71FF" w:rsidRPr="00CA2279" w:rsidRDefault="006D71FF" w:rsidP="006D71FF">
      <w:pPr>
        <w:pStyle w:val="Paragrafi"/>
      </w:pPr>
      <w:r w:rsidRPr="00CA2279">
        <w:t>Personat e ngarkuar me detyrën e kontrollit shtetëror janë të autorizuar nga organi i specializuar i kontrollit dhe pajisen me dokumentin përkatës të identitetit si kontrollor. Ata e ushtrojnë veprimtarinë sipas këtij ligji duke verifikuar të gjithë dokumentacionin dhe evidencat që i trakojnë transportit rrugor.</w:t>
      </w:r>
    </w:p>
    <w:p w:rsidR="006D71FF" w:rsidRPr="00CA2279" w:rsidRDefault="006D71FF" w:rsidP="006D71FF">
      <w:pPr>
        <w:pStyle w:val="Paragrafi"/>
        <w:ind w:firstLine="0"/>
      </w:pPr>
    </w:p>
    <w:p w:rsidR="006D71FF" w:rsidRPr="00CA2279" w:rsidRDefault="006D71FF" w:rsidP="006D71FF">
      <w:pPr>
        <w:pStyle w:val="NeniNr"/>
      </w:pPr>
      <w:r w:rsidRPr="00CA2279">
        <w:t>Neni 66</w:t>
      </w:r>
    </w:p>
    <w:p w:rsidR="006D71FF" w:rsidRPr="00CA2279" w:rsidRDefault="006D71FF" w:rsidP="006D71FF">
      <w:pPr>
        <w:pStyle w:val="Paragrafi"/>
      </w:pPr>
    </w:p>
    <w:p w:rsidR="006D71FF" w:rsidRPr="00CA2279" w:rsidRDefault="006D71FF" w:rsidP="006D71FF">
      <w:pPr>
        <w:pStyle w:val="Paragrafi"/>
      </w:pPr>
      <w:r w:rsidRPr="00CA2279">
        <w:t>Transportuesi është i detyruar t’i paraqesë kontrollorit gjithë dokumentet e kërkuara dhe t’i krijojë atij të gjitha lehtësitë për ushtrimin e kompetencave sipas këtij ligji.</w:t>
      </w:r>
    </w:p>
    <w:p w:rsidR="006D71FF" w:rsidRPr="00CA2279" w:rsidRDefault="006D71FF" w:rsidP="006D71FF">
      <w:pPr>
        <w:pStyle w:val="Paragrafi"/>
      </w:pPr>
    </w:p>
    <w:p w:rsidR="006D71FF" w:rsidRPr="00CA2279" w:rsidRDefault="006D71FF" w:rsidP="006D71FF">
      <w:pPr>
        <w:pStyle w:val="NeniNr"/>
      </w:pPr>
      <w:r w:rsidRPr="00CA2279">
        <w:t>Neni 67</w:t>
      </w:r>
    </w:p>
    <w:p w:rsidR="006D71FF" w:rsidRPr="00CA2279" w:rsidRDefault="006D71FF" w:rsidP="006D71FF">
      <w:pPr>
        <w:pStyle w:val="Paragrafi"/>
      </w:pPr>
    </w:p>
    <w:p w:rsidR="006D71FF" w:rsidRPr="00CA2279" w:rsidRDefault="006D71FF" w:rsidP="006D71FF">
      <w:pPr>
        <w:pStyle w:val="Paragrafi"/>
      </w:pPr>
      <w:r w:rsidRPr="00CA2279">
        <w:t>Mbikëqyrjen superiore shtetërore në të gjitha problemet e transportit rrugor e kryen Ministria. Mbikëqyrësi superior shtetëror kontrollon punën e mbikëqyrësit të kualifikuar shtetëror të përcaktuar në udhëzimin e ministrit.</w:t>
      </w:r>
    </w:p>
    <w:p w:rsidR="006D71FF" w:rsidRPr="00CA2279" w:rsidRDefault="006D71FF" w:rsidP="006D71FF">
      <w:pPr>
        <w:pStyle w:val="Paragrafi"/>
      </w:pPr>
      <w:r w:rsidRPr="00CA2279">
        <w:t>Në detyrat e mbikëqyrësit superior shtetëror përfshihen edhe ato të përcaktuara në nenin 65.</w:t>
      </w:r>
    </w:p>
    <w:p w:rsidR="006D71FF" w:rsidRDefault="006D71FF" w:rsidP="006D71FF">
      <w:pPr>
        <w:pStyle w:val="Paragrafi"/>
      </w:pPr>
    </w:p>
    <w:p w:rsidR="006D71FF" w:rsidRPr="00CA2279" w:rsidRDefault="006D71FF" w:rsidP="006D71FF">
      <w:pPr>
        <w:pStyle w:val="NeniNr"/>
      </w:pPr>
      <w:r w:rsidRPr="00CA2279">
        <w:t>Neni 68</w:t>
      </w:r>
    </w:p>
    <w:p w:rsidR="006D71FF" w:rsidRPr="00CA2279" w:rsidRDefault="006D71FF" w:rsidP="006D71FF">
      <w:pPr>
        <w:pStyle w:val="Paragrafi"/>
      </w:pPr>
    </w:p>
    <w:p w:rsidR="006D71FF" w:rsidRPr="00CA2279" w:rsidRDefault="006D71FF" w:rsidP="006D71FF">
      <w:pPr>
        <w:pStyle w:val="Paragrafi"/>
      </w:pPr>
      <w:r w:rsidRPr="00CA2279">
        <w:t>Shkeljet e rregullave të parashikuara në pikën 3.10 të nenit 3, në nenet 4, 11, 26, 28, 31 paragrafi i dytë, 35, 36 paragrafi</w:t>
      </w:r>
      <w:r w:rsidR="00174D5F">
        <w:t xml:space="preserve"> i dytë, 37 paragrafi i dytë, 38</w:t>
      </w:r>
      <w:r w:rsidRPr="00CA2279">
        <w:t xml:space="preserve"> paragrafi i parë dhe në nenin 66 të këtinj ligji, kur nuk formojnë vepër penale, dënohen për kundërvajtje administrative me gjobë nga 5000 deri në 100000 lekë, kurse shkeljet e rregullave të parashikuara nga nenet 56, 57, 60, paragrafi parë dhe i tretë, dhe neni 61 të këtij ligji, dënohen me gjobë nga 50000 deri në 200000 lekë.</w:t>
      </w:r>
    </w:p>
    <w:p w:rsidR="006D71FF" w:rsidRPr="00CA2279" w:rsidRDefault="006D71FF" w:rsidP="006D71FF">
      <w:pPr>
        <w:pStyle w:val="Paragrafi"/>
      </w:pPr>
    </w:p>
    <w:p w:rsidR="006D71FF" w:rsidRPr="00CA2279" w:rsidRDefault="006D71FF" w:rsidP="006D71FF">
      <w:pPr>
        <w:pStyle w:val="NeniNr"/>
      </w:pPr>
      <w:r w:rsidRPr="00CA2279">
        <w:t>Neni 69</w:t>
      </w:r>
    </w:p>
    <w:p w:rsidR="006D71FF" w:rsidRPr="00CA2279" w:rsidRDefault="006D71FF" w:rsidP="006D71FF">
      <w:pPr>
        <w:pStyle w:val="Paragrafi"/>
      </w:pPr>
    </w:p>
    <w:p w:rsidR="006D71FF" w:rsidRPr="00CA2279" w:rsidRDefault="006D71FF" w:rsidP="006D71FF">
      <w:pPr>
        <w:pStyle w:val="Paragrafi"/>
      </w:pPr>
      <w:r w:rsidRPr="00CA2279">
        <w:t>Të ardhurat nga të gjitha llojet e gjobave për shkeljet e parashikuara nga ky ligj i kalojnë në masën 20 për qind organit që konstaton shkeljen. Këto të ardhura përdoren për përmirësimin e shërbimit në zbatim të këtij ligji, kurse 80 për qind e këtyre të ardhurave i kalojnë buxhetit të shtetit.</w:t>
      </w:r>
    </w:p>
    <w:p w:rsidR="006D71FF" w:rsidRPr="00CA2279" w:rsidRDefault="006D71FF" w:rsidP="006D71FF">
      <w:pPr>
        <w:pStyle w:val="Paragrafi"/>
      </w:pPr>
    </w:p>
    <w:p w:rsidR="006D71FF" w:rsidRPr="00CA2279" w:rsidRDefault="006D71FF" w:rsidP="006D71FF">
      <w:pPr>
        <w:pStyle w:val="NeniNr"/>
      </w:pPr>
      <w:r w:rsidRPr="00CA2279">
        <w:t>Neni 70</w:t>
      </w:r>
    </w:p>
    <w:p w:rsidR="006D71FF" w:rsidRPr="00CA2279" w:rsidRDefault="006D71FF" w:rsidP="006D71FF">
      <w:pPr>
        <w:pStyle w:val="Paragrafi"/>
      </w:pPr>
    </w:p>
    <w:p w:rsidR="006D71FF" w:rsidRPr="00CA2279" w:rsidRDefault="006D71FF" w:rsidP="006D71FF">
      <w:pPr>
        <w:pStyle w:val="Paragrafi"/>
      </w:pPr>
      <w:r w:rsidRPr="00CA2279">
        <w:t>Kundërvajtjet administrative konstatohen nga personat e ngarkuar me detyrën e kontrollit shtetëror të transportit.</w:t>
      </w:r>
    </w:p>
    <w:p w:rsidR="006D71FF" w:rsidRPr="00CA2279" w:rsidRDefault="006D71FF" w:rsidP="006D71FF">
      <w:pPr>
        <w:pStyle w:val="Paragrafi"/>
      </w:pPr>
      <w:r w:rsidRPr="00CA2279">
        <w:t>Gjykimi dhe dënimi për kundërvajtjet administrative bëhet nga komisionet e kundërvajtjeve pranë organeve të kontrollit të transportit të përcaktuara nga Ministria.</w:t>
      </w:r>
    </w:p>
    <w:p w:rsidR="006D71FF" w:rsidRPr="00CA2279" w:rsidRDefault="006D71FF" w:rsidP="006D71FF">
      <w:pPr>
        <w:pStyle w:val="Paragrafi"/>
      </w:pPr>
      <w:r w:rsidRPr="00CA2279">
        <w:t>Kundër vendimit të dënimit me gjobë, mund të bëhet ankim në gjykatën e rrethit brenda 5 ditëve nga data e njoftimit të vendimit.</w:t>
      </w:r>
    </w:p>
    <w:p w:rsidR="006D71FF" w:rsidRPr="00CA2279" w:rsidRDefault="006D71FF" w:rsidP="006D71FF">
      <w:pPr>
        <w:pStyle w:val="Paragrafi"/>
      </w:pPr>
    </w:p>
    <w:p w:rsidR="006D71FF" w:rsidRPr="00CA2279" w:rsidRDefault="006D71FF" w:rsidP="006D71FF">
      <w:pPr>
        <w:pStyle w:val="NeniNr"/>
      </w:pPr>
      <w:r w:rsidRPr="00CA2279">
        <w:t>Neni 71</w:t>
      </w:r>
    </w:p>
    <w:p w:rsidR="006D71FF" w:rsidRPr="00CA2279" w:rsidRDefault="006D71FF" w:rsidP="006D71FF">
      <w:pPr>
        <w:pStyle w:val="Paragrafi"/>
      </w:pPr>
    </w:p>
    <w:p w:rsidR="006D71FF" w:rsidRPr="00CA2279" w:rsidRDefault="006D71FF" w:rsidP="006D71FF">
      <w:pPr>
        <w:pStyle w:val="Paragrafi"/>
      </w:pPr>
      <w:r w:rsidRPr="00CA2279">
        <w:t>Në zbatim të nenit 10, shkronja a, paragrafi i parë, kontrollori ka të drejtë të verë gjobë në vend për:</w:t>
      </w:r>
    </w:p>
    <w:p w:rsidR="006D71FF" w:rsidRPr="00CA2279" w:rsidRDefault="006D71FF" w:rsidP="006D71FF">
      <w:pPr>
        <w:pStyle w:val="Paragrafi"/>
      </w:pPr>
      <w:r w:rsidRPr="00CA2279">
        <w:t>a) mospajisje me biletë, çdo udhëtar në trasportin qytetës me 5 fishin e vleftës së biletës, kurse në të gjitha llojet e tjera të transportit të udhëtarëve me dyfishin e saj;</w:t>
      </w:r>
    </w:p>
    <w:p w:rsidR="006D71FF" w:rsidRPr="00CA2279" w:rsidRDefault="006D71FF" w:rsidP="006D71FF">
      <w:pPr>
        <w:pStyle w:val="Paragrafi"/>
      </w:pPr>
      <w:r w:rsidRPr="00CA2279">
        <w:t>b) mospajisjen me biletë të udhëtarëve në transportin qytetës, faturinoja gjobitet me gjysmën e vleftës së biletave të munguara në momentin e kontrollit.</w:t>
      </w:r>
    </w:p>
    <w:p w:rsidR="006D71FF" w:rsidRPr="00CA2279" w:rsidRDefault="006D71FF" w:rsidP="006D71FF">
      <w:pPr>
        <w:pStyle w:val="Paragrafi"/>
      </w:pPr>
      <w:r w:rsidRPr="00CA2279">
        <w:t>Masa e gjobës dokumentohet në fletëgjobën përkatëse, një kopje e së cilës i jepet detyrimisht kundërvajtësit.</w:t>
      </w:r>
    </w:p>
    <w:p w:rsidR="006D71FF" w:rsidRPr="00CA2279" w:rsidRDefault="006D71FF" w:rsidP="006D71FF">
      <w:pPr>
        <w:pStyle w:val="NeniNr"/>
      </w:pPr>
    </w:p>
    <w:p w:rsidR="006D71FF" w:rsidRPr="00CA2279" w:rsidRDefault="006D71FF" w:rsidP="006D71FF">
      <w:pPr>
        <w:pStyle w:val="NeniNr"/>
      </w:pPr>
      <w:r w:rsidRPr="00CA2279">
        <w:t>Neni 72</w:t>
      </w:r>
    </w:p>
    <w:p w:rsidR="006D71FF" w:rsidRPr="00CA2279" w:rsidRDefault="006D71FF" w:rsidP="006D71FF">
      <w:pPr>
        <w:pStyle w:val="Paragrafi"/>
      </w:pPr>
    </w:p>
    <w:p w:rsidR="006D71FF" w:rsidRPr="00CA2279" w:rsidRDefault="006D71FF" w:rsidP="006D71FF">
      <w:pPr>
        <w:pStyle w:val="Paragrafi"/>
      </w:pPr>
      <w:r w:rsidRPr="00CA2279">
        <w:t>Shqyrtimi dhe diskutimi i dënimeve administrative kryhen në përputhje me ligjin “Për kundërvajtjet administrative”.</w:t>
      </w:r>
    </w:p>
    <w:p w:rsidR="006D71FF" w:rsidRPr="00CA2279" w:rsidRDefault="006D71FF" w:rsidP="006D71FF">
      <w:pPr>
        <w:pStyle w:val="Paragrafi"/>
      </w:pPr>
    </w:p>
    <w:p w:rsidR="006D71FF" w:rsidRPr="00CA2279" w:rsidRDefault="006D71FF" w:rsidP="006D71FF">
      <w:pPr>
        <w:pStyle w:val="NeniNr"/>
      </w:pPr>
      <w:r w:rsidRPr="00CA2279">
        <w:t>Neni 73</w:t>
      </w:r>
    </w:p>
    <w:p w:rsidR="006D71FF" w:rsidRPr="00CA2279" w:rsidRDefault="006D71FF" w:rsidP="006D71FF">
      <w:pPr>
        <w:pStyle w:val="Paragrafi"/>
      </w:pPr>
    </w:p>
    <w:p w:rsidR="006D71FF" w:rsidRPr="00CA2279" w:rsidRDefault="006D71FF" w:rsidP="006D71FF">
      <w:pPr>
        <w:pStyle w:val="Paragrafi"/>
      </w:pPr>
      <w:r w:rsidRPr="00CA2279">
        <w:t>Një person fizik ose juridik, interesat e të cilit janë të lidhura me një vendim të marrë sipas këtij ligji ose akteve në zbatim të tij, me përjashtim të dënimeve për kundërvajtjet administrative, mund të ankohet  kundër këtij vendimi brenda tridhjetë ditëve nga koha që ai vendim i është bërë i njohur atij tek ministri përkatës.</w:t>
      </w:r>
    </w:p>
    <w:p w:rsidR="006D71FF" w:rsidRPr="00CA2279" w:rsidRDefault="006D71FF" w:rsidP="006D71FF">
      <w:pPr>
        <w:pStyle w:val="Paragrafi"/>
      </w:pPr>
      <w:r w:rsidRPr="00CA2279">
        <w:t>Kundër vendimit të ministrit, subjekti mund të ankohet në gjykatë.</w:t>
      </w:r>
    </w:p>
    <w:p w:rsidR="006D71FF" w:rsidRPr="00CA2279" w:rsidRDefault="006D71FF" w:rsidP="006D71FF">
      <w:pPr>
        <w:pStyle w:val="Paragrafi"/>
      </w:pPr>
    </w:p>
    <w:p w:rsidR="006D71FF" w:rsidRPr="00CA2279" w:rsidRDefault="006D71FF" w:rsidP="006D71FF">
      <w:pPr>
        <w:pStyle w:val="NeniNr"/>
      </w:pPr>
      <w:r w:rsidRPr="00CA2279">
        <w:t>Neni 74</w:t>
      </w:r>
    </w:p>
    <w:p w:rsidR="006D71FF" w:rsidRPr="00CA2279" w:rsidRDefault="006D71FF" w:rsidP="006D71FF">
      <w:pPr>
        <w:pStyle w:val="Paragrafi"/>
      </w:pPr>
    </w:p>
    <w:p w:rsidR="006D71FF" w:rsidRPr="00CA2279" w:rsidRDefault="006D71FF" w:rsidP="006D71FF">
      <w:pPr>
        <w:pStyle w:val="Paragrafi"/>
      </w:pPr>
      <w:r w:rsidRPr="00CA2279">
        <w:t>Kur organet e policisë  gjatë ushtrimit të veprimtarisë së tyre, vërejnë shkelje të këtij ligji, bashkëpunojnë me organet e specializuara për kontrollin dhe mbikëqyrjen e transportit dhe marrin masat përkatëse, sipas kompetencave që ka ky organ.</w:t>
      </w:r>
    </w:p>
    <w:p w:rsidR="006D71FF" w:rsidRPr="00CA2279" w:rsidRDefault="006D71FF" w:rsidP="006D71FF">
      <w:pPr>
        <w:pStyle w:val="Paragrafi"/>
      </w:pPr>
    </w:p>
    <w:p w:rsidR="006D71FF" w:rsidRPr="00CA2279" w:rsidRDefault="006D71FF" w:rsidP="006D71FF">
      <w:pPr>
        <w:pStyle w:val="NeniNr"/>
      </w:pPr>
      <w:r w:rsidRPr="00CA2279">
        <w:t>Neni 75</w:t>
      </w:r>
    </w:p>
    <w:p w:rsidR="006D71FF" w:rsidRPr="00CA2279" w:rsidRDefault="006D71FF" w:rsidP="006D71FF">
      <w:pPr>
        <w:pStyle w:val="Paragrafi"/>
      </w:pPr>
    </w:p>
    <w:p w:rsidR="006D71FF" w:rsidRPr="00CA2279" w:rsidRDefault="006D71FF" w:rsidP="006D71FF">
      <w:pPr>
        <w:pStyle w:val="Paragrafi"/>
      </w:pPr>
      <w:r w:rsidRPr="00CA2279">
        <w:t>Organet e doganës në kufirin shtetëror kontrollojnë nëse drejtuesi i mjetit që kalon kufirin ka dokumentet e parashikuara për kryerjen e transportit ndërkombëtar.</w:t>
      </w:r>
    </w:p>
    <w:p w:rsidR="006D71FF" w:rsidRPr="00CA2279" w:rsidRDefault="006D71FF" w:rsidP="006D71FF">
      <w:pPr>
        <w:pStyle w:val="Paragrafi"/>
      </w:pPr>
      <w:r w:rsidRPr="00CA2279">
        <w:t>Për mjetet e huaja që hyjnë në territorin e Republikës së Shqipërisë verifikohet pajisja me dokumentet dhe me lejet përkatëse të kërkuara nga ky ligj dhe nga marrëveshjet ndërkombëtare.</w:t>
      </w:r>
    </w:p>
    <w:p w:rsidR="006D71FF" w:rsidRPr="00CA2279" w:rsidRDefault="006D71FF" w:rsidP="006D71FF">
      <w:pPr>
        <w:pStyle w:val="Paragrafi"/>
      </w:pPr>
    </w:p>
    <w:p w:rsidR="006D71FF" w:rsidRPr="00CA2279" w:rsidRDefault="006D71FF" w:rsidP="006D71FF">
      <w:pPr>
        <w:pStyle w:val="NeniNr"/>
      </w:pPr>
      <w:r w:rsidRPr="00CA2279">
        <w:t>Neni 76</w:t>
      </w:r>
    </w:p>
    <w:p w:rsidR="006D71FF" w:rsidRPr="00CA2279" w:rsidRDefault="006D71FF" w:rsidP="006D71FF">
      <w:pPr>
        <w:pStyle w:val="Paragrafi"/>
      </w:pPr>
    </w:p>
    <w:p w:rsidR="006D71FF" w:rsidRPr="00CA2279" w:rsidRDefault="006D71FF" w:rsidP="006D71FF">
      <w:pPr>
        <w:pStyle w:val="Paragrafi"/>
      </w:pPr>
      <w:r w:rsidRPr="00CA2279">
        <w:t>Organet e doganës kontrollojnë në kufirin shtetëror nëse drejtuesi i mjetit që transporton mallra të rrezikshme, është i pajisur me dokumentet e nevojshme sipas dispozitave të këti ligji dhe marrëveshjeve ndërkombëtare.</w:t>
      </w:r>
    </w:p>
    <w:p w:rsidR="006D71FF" w:rsidRPr="00CA2279" w:rsidRDefault="006D71FF" w:rsidP="006D71FF">
      <w:pPr>
        <w:pStyle w:val="Paragrafi"/>
      </w:pPr>
      <w:r w:rsidRPr="00CA2279">
        <w:t>Në rast të kundërt organet e doganës ndalojnë qarkullimin e mjetit në hyrje ose dalje të kufirit shtetëror.</w:t>
      </w:r>
    </w:p>
    <w:p w:rsidR="006D71FF" w:rsidRPr="00CA2279" w:rsidRDefault="006D71FF" w:rsidP="006D71FF">
      <w:pPr>
        <w:pStyle w:val="Paragrafi"/>
      </w:pPr>
      <w:r w:rsidRPr="00CA2279">
        <w:t>Gjuha e dokumenteve përcaktohet në marrëveshjet ndërkombëtare të nënshkruara në emër të Republikës së Shqipërisë.</w:t>
      </w:r>
    </w:p>
    <w:p w:rsidR="006D71FF" w:rsidRPr="00CA2279" w:rsidRDefault="006D71FF" w:rsidP="006D71FF">
      <w:pPr>
        <w:pStyle w:val="Paragrafi"/>
      </w:pPr>
    </w:p>
    <w:p w:rsidR="006D71FF" w:rsidRPr="00CA2279" w:rsidRDefault="006D71FF" w:rsidP="006D71FF">
      <w:pPr>
        <w:pStyle w:val="NeniNr"/>
      </w:pPr>
      <w:r w:rsidRPr="00CA2279">
        <w:t>Neni 77</w:t>
      </w:r>
    </w:p>
    <w:p w:rsidR="006D71FF" w:rsidRPr="00CA2279" w:rsidRDefault="006D71FF" w:rsidP="006D71FF">
      <w:pPr>
        <w:pStyle w:val="Paragrafi"/>
      </w:pPr>
    </w:p>
    <w:p w:rsidR="006D71FF" w:rsidRPr="00CA2279" w:rsidRDefault="006D71FF" w:rsidP="006D71FF">
      <w:pPr>
        <w:pStyle w:val="Paragrafi"/>
      </w:pPr>
      <w:r w:rsidRPr="00CA2279">
        <w:t>Ministria u bën të njohura organeve të kontrollit të kalimit kufitar modelet e dokumenteve me të cilat duhet të jenë të pajisura mjetet e transporteve ndërkombëtare dhe përparësitë e kalimit të tyre.</w:t>
      </w:r>
    </w:p>
    <w:p w:rsidR="006D71FF" w:rsidRPr="00CA2279" w:rsidRDefault="006D71FF" w:rsidP="006D71FF">
      <w:pPr>
        <w:pStyle w:val="Paragrafi"/>
      </w:pPr>
    </w:p>
    <w:p w:rsidR="006D71FF" w:rsidRPr="00CA2279" w:rsidRDefault="006D71FF" w:rsidP="006D71FF">
      <w:pPr>
        <w:pStyle w:val="KreuNr"/>
      </w:pPr>
      <w:r w:rsidRPr="00CA2279">
        <w:t>KREU VII</w:t>
      </w:r>
    </w:p>
    <w:p w:rsidR="006D71FF" w:rsidRPr="00CA2279" w:rsidRDefault="006D71FF" w:rsidP="006D71FF">
      <w:pPr>
        <w:pStyle w:val="KreuTitull"/>
      </w:pPr>
      <w:r w:rsidRPr="00CA2279">
        <w:t>DISPOZITA TË FUNDIT</w:t>
      </w:r>
    </w:p>
    <w:p w:rsidR="006D71FF" w:rsidRPr="00CA2279" w:rsidRDefault="006D71FF" w:rsidP="006D71FF">
      <w:pPr>
        <w:pStyle w:val="Paragrafi"/>
      </w:pPr>
    </w:p>
    <w:p w:rsidR="006D71FF" w:rsidRPr="00CA2279" w:rsidRDefault="006D71FF" w:rsidP="006D71FF">
      <w:pPr>
        <w:pStyle w:val="NeniNr"/>
      </w:pPr>
      <w:r w:rsidRPr="00CA2279">
        <w:t>Neni 78</w:t>
      </w:r>
    </w:p>
    <w:p w:rsidR="006D71FF" w:rsidRPr="00CA2279" w:rsidRDefault="006D71FF" w:rsidP="006D71FF">
      <w:pPr>
        <w:pStyle w:val="Paragrafi"/>
      </w:pPr>
    </w:p>
    <w:p w:rsidR="006D71FF" w:rsidRPr="00CA2279" w:rsidRDefault="006D71FF" w:rsidP="006D71FF">
      <w:pPr>
        <w:pStyle w:val="Paragrafi"/>
      </w:pPr>
      <w:r w:rsidRPr="00CA2279">
        <w:t>Ministria është organi më i lartë shtetëror që përfaqëson Repubklikën e Shqipërisë në marrëveshjet a konventat dypalëshe dhe shumëpalëshe për transportet rrugore.</w:t>
      </w:r>
    </w:p>
    <w:p w:rsidR="006D71FF" w:rsidRPr="00CA2279" w:rsidRDefault="006D71FF" w:rsidP="006D71FF">
      <w:pPr>
        <w:pStyle w:val="Paragrafi"/>
      </w:pPr>
      <w:r w:rsidRPr="00CA2279">
        <w:t>Kur si pasojë e zbatimit të marrëveshjeve ose konventave lëshohen leje të llojeve të ndryshme për transportet rrugore, ato administrohen nga Ministria, e cila ka të drejtë ta delegojë administrimin.</w:t>
      </w:r>
    </w:p>
    <w:p w:rsidR="006D71FF" w:rsidRPr="00CA2279" w:rsidRDefault="006D71FF" w:rsidP="006D71FF">
      <w:pPr>
        <w:pStyle w:val="Paragrafi"/>
      </w:pPr>
      <w:r w:rsidRPr="00CA2279">
        <w:t>Çmimi i lejeve caktohet nga Ministria në bashkëpunim me Ministrinë e Financave.</w:t>
      </w:r>
    </w:p>
    <w:p w:rsidR="006D71FF" w:rsidRPr="00CA2279" w:rsidRDefault="006D71FF" w:rsidP="006D71FF">
      <w:pPr>
        <w:pStyle w:val="Paragrafi"/>
      </w:pPr>
    </w:p>
    <w:p w:rsidR="006D71FF" w:rsidRPr="00CA2279" w:rsidRDefault="006D71FF" w:rsidP="006D71FF">
      <w:pPr>
        <w:pStyle w:val="NeniNr"/>
      </w:pPr>
      <w:r w:rsidRPr="00CA2279">
        <w:t>Neni 79</w:t>
      </w:r>
    </w:p>
    <w:p w:rsidR="006D71FF" w:rsidRPr="00CA2279" w:rsidRDefault="006D71FF" w:rsidP="006D71FF">
      <w:pPr>
        <w:pStyle w:val="Paragrafi"/>
      </w:pPr>
    </w:p>
    <w:p w:rsidR="006D71FF" w:rsidRPr="00CA2279" w:rsidRDefault="006D71FF" w:rsidP="006D71FF">
      <w:pPr>
        <w:pStyle w:val="Paragrafi"/>
      </w:pPr>
      <w:r w:rsidRPr="00CA2279">
        <w:t xml:space="preserve">Transportuesit që organizohen në shoqata, pa qëllim fitimi, për shprehjen dhe mbrojtjen e interesave të tyre, sipas dispozitave të Kodit Civil,  krijojnë marrëdhënie me ministrinë në zbatim të këtij ligji.  </w:t>
      </w:r>
    </w:p>
    <w:p w:rsidR="006D71FF" w:rsidRPr="00CA2279" w:rsidRDefault="006D71FF" w:rsidP="006D71FF">
      <w:pPr>
        <w:pStyle w:val="Paragrafi"/>
      </w:pPr>
      <w:r w:rsidRPr="00CA2279">
        <w:t>Ministri, sipas karakterit të objektit të shoqatës transportuese, mund t’i delegojë asaj funksione të kufizuara dhe të kontrolluara prej tij.</w:t>
      </w:r>
    </w:p>
    <w:p w:rsidR="006D71FF" w:rsidRPr="00CA2279" w:rsidRDefault="006D71FF" w:rsidP="006D71FF">
      <w:pPr>
        <w:pStyle w:val="Paragrafi"/>
      </w:pPr>
    </w:p>
    <w:p w:rsidR="006D71FF" w:rsidRPr="00CA2279" w:rsidRDefault="006D71FF" w:rsidP="006D71FF">
      <w:pPr>
        <w:pStyle w:val="NeniNr"/>
      </w:pPr>
      <w:r w:rsidRPr="00CA2279">
        <w:t>Neni 80</w:t>
      </w:r>
    </w:p>
    <w:p w:rsidR="006D71FF" w:rsidRPr="00CA2279" w:rsidRDefault="006D71FF" w:rsidP="006D71FF">
      <w:pPr>
        <w:pStyle w:val="Paragrafi"/>
      </w:pPr>
    </w:p>
    <w:p w:rsidR="006D71FF" w:rsidRPr="00CA2279" w:rsidRDefault="006D71FF" w:rsidP="006D71FF">
      <w:pPr>
        <w:pStyle w:val="Paragrafi"/>
      </w:pPr>
      <w:r w:rsidRPr="00CA2279">
        <w:t>Shteti nuk mban përgjegjësi për dëmet që u shkaktohen subjekteve gjatë veprimtarisë së transportit rrugor, të cilat vijnë si pasojë e mosnjohjes dhe e mosrespektimit të këtij ligji, si dhe të akteve në zbatim të tij.</w:t>
      </w:r>
    </w:p>
    <w:p w:rsidR="006D71FF" w:rsidRPr="00CA2279" w:rsidRDefault="006D71FF" w:rsidP="006D71FF">
      <w:pPr>
        <w:pStyle w:val="Paragrafi"/>
      </w:pPr>
      <w:r w:rsidRPr="00CA2279">
        <w:t>Transportuesit janë të detyruar t’ua bëjnë të ditur ato gjithë punonjësve të tyre.</w:t>
      </w:r>
    </w:p>
    <w:p w:rsidR="006D71FF" w:rsidRPr="00CA2279" w:rsidRDefault="006D71FF" w:rsidP="006D71FF">
      <w:pPr>
        <w:pStyle w:val="NeniNr"/>
      </w:pPr>
    </w:p>
    <w:p w:rsidR="006D71FF" w:rsidRPr="00CA2279" w:rsidRDefault="006D71FF" w:rsidP="006D71FF">
      <w:pPr>
        <w:pStyle w:val="NeniNr"/>
      </w:pPr>
      <w:r w:rsidRPr="00CA2279">
        <w:t>Neni 81</w:t>
      </w:r>
    </w:p>
    <w:p w:rsidR="006D71FF" w:rsidRPr="00CA2279" w:rsidRDefault="006D71FF" w:rsidP="006D71FF">
      <w:pPr>
        <w:pStyle w:val="Paragrafi"/>
      </w:pPr>
    </w:p>
    <w:p w:rsidR="006D71FF" w:rsidRPr="00CA2279" w:rsidRDefault="006D71FF" w:rsidP="006D71FF">
      <w:pPr>
        <w:pStyle w:val="Paragrafi"/>
      </w:pPr>
      <w:r w:rsidRPr="00CA2279">
        <w:t>Mosmarrëveshjet ndërmjet palëve të lindura në zbatim të këtij ligji dhe në interes të tyre, zgjidhen në rrugë gjyqësore.</w:t>
      </w:r>
    </w:p>
    <w:p w:rsidR="006D71FF" w:rsidRPr="00CA2279" w:rsidRDefault="006D71FF" w:rsidP="006D71FF">
      <w:pPr>
        <w:pStyle w:val="Paragrafi"/>
      </w:pPr>
    </w:p>
    <w:p w:rsidR="006D71FF" w:rsidRPr="00CA2279" w:rsidRDefault="006D71FF" w:rsidP="006D71FF">
      <w:pPr>
        <w:pStyle w:val="NeniNr"/>
      </w:pPr>
      <w:r w:rsidRPr="00CA2279">
        <w:t>Neni 82</w:t>
      </w:r>
    </w:p>
    <w:p w:rsidR="006D71FF" w:rsidRPr="00CA2279" w:rsidRDefault="006D71FF" w:rsidP="006D71FF">
      <w:pPr>
        <w:pStyle w:val="Paragrafi"/>
      </w:pPr>
    </w:p>
    <w:p w:rsidR="006D71FF" w:rsidRPr="00CA2279" w:rsidRDefault="006D71FF" w:rsidP="006D71FF">
      <w:pPr>
        <w:pStyle w:val="Paragrafi"/>
      </w:pPr>
      <w:r w:rsidRPr="00CA2279">
        <w:t>Kur nga shkelja e dispozitave të këtij ligji dhe akteve në zbatim të tij rrjedhin vepra penale, personat përgjegjës mbajnë përgjegjësi penale, sipas dispozitave të Kodit Penal të Republikës së Shqipërisë.</w:t>
      </w:r>
    </w:p>
    <w:p w:rsidR="006D71FF" w:rsidRPr="00CA2279" w:rsidRDefault="006D71FF" w:rsidP="006D71FF">
      <w:pPr>
        <w:pStyle w:val="Paragrafi"/>
      </w:pPr>
    </w:p>
    <w:p w:rsidR="006D71FF" w:rsidRPr="00CA2279" w:rsidRDefault="006D71FF" w:rsidP="006D71FF">
      <w:pPr>
        <w:pStyle w:val="NeniNr"/>
      </w:pPr>
      <w:r w:rsidRPr="00CA2279">
        <w:t>Neni 83</w:t>
      </w:r>
    </w:p>
    <w:p w:rsidR="006D71FF" w:rsidRPr="00CA2279" w:rsidRDefault="006D71FF" w:rsidP="006D71FF">
      <w:pPr>
        <w:pStyle w:val="Paragrafi"/>
      </w:pPr>
    </w:p>
    <w:p w:rsidR="006D71FF" w:rsidRPr="00CA2279" w:rsidRDefault="006D71FF" w:rsidP="006D71FF">
      <w:pPr>
        <w:pStyle w:val="Paragrafi"/>
      </w:pPr>
      <w:r w:rsidRPr="00CA2279">
        <w:t>Në zbatim të nenit 3, pika 3.10 të këtij ligji, transportuesi është i detyruar të hartojë rregulloren e udhëtimit, e cila duhet të ndodhet në mjet dhe pjesë të rëndësishme të saj, duhet të afishohen në vende të dukshme të mjetit. Kriteret bazë për hartimin e rregullores përcaktohen me udhëzim të Ministrisë.</w:t>
      </w:r>
    </w:p>
    <w:p w:rsidR="006D71FF" w:rsidRPr="00CA2279" w:rsidRDefault="006D71FF" w:rsidP="006D71FF">
      <w:pPr>
        <w:pStyle w:val="Paragrafi"/>
      </w:pPr>
    </w:p>
    <w:p w:rsidR="006D71FF" w:rsidRPr="00CA2279" w:rsidRDefault="006D71FF" w:rsidP="006D71FF">
      <w:pPr>
        <w:pStyle w:val="NeniNr"/>
      </w:pPr>
      <w:r w:rsidRPr="00CA2279">
        <w:t>Neni 84</w:t>
      </w:r>
    </w:p>
    <w:p w:rsidR="006D71FF" w:rsidRPr="00CA2279" w:rsidRDefault="006D71FF" w:rsidP="006D71FF">
      <w:pPr>
        <w:pStyle w:val="Paragrafi"/>
      </w:pPr>
    </w:p>
    <w:p w:rsidR="006D71FF" w:rsidRPr="00CA2279" w:rsidRDefault="006D71FF" w:rsidP="006D71FF">
      <w:pPr>
        <w:pStyle w:val="Paragrafi"/>
      </w:pPr>
      <w:r w:rsidRPr="00CA2279">
        <w:t>Transportuesit janë të detyruar të njohin dhe zbatojnë gjithë kuadrin ligjor, me të cilin lidhen problemet e transportit në mënyrë të drejtëpërdrejtë ose jo, si Kodin Rrugor, Kodin e Punës, Kodin Doganor, ligjin "Për çmimet dhe tarifat”, marrëveshjet qeveritare me shtetin a shtetet, për të cilat ai është i interesuar të operojë etj.</w:t>
      </w:r>
    </w:p>
    <w:p w:rsidR="006D71FF" w:rsidRPr="00CA2279" w:rsidRDefault="006D71FF" w:rsidP="006D71FF">
      <w:pPr>
        <w:pStyle w:val="Paragrafi"/>
      </w:pPr>
    </w:p>
    <w:p w:rsidR="006D71FF" w:rsidRPr="00CA2279" w:rsidRDefault="006D71FF" w:rsidP="006D71FF">
      <w:pPr>
        <w:pStyle w:val="NeniNr"/>
      </w:pPr>
      <w:r w:rsidRPr="00CA2279">
        <w:t>Neni 85</w:t>
      </w:r>
    </w:p>
    <w:p w:rsidR="006D71FF" w:rsidRPr="00CA2279" w:rsidRDefault="006D71FF" w:rsidP="006D71FF">
      <w:pPr>
        <w:pStyle w:val="Paragrafi"/>
      </w:pPr>
    </w:p>
    <w:p w:rsidR="006D71FF" w:rsidRPr="00CA2279" w:rsidRDefault="006D71FF" w:rsidP="006D71FF">
      <w:pPr>
        <w:pStyle w:val="Paragrafi"/>
      </w:pPr>
      <w:r w:rsidRPr="00CA2279">
        <w:t>Është e detyrueshme të kryhet përkujdesja dhe transporti me përparësi, kundrejt të gjitha lehtësive që jep ligji, për të gjitha subjektet që i përfitojnë këto lehtësi në transportin qytetës dhe jashtë qytetit, duke përcaktuar me shënim të veçantë edhe vendet e ndënjies për ta.</w:t>
      </w:r>
    </w:p>
    <w:p w:rsidR="006D71FF" w:rsidRPr="00CA2279" w:rsidRDefault="006D71FF" w:rsidP="006D71FF">
      <w:pPr>
        <w:pStyle w:val="Paragrafi"/>
      </w:pPr>
      <w:r w:rsidRPr="00CA2279">
        <w:t>Udhëtarët që përfitojnë lehtësi me ligje të veçanta, duhet të paraqesin në çdo rast udhëtimi dokumentin që përcakton ligji për ta.</w:t>
      </w:r>
    </w:p>
    <w:p w:rsidR="006D71FF" w:rsidRPr="00CA2279" w:rsidRDefault="006D71FF" w:rsidP="006D71FF">
      <w:pPr>
        <w:pStyle w:val="Paragrafi"/>
      </w:pPr>
    </w:p>
    <w:p w:rsidR="006D71FF" w:rsidRPr="00CA2279" w:rsidRDefault="006D71FF" w:rsidP="006D71FF">
      <w:pPr>
        <w:pStyle w:val="NeniNr"/>
      </w:pPr>
      <w:r w:rsidRPr="00CA2279">
        <w:t>Neni 86</w:t>
      </w:r>
    </w:p>
    <w:p w:rsidR="006D71FF" w:rsidRPr="00CA2279" w:rsidRDefault="006D71FF" w:rsidP="006D71FF">
      <w:pPr>
        <w:pStyle w:val="Paragrafi"/>
      </w:pPr>
    </w:p>
    <w:p w:rsidR="006D71FF" w:rsidRPr="00CA2279" w:rsidRDefault="006D71FF" w:rsidP="006D71FF">
      <w:pPr>
        <w:pStyle w:val="Paragrafi"/>
      </w:pPr>
      <w:r w:rsidRPr="00CA2279">
        <w:t>1. Në Ministri krijohet komisioni i transportit rrugor.</w:t>
      </w:r>
    </w:p>
    <w:p w:rsidR="006D71FF" w:rsidRPr="00CA2279" w:rsidRDefault="006D71FF" w:rsidP="006D71FF">
      <w:pPr>
        <w:pStyle w:val="Paragrafi"/>
      </w:pPr>
      <w:r w:rsidRPr="00CA2279">
        <w:t>2. Përbërja e komisionit vendoset me akt të veçantë të Këshillit të Ministrave. Qëllimi, detyrat dhe çdo hollësi tjetër përkatëse që lidhet me funksionimin e këtij komisioni, caktohen me vendim të Këshillit të Ministrave.</w:t>
      </w:r>
    </w:p>
    <w:p w:rsidR="006D71FF" w:rsidRPr="00CA2279" w:rsidRDefault="006D71FF" w:rsidP="006D71FF">
      <w:pPr>
        <w:pStyle w:val="Paragrafi"/>
      </w:pPr>
      <w:r w:rsidRPr="00CA2279">
        <w:t>3. Kryetar i komisionit caktohet zëvendësministri përkatës.</w:t>
      </w:r>
    </w:p>
    <w:p w:rsidR="006D71FF" w:rsidRPr="00CA2279" w:rsidRDefault="006D71FF" w:rsidP="006D71FF">
      <w:pPr>
        <w:pStyle w:val="Paragrafi"/>
      </w:pPr>
      <w:r w:rsidRPr="00CA2279">
        <w:t>4. Anëtarë të komisionit caktohen edhe përfaqësues të shoqatave të transportuesve shqiptarë rrugorë.</w:t>
      </w:r>
    </w:p>
    <w:p w:rsidR="006D71FF" w:rsidRPr="00CA2279" w:rsidRDefault="006D71FF" w:rsidP="006D71FF">
      <w:pPr>
        <w:pStyle w:val="Paragrafi"/>
      </w:pPr>
      <w:r w:rsidRPr="00CA2279">
        <w:t>5. Ministri cakton një sekretari që siguron mbarëvajtjen e punës së komisionit.</w:t>
      </w:r>
    </w:p>
    <w:p w:rsidR="006D71FF" w:rsidRPr="00CA2279" w:rsidRDefault="006D71FF" w:rsidP="006D71FF">
      <w:pPr>
        <w:pStyle w:val="Paragrafi"/>
      </w:pPr>
    </w:p>
    <w:p w:rsidR="006D71FF" w:rsidRPr="00CA2279" w:rsidRDefault="006D71FF" w:rsidP="006D71FF">
      <w:pPr>
        <w:pStyle w:val="NeniNr"/>
      </w:pPr>
      <w:r w:rsidRPr="00CA2279">
        <w:t>Neni 87</w:t>
      </w:r>
    </w:p>
    <w:p w:rsidR="006D71FF" w:rsidRPr="00CA2279" w:rsidRDefault="006D71FF" w:rsidP="006D71FF">
      <w:pPr>
        <w:pStyle w:val="Paragrafi"/>
      </w:pPr>
    </w:p>
    <w:p w:rsidR="006D71FF" w:rsidRPr="00CA2279" w:rsidRDefault="006D71FF" w:rsidP="006D71FF">
      <w:pPr>
        <w:pStyle w:val="Paragrafi"/>
      </w:pPr>
      <w:r w:rsidRPr="00CA2279">
        <w:t>1. Licencat e lëshuara para daljes së këtij ligji, janë të vlefshme deri në afatin e përcaktuar në to. Ato mund të rinovohen vetëm kur mbajtësi i licencës plotëson kushtet e përcaktuara  në dispozitat e këtij ligji dhe aktet në zbatim të tij.</w:t>
      </w:r>
    </w:p>
    <w:p w:rsidR="006D71FF" w:rsidRPr="00CA2279" w:rsidRDefault="006D71FF" w:rsidP="006D71FF">
      <w:pPr>
        <w:pStyle w:val="Paragrafi"/>
      </w:pPr>
      <w:r w:rsidRPr="00CA2279">
        <w:t>2. Nëse vlefshmëria e licencës zgjat për një periudhë më pak se dymbëdhjetë muaj nga data e hyrjes në fuqi të ligjit, ministri mund të lejojë një periudhë kalimtare vlefshmërie për licencën, në mënyrë që mbajtësi i licencës të përshtatet me detyrimet e këtij ligji.</w:t>
      </w:r>
    </w:p>
    <w:p w:rsidR="006D71FF" w:rsidRPr="00CA2279" w:rsidRDefault="006D71FF" w:rsidP="006D71FF">
      <w:pPr>
        <w:pStyle w:val="Paragrafi"/>
      </w:pPr>
      <w:r w:rsidRPr="00CA2279">
        <w:t>3. Periudha kalimtare nuk mund të jetë më shumë se dymbëdhjetë muaj.</w:t>
      </w:r>
    </w:p>
    <w:p w:rsidR="006D71FF" w:rsidRPr="00CA2279" w:rsidRDefault="006D71FF" w:rsidP="006D71FF">
      <w:pPr>
        <w:pStyle w:val="Paragrafi"/>
      </w:pPr>
    </w:p>
    <w:p w:rsidR="006D71FF" w:rsidRPr="00CA2279" w:rsidRDefault="006D71FF" w:rsidP="006D71FF">
      <w:pPr>
        <w:pStyle w:val="NeniNr"/>
      </w:pPr>
      <w:r w:rsidRPr="00CA2279">
        <w:t>Neni 88</w:t>
      </w:r>
    </w:p>
    <w:p w:rsidR="006D71FF" w:rsidRPr="00CA2279" w:rsidRDefault="006D71FF" w:rsidP="006D71FF">
      <w:pPr>
        <w:pStyle w:val="Paragrafi"/>
      </w:pPr>
    </w:p>
    <w:p w:rsidR="006D71FF" w:rsidRPr="00CA2279" w:rsidRDefault="006D71FF" w:rsidP="006D71FF">
      <w:pPr>
        <w:pStyle w:val="Paragrafi"/>
      </w:pPr>
      <w:r w:rsidRPr="00CA2279">
        <w:t>Këshilli i Ministrave dhe ministritë e ngarkuara për zbatimin e këtij ligji të marrin masa për nxjerrjen e vendimeve e të udhëzimeve përkatëse brenda 6 muajve nga hyrja në fuqi e tij.</w:t>
      </w:r>
    </w:p>
    <w:p w:rsidR="006D71FF" w:rsidRPr="00CA2279" w:rsidRDefault="006D71FF" w:rsidP="006D71FF">
      <w:pPr>
        <w:pStyle w:val="Paragrafi"/>
      </w:pPr>
    </w:p>
    <w:p w:rsidR="006D71FF" w:rsidRPr="00CA2279" w:rsidRDefault="006D71FF" w:rsidP="006D71FF">
      <w:pPr>
        <w:pStyle w:val="NeniNr"/>
      </w:pPr>
      <w:r w:rsidRPr="00CA2279">
        <w:t>Neni 89</w:t>
      </w:r>
    </w:p>
    <w:p w:rsidR="006D71FF" w:rsidRPr="00CA2279" w:rsidRDefault="006D71FF" w:rsidP="006D71FF">
      <w:pPr>
        <w:pStyle w:val="Paragrafi"/>
      </w:pPr>
    </w:p>
    <w:p w:rsidR="006D71FF" w:rsidRPr="00CA2279" w:rsidRDefault="006D71FF" w:rsidP="006D71FF">
      <w:pPr>
        <w:pStyle w:val="Paragrafi"/>
      </w:pPr>
      <w:r w:rsidRPr="00CA2279">
        <w:t>Ky ligj hyn në fuqi 15 ditë pas shpalljes në Fletoren Zyrtare.</w:t>
      </w:r>
    </w:p>
    <w:p w:rsidR="006D71FF" w:rsidRPr="00CA2279" w:rsidRDefault="006D71FF" w:rsidP="006D71FF">
      <w:pPr>
        <w:pStyle w:val="Paragrafi"/>
      </w:pPr>
    </w:p>
    <w:p w:rsidR="006D71FF" w:rsidRPr="00CA2279" w:rsidRDefault="006D71FF" w:rsidP="006D71FF">
      <w:pPr>
        <w:pStyle w:val="Shpallja"/>
      </w:pPr>
      <w:r w:rsidRPr="00CA2279">
        <w:t>Shpallur me dekretin nr.2034, datë 3.4.1998 të Presidentit të Republikës së Shqipërisë, Rexhep Meidani</w:t>
      </w:r>
    </w:p>
    <w:p w:rsidR="006D71FF" w:rsidRPr="00CA2279" w:rsidRDefault="006D71FF" w:rsidP="006D71FF">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74D5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D71FF"/>
    <w:rsid w:val="006E35E0"/>
    <w:rsid w:val="00701242"/>
    <w:rsid w:val="00705463"/>
    <w:rsid w:val="0074183C"/>
    <w:rsid w:val="00767527"/>
    <w:rsid w:val="007B0B5A"/>
    <w:rsid w:val="0080475E"/>
    <w:rsid w:val="008072B9"/>
    <w:rsid w:val="00841EC5"/>
    <w:rsid w:val="008521B4"/>
    <w:rsid w:val="008656D4"/>
    <w:rsid w:val="00872000"/>
    <w:rsid w:val="00877240"/>
    <w:rsid w:val="00881600"/>
    <w:rsid w:val="009164C8"/>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97A55"/>
    <w:rsid w:val="00DB6935"/>
    <w:rsid w:val="00DC10C6"/>
    <w:rsid w:val="00DC64E5"/>
    <w:rsid w:val="00E06AA7"/>
    <w:rsid w:val="00E624E2"/>
    <w:rsid w:val="00E645E3"/>
    <w:rsid w:val="00EA206E"/>
    <w:rsid w:val="00EC5F99"/>
    <w:rsid w:val="00EE2805"/>
    <w:rsid w:val="00F15D98"/>
    <w:rsid w:val="00F52BF2"/>
    <w:rsid w:val="00F55282"/>
    <w:rsid w:val="00F95181"/>
    <w:rsid w:val="00FA4367"/>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74511F4-AC40-47C0-9B74-FBA9C891A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4991</Words>
  <Characters>28455</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33380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2019-03-27T09:42:00Z</dcterms:created>
  <dcterms:modified xsi:type="dcterms:W3CDTF">2019-03-27T09:42:00Z</dcterms:modified>
</cp:coreProperties>
</file>