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282" w:rsidRPr="009B2E2B" w:rsidRDefault="00194282" w:rsidP="00194282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194282" w:rsidRPr="009B2E2B" w:rsidRDefault="00194282" w:rsidP="00194282">
      <w:pPr>
        <w:pStyle w:val="NumriData"/>
      </w:pPr>
      <w:r w:rsidRPr="009B2E2B">
        <w:t>Nr.8333, datë 23.4.1998</w:t>
      </w:r>
    </w:p>
    <w:p w:rsidR="00194282" w:rsidRPr="009B2E2B" w:rsidRDefault="00194282" w:rsidP="00194282">
      <w:pPr>
        <w:pStyle w:val="Paragrafi"/>
      </w:pPr>
    </w:p>
    <w:p w:rsidR="00194282" w:rsidRPr="009B2E2B" w:rsidRDefault="00194282" w:rsidP="00194282">
      <w:pPr>
        <w:pStyle w:val="Titulli"/>
      </w:pPr>
      <w:r w:rsidRPr="009B2E2B">
        <w:t>P</w:t>
      </w:r>
      <w:r w:rsidR="00CC2DDC">
        <w:t>Ë</w:t>
      </w:r>
      <w:r w:rsidRPr="009B2E2B">
        <w:t>R NJ</w:t>
      </w:r>
      <w:r w:rsidR="00CC2DDC">
        <w:t>Ë</w:t>
      </w:r>
      <w:r w:rsidRPr="009B2E2B">
        <w:t xml:space="preserve"> NDRYSHIM N</w:t>
      </w:r>
      <w:r w:rsidR="00CC2DDC">
        <w:t>Ë</w:t>
      </w:r>
      <w:r w:rsidRPr="009B2E2B">
        <w:t xml:space="preserve">  LIGJIN NR.7512, DAT</w:t>
      </w:r>
      <w:r w:rsidR="00CC2DDC">
        <w:t>Ë</w:t>
      </w:r>
      <w:r w:rsidRPr="009B2E2B">
        <w:t xml:space="preserve"> 10.8.1991 "P</w:t>
      </w:r>
      <w:r w:rsidR="00CC2DDC">
        <w:t>Ë</w:t>
      </w:r>
      <w:r w:rsidRPr="009B2E2B">
        <w:t>R SANKSIONIMIN DHE MBROJTJEN E PRON</w:t>
      </w:r>
      <w:r w:rsidR="00CC2DDC">
        <w:t>Ë</w:t>
      </w:r>
      <w:r w:rsidRPr="009B2E2B">
        <w:t>S PRIVATE, T</w:t>
      </w:r>
      <w:r w:rsidR="00CC2DDC">
        <w:t>Ë</w:t>
      </w:r>
      <w:r w:rsidRPr="009B2E2B">
        <w:t xml:space="preserve"> NISM</w:t>
      </w:r>
      <w:r w:rsidR="00CC2DDC">
        <w:t>Ë</w:t>
      </w:r>
      <w:r w:rsidRPr="009B2E2B">
        <w:t>S S</w:t>
      </w:r>
      <w:r w:rsidR="00CC2DDC">
        <w:t>Ë</w:t>
      </w:r>
      <w:r w:rsidRPr="009B2E2B">
        <w:t xml:space="preserve"> LIR</w:t>
      </w:r>
      <w:r w:rsidR="00CC2DDC">
        <w:t>Ë</w:t>
      </w:r>
      <w:r w:rsidRPr="009B2E2B">
        <w:t>, T</w:t>
      </w:r>
      <w:r w:rsidR="00CC2DDC">
        <w:t>Ë</w:t>
      </w:r>
      <w:r w:rsidRPr="009B2E2B">
        <w:t xml:space="preserve"> VEPRIMTARIVE PRIVATE T</w:t>
      </w:r>
      <w:r w:rsidR="00CC2DDC">
        <w:t>Ë</w:t>
      </w:r>
      <w:r w:rsidRPr="009B2E2B">
        <w:t xml:space="preserve"> PAVARURA DHE PRIVATIZIMIT", NDRYSHUAR ME LIGJET NR.7653, DAT</w:t>
      </w:r>
      <w:r w:rsidR="00CC2DDC">
        <w:t>Ë</w:t>
      </w:r>
      <w:r w:rsidRPr="009B2E2B">
        <w:t xml:space="preserve"> 23.12.1992; NR.7723, DAT</w:t>
      </w:r>
      <w:r w:rsidR="00CC2DDC">
        <w:t>Ë</w:t>
      </w:r>
      <w:r w:rsidRPr="009B2E2B">
        <w:t xml:space="preserve"> 21.6.1993; NR.7925, DAT</w:t>
      </w:r>
      <w:r w:rsidR="00CC2DDC">
        <w:t>Ë</w:t>
      </w:r>
      <w:r w:rsidRPr="009B2E2B">
        <w:t xml:space="preserve"> 19.4.1995 DHE LIGJIN NR.8159, DAT</w:t>
      </w:r>
      <w:r w:rsidR="00CC2DDC">
        <w:t>Ë</w:t>
      </w:r>
      <w:r w:rsidRPr="009B2E2B">
        <w:t xml:space="preserve"> 7.11.1996</w:t>
      </w:r>
    </w:p>
    <w:p w:rsidR="00194282" w:rsidRPr="009B2E2B" w:rsidRDefault="00194282" w:rsidP="00194282">
      <w:pPr>
        <w:pStyle w:val="Paragrafi"/>
      </w:pPr>
    </w:p>
    <w:p w:rsidR="00194282" w:rsidRPr="009B2E2B" w:rsidRDefault="00CC2DDC" w:rsidP="00194282">
      <w:pPr>
        <w:pStyle w:val="BazLigjPropozues"/>
      </w:pPr>
      <w:r>
        <w:t>Në mbështetje të nenit 16</w:t>
      </w:r>
      <w:r w:rsidR="00194282" w:rsidRPr="009B2E2B">
        <w:t xml:space="preserve"> të ligjit nr.7491, datë 29.4.1991 "Për dispozitat kryesore kushtetuese", me propozimin e Këshillit të Ministrave,</w:t>
      </w:r>
    </w:p>
    <w:p w:rsidR="00194282" w:rsidRPr="009B2E2B" w:rsidRDefault="00194282" w:rsidP="00194282">
      <w:pPr>
        <w:pStyle w:val="Paragrafi"/>
      </w:pPr>
    </w:p>
    <w:p w:rsidR="00194282" w:rsidRPr="009B2E2B" w:rsidRDefault="00194282" w:rsidP="00194282">
      <w:pPr>
        <w:pStyle w:val="Institucioni"/>
      </w:pPr>
      <w:r w:rsidRPr="009B2E2B">
        <w:t>KUVENDI POPULLOR</w:t>
      </w:r>
    </w:p>
    <w:p w:rsidR="00194282" w:rsidRPr="009B2E2B" w:rsidRDefault="00CC2DDC" w:rsidP="00194282">
      <w:pPr>
        <w:pStyle w:val="Institucioni"/>
      </w:pPr>
      <w:r>
        <w:t>I REPUBLIKË</w:t>
      </w:r>
      <w:r w:rsidR="00194282" w:rsidRPr="009B2E2B">
        <w:t>S S</w:t>
      </w:r>
      <w:r>
        <w:t>Ë</w:t>
      </w:r>
      <w:r w:rsidR="00194282" w:rsidRPr="009B2E2B">
        <w:t xml:space="preserve"> SHQIP</w:t>
      </w:r>
      <w:r>
        <w:t>ËRISË</w:t>
      </w:r>
    </w:p>
    <w:p w:rsidR="00194282" w:rsidRPr="009B2E2B" w:rsidRDefault="00194282" w:rsidP="00194282">
      <w:pPr>
        <w:pStyle w:val="Paragrafi"/>
      </w:pPr>
    </w:p>
    <w:p w:rsidR="00194282" w:rsidRPr="009B2E2B" w:rsidRDefault="00194282" w:rsidP="00194282">
      <w:pPr>
        <w:pStyle w:val="VENDOSI"/>
      </w:pPr>
      <w:r w:rsidRPr="009B2E2B">
        <w:t>VENDOSI:</w:t>
      </w:r>
    </w:p>
    <w:p w:rsidR="00194282" w:rsidRPr="009B2E2B" w:rsidRDefault="00194282" w:rsidP="00194282">
      <w:pPr>
        <w:pStyle w:val="Paragrafi"/>
      </w:pPr>
    </w:p>
    <w:p w:rsidR="00194282" w:rsidRPr="009B2E2B" w:rsidRDefault="00194282" w:rsidP="00194282">
      <w:pPr>
        <w:pStyle w:val="NeniNr"/>
      </w:pPr>
      <w:r w:rsidRPr="009B2E2B">
        <w:t>Neni 1</w:t>
      </w:r>
    </w:p>
    <w:p w:rsidR="00194282" w:rsidRPr="009B2E2B" w:rsidRDefault="00194282" w:rsidP="00194282">
      <w:pPr>
        <w:pStyle w:val="Paragrafi"/>
      </w:pPr>
    </w:p>
    <w:p w:rsidR="00194282" w:rsidRPr="009B2E2B" w:rsidRDefault="00CC2DDC" w:rsidP="00194282">
      <w:pPr>
        <w:pStyle w:val="Paragrafi"/>
      </w:pPr>
      <w:r>
        <w:t>Në ligjin nr.</w:t>
      </w:r>
      <w:r w:rsidR="00194282" w:rsidRPr="009B2E2B">
        <w:t>7512, datë 10.8.1991 "Për sanksionimin dhe mbrojtjen e pronës private, të nismës së lirë, të veprimtarive private të pavarura dhe privati</w:t>
      </w:r>
      <w:r>
        <w:t>zimit", ndryshuar me ligjet nr.</w:t>
      </w:r>
      <w:r w:rsidR="00194282" w:rsidRPr="009B2E2B">
        <w:t>7653, datë 23.12.1992; nr.7723, datë 21.6.1993; nr.7925, datë 19.4.199</w:t>
      </w:r>
      <w:r>
        <w:t>5 dhe ligjin nr.8159, datë 7.11.</w:t>
      </w:r>
      <w:r w:rsidR="00194282" w:rsidRPr="009B2E2B">
        <w:t>.1996, në nenin 22, pika 2 ndryshohet si vijon:</w:t>
      </w:r>
    </w:p>
    <w:p w:rsidR="00194282" w:rsidRPr="009B2E2B" w:rsidRDefault="00194282" w:rsidP="00194282">
      <w:pPr>
        <w:pStyle w:val="Paragrafi"/>
      </w:pPr>
      <w:r w:rsidRPr="009B2E2B">
        <w:t>"Prona shtetërore jepet me qira nga Ministria e Ekonomisë Publike dhe Privatizimit, ministritë, institucionet e tjera që varen drejtpërdrejt nga Këshilli i Ministrave, organet përkatëse të pushtetit lokal që përgjigjen për administrimin e pronës shtetërore, si dhe ndërmarrjet ose shoqëritë tregtare shtetërore.</w:t>
      </w:r>
    </w:p>
    <w:p w:rsidR="00194282" w:rsidRPr="009B2E2B" w:rsidRDefault="00194282" w:rsidP="00194282">
      <w:pPr>
        <w:pStyle w:val="Paragrafi"/>
      </w:pPr>
      <w:r w:rsidRPr="009B2E2B">
        <w:t>Kriteret për dhënien me qira të pronës shtetërore përcaktohen me vendim të Këshillit të Ministrave.  "</w:t>
      </w:r>
    </w:p>
    <w:p w:rsidR="00194282" w:rsidRPr="009B2E2B" w:rsidRDefault="00194282" w:rsidP="00194282">
      <w:pPr>
        <w:pStyle w:val="Paragrafi"/>
      </w:pPr>
    </w:p>
    <w:p w:rsidR="00194282" w:rsidRPr="009B2E2B" w:rsidRDefault="00194282" w:rsidP="00194282">
      <w:pPr>
        <w:pStyle w:val="NeniNr"/>
      </w:pPr>
      <w:r w:rsidRPr="009B2E2B">
        <w:t>Neni 2</w:t>
      </w:r>
    </w:p>
    <w:p w:rsidR="00194282" w:rsidRPr="009B2E2B" w:rsidRDefault="00194282" w:rsidP="00194282">
      <w:pPr>
        <w:pStyle w:val="Paragrafi"/>
      </w:pPr>
    </w:p>
    <w:p w:rsidR="00194282" w:rsidRPr="009B2E2B" w:rsidRDefault="00194282" w:rsidP="00194282">
      <w:pPr>
        <w:pStyle w:val="Paragrafi"/>
      </w:pPr>
      <w:r w:rsidRPr="009B2E2B">
        <w:t>Në nenin 8 të ligjit nr.7926, datë 20.4.1995 "Për transformimin e ndërmarrjeve shtetërore në shoqëri tregtare", ndryshuar me akte të tjera ligjore, fjalët: "të nënshkruajë koritrata të reja për dhënien me qira të objekteve", shfuqizohen.</w:t>
      </w:r>
    </w:p>
    <w:p w:rsidR="00194282" w:rsidRPr="009B2E2B" w:rsidRDefault="00194282" w:rsidP="00194282">
      <w:pPr>
        <w:pStyle w:val="Paragrafi"/>
      </w:pPr>
    </w:p>
    <w:p w:rsidR="00194282" w:rsidRPr="009B2E2B" w:rsidRDefault="00194282" w:rsidP="00194282">
      <w:pPr>
        <w:pStyle w:val="NeniNr"/>
      </w:pPr>
      <w:r w:rsidRPr="009B2E2B">
        <w:t>Neni 3</w:t>
      </w:r>
    </w:p>
    <w:p w:rsidR="00194282" w:rsidRPr="009B2E2B" w:rsidRDefault="00194282" w:rsidP="00194282">
      <w:pPr>
        <w:pStyle w:val="Paragrafi"/>
      </w:pPr>
    </w:p>
    <w:p w:rsidR="00194282" w:rsidRPr="009B2E2B" w:rsidRDefault="00194282" w:rsidP="00194282">
      <w:pPr>
        <w:pStyle w:val="Paragrafi"/>
      </w:pPr>
      <w:r w:rsidRPr="009B2E2B">
        <w:t>Ky ligj  hyn në fuqi 15 ditë pas botimit në Fletoren Zyrtare.</w:t>
      </w:r>
    </w:p>
    <w:p w:rsidR="00194282" w:rsidRPr="009B2E2B" w:rsidRDefault="00194282" w:rsidP="00194282">
      <w:pPr>
        <w:pStyle w:val="Paragrafi"/>
      </w:pPr>
    </w:p>
    <w:p w:rsidR="00194282" w:rsidRPr="009B2E2B" w:rsidRDefault="00194282" w:rsidP="00194282">
      <w:pPr>
        <w:pStyle w:val="Shpallja"/>
      </w:pPr>
      <w:r w:rsidRPr="009B2E2B">
        <w:t xml:space="preserve">Shpallur me dekretin nr.2081, datë 8.5.1998 të Presidentit të Republikës së Shqipërisë, Rexhep Meidani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4282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015E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2DD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5CFFE3-B506-45DA-9057-9E0C2698A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