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BA4" w:rsidRPr="009B2E2B" w:rsidRDefault="003E7EBC" w:rsidP="003E7EBC">
      <w:pPr>
        <w:pStyle w:val="Akti"/>
      </w:pPr>
      <w:bookmarkStart w:id="0" w:name="_GoBack"/>
      <w:bookmarkEnd w:id="0"/>
      <w:r>
        <w:t>L</w:t>
      </w:r>
      <w:r w:rsidR="00A95BA4" w:rsidRPr="009B2E2B">
        <w:t>I</w:t>
      </w:r>
      <w:r>
        <w:t>G</w:t>
      </w:r>
      <w:r w:rsidR="00A95BA4" w:rsidRPr="009B2E2B">
        <w:t>J</w:t>
      </w:r>
    </w:p>
    <w:p w:rsidR="00A95BA4" w:rsidRPr="009B2E2B" w:rsidRDefault="00A95BA4" w:rsidP="003E7EBC">
      <w:pPr>
        <w:pStyle w:val="NumriData"/>
      </w:pPr>
      <w:r w:rsidRPr="009B2E2B">
        <w:t>Nr.8334, datë 23.4.1998</w:t>
      </w:r>
    </w:p>
    <w:p w:rsidR="00A95BA4" w:rsidRPr="009B2E2B" w:rsidRDefault="00A95BA4" w:rsidP="00A95BA4">
      <w:pPr>
        <w:pStyle w:val="Paragrafi"/>
      </w:pPr>
    </w:p>
    <w:p w:rsidR="00A95BA4" w:rsidRPr="009B2E2B" w:rsidRDefault="00A95BA4" w:rsidP="003E7EBC">
      <w:pPr>
        <w:pStyle w:val="Titulli"/>
      </w:pPr>
      <w:r w:rsidRPr="009B2E2B">
        <w:t>P</w:t>
      </w:r>
      <w:r w:rsidR="00D106C2">
        <w:t>Ë</w:t>
      </w:r>
      <w:r w:rsidRPr="009B2E2B">
        <w:t>R PRIVATIZIMIN E SHOQ</w:t>
      </w:r>
      <w:r w:rsidR="00D106C2">
        <w:t>Ë</w:t>
      </w:r>
      <w:r w:rsidRPr="009B2E2B">
        <w:t>RIVE TREGTARE Q</w:t>
      </w:r>
      <w:r w:rsidR="00D106C2">
        <w:t>Ë</w:t>
      </w:r>
      <w:r w:rsidRPr="009B2E2B">
        <w:t xml:space="preserve"> VEPROJN</w:t>
      </w:r>
      <w:r w:rsidR="00D106C2">
        <w:t>Ë</w:t>
      </w:r>
      <w:r w:rsidRPr="009B2E2B">
        <w:t xml:space="preserve"> N</w:t>
      </w:r>
      <w:r w:rsidR="00D106C2">
        <w:t>Ë</w:t>
      </w:r>
      <w:r w:rsidR="003E7EBC">
        <w:t xml:space="preserve"> </w:t>
      </w:r>
      <w:r w:rsidRPr="009B2E2B">
        <w:t>SEKTOR</w:t>
      </w:r>
      <w:r w:rsidR="00D106C2">
        <w:t>ËT JOSTRATEGJIK</w:t>
      </w:r>
    </w:p>
    <w:p w:rsidR="00A95BA4" w:rsidRPr="009B2E2B" w:rsidRDefault="00A95BA4" w:rsidP="00A95BA4">
      <w:pPr>
        <w:pStyle w:val="Paragrafi"/>
      </w:pPr>
    </w:p>
    <w:p w:rsidR="00A95BA4" w:rsidRPr="009B2E2B" w:rsidRDefault="00A95BA4" w:rsidP="003E7EBC">
      <w:pPr>
        <w:pStyle w:val="BazLigjPropozues"/>
      </w:pPr>
      <w:r w:rsidRPr="009B2E2B">
        <w:t>Në mbështetje të nenit 16 të ligjit nr.7491, datë 29.4.1991 "Për dispozitat kryesore kushtetuese", me propozimin e Këshillit të Ministrave,</w:t>
      </w:r>
    </w:p>
    <w:p w:rsidR="00A95BA4" w:rsidRPr="009B2E2B" w:rsidRDefault="00A95BA4" w:rsidP="00A95BA4">
      <w:pPr>
        <w:pStyle w:val="Paragrafi"/>
      </w:pPr>
    </w:p>
    <w:p w:rsidR="00A95BA4" w:rsidRPr="009B2E2B" w:rsidRDefault="00A95BA4" w:rsidP="003E7EBC">
      <w:pPr>
        <w:pStyle w:val="Institucioni"/>
      </w:pPr>
      <w:r w:rsidRPr="009B2E2B">
        <w:t>KUVENDI POPULLOR</w:t>
      </w:r>
    </w:p>
    <w:p w:rsidR="00A95BA4" w:rsidRPr="009B2E2B" w:rsidRDefault="00A95BA4" w:rsidP="003E7EBC">
      <w:pPr>
        <w:pStyle w:val="Institucioni"/>
      </w:pPr>
      <w:r w:rsidRPr="009B2E2B">
        <w:t>I REPUBLIK</w:t>
      </w:r>
      <w:r w:rsidR="00D106C2">
        <w:t>Ë</w:t>
      </w:r>
      <w:r w:rsidRPr="009B2E2B">
        <w:t>S S</w:t>
      </w:r>
      <w:r w:rsidR="00D106C2">
        <w:t>Ë</w:t>
      </w:r>
      <w:r w:rsidRPr="009B2E2B">
        <w:t xml:space="preserve"> SHQIP</w:t>
      </w:r>
      <w:r w:rsidR="00D106C2">
        <w:t>Ë</w:t>
      </w:r>
      <w:r w:rsidRPr="009B2E2B">
        <w:t>RIS</w:t>
      </w:r>
      <w:r w:rsidR="00D106C2">
        <w:t>Ë</w:t>
      </w:r>
    </w:p>
    <w:p w:rsidR="00A95BA4" w:rsidRPr="009B2E2B" w:rsidRDefault="00A95BA4" w:rsidP="003E7EBC">
      <w:pPr>
        <w:pStyle w:val="Institucioni"/>
      </w:pPr>
    </w:p>
    <w:p w:rsidR="00A95BA4" w:rsidRPr="009B2E2B" w:rsidRDefault="00A95BA4" w:rsidP="003E7EBC">
      <w:pPr>
        <w:pStyle w:val="VENDOSI"/>
      </w:pPr>
      <w:r w:rsidRPr="009B2E2B">
        <w:t>VENDOSI:</w:t>
      </w:r>
    </w:p>
    <w:p w:rsidR="00A95BA4" w:rsidRPr="009B2E2B" w:rsidRDefault="00A95BA4" w:rsidP="00A95BA4">
      <w:pPr>
        <w:pStyle w:val="Paragrafi"/>
      </w:pPr>
    </w:p>
    <w:p w:rsidR="00A95BA4" w:rsidRPr="009B2E2B" w:rsidRDefault="00A95BA4" w:rsidP="003E7EBC">
      <w:pPr>
        <w:pStyle w:val="NeniNr"/>
      </w:pPr>
      <w:r w:rsidRPr="009B2E2B">
        <w:t>Neni 1</w:t>
      </w:r>
    </w:p>
    <w:p w:rsidR="00A95BA4" w:rsidRPr="009B2E2B" w:rsidRDefault="00DE4798" w:rsidP="003E7EBC">
      <w:pPr>
        <w:pStyle w:val="NeniTitull"/>
      </w:pPr>
      <w:r>
        <w:t>Përku</w:t>
      </w:r>
      <w:r w:rsidR="00A95BA4" w:rsidRPr="009B2E2B">
        <w:t>fizime</w:t>
      </w:r>
    </w:p>
    <w:p w:rsidR="00A95BA4" w:rsidRPr="009B2E2B" w:rsidRDefault="00A95BA4" w:rsidP="00A95BA4">
      <w:pPr>
        <w:pStyle w:val="Paragrafi"/>
      </w:pPr>
    </w:p>
    <w:p w:rsidR="00A95BA4" w:rsidRPr="009B2E2B" w:rsidRDefault="00A95BA4" w:rsidP="00A95BA4">
      <w:pPr>
        <w:pStyle w:val="Paragrafi"/>
      </w:pPr>
      <w:r w:rsidRPr="009B2E2B">
        <w:t>Në kuptim të këtij ligji:</w:t>
      </w:r>
    </w:p>
    <w:p w:rsidR="00A95BA4" w:rsidRPr="009B2E2B" w:rsidRDefault="00A95BA4" w:rsidP="00A95BA4">
      <w:pPr>
        <w:pStyle w:val="Paragrafi"/>
      </w:pPr>
      <w:r w:rsidRPr="009B2E2B">
        <w:t>Paketë aksionesh të shoqërive tregtare ose ofertë për privatizim është kuota e aksioneve,</w:t>
      </w:r>
      <w:r w:rsidR="00DE4798">
        <w:t xml:space="preserve"> </w:t>
      </w:r>
      <w:r w:rsidRPr="009B2E2B">
        <w:t xml:space="preserve">që shteti si pronar i vetëm, i përfaqësuar nga Ministria e Ekonomisë Publike dhe Privatizimit, shpall për privatizim. </w:t>
      </w:r>
    </w:p>
    <w:p w:rsidR="00A95BA4" w:rsidRPr="009B2E2B" w:rsidRDefault="00A95BA4" w:rsidP="00A95BA4">
      <w:pPr>
        <w:pStyle w:val="Paragrafi"/>
      </w:pPr>
      <w:r w:rsidRPr="009B2E2B">
        <w:t>Kërkesë është vlefta në lekë, lekë ose bono privatizimi, që investohen për të blerë aksione në shoqëritë tregtare që privatizohen.</w:t>
      </w:r>
    </w:p>
    <w:p w:rsidR="00A95BA4" w:rsidRPr="009B2E2B" w:rsidRDefault="00A95BA4" w:rsidP="00A95BA4">
      <w:pPr>
        <w:pStyle w:val="Paragrafi"/>
      </w:pPr>
      <w:r w:rsidRPr="009B2E2B">
        <w:t>Kapitali themeltar është kapitali i shoqërisë që figuron në vendimin e gjykatës</w:t>
      </w:r>
      <w:r w:rsidR="00DE4798">
        <w:t xml:space="preserve"> pë</w:t>
      </w:r>
      <w:r w:rsidRPr="009B2E2B">
        <w:t>r reg.jist</w:t>
      </w:r>
      <w:r w:rsidR="004171A8">
        <w:t xml:space="preserve">rimin e saj si person juridik. </w:t>
      </w:r>
      <w:r w:rsidRPr="009B2E2B">
        <w:t>Vlera e truallit, brenda kufijve të shoqërisë është pjesë e pandarë e këtij kapitali.</w:t>
      </w:r>
    </w:p>
    <w:p w:rsidR="00A95BA4" w:rsidRPr="009B2E2B" w:rsidRDefault="00A95BA4" w:rsidP="00A95BA4">
      <w:pPr>
        <w:pStyle w:val="Paragrafi"/>
      </w:pPr>
      <w:r w:rsidRPr="009B2E2B">
        <w:t>Formula e privatizimit është ndarja e aksioneve të shoqërisë në:</w:t>
      </w:r>
    </w:p>
    <w:p w:rsidR="00A95BA4" w:rsidRPr="009B2E2B" w:rsidRDefault="00A95BA4" w:rsidP="00A95BA4">
      <w:pPr>
        <w:pStyle w:val="Paragrafi"/>
      </w:pPr>
      <w:r w:rsidRPr="009B2E2B">
        <w:t>Paketë aksionesh është paketa e aksioneve që i ofrohet blerësit.</w:t>
      </w:r>
    </w:p>
    <w:p w:rsidR="00A95BA4" w:rsidRPr="009B2E2B" w:rsidRDefault="00A95BA4" w:rsidP="00A95BA4">
      <w:pPr>
        <w:pStyle w:val="Paragrafi"/>
      </w:pPr>
      <w:r w:rsidRPr="009B2E2B">
        <w:t>Kjo paketë shitet me lekë.</w:t>
      </w:r>
    </w:p>
    <w:p w:rsidR="00A95BA4" w:rsidRPr="009B2E2B" w:rsidRDefault="00A95BA4" w:rsidP="00A95BA4">
      <w:pPr>
        <w:pStyle w:val="Paragrafi"/>
      </w:pPr>
      <w:r w:rsidRPr="009B2E2B">
        <w:t>Paketa e aksioneve për ish-pronarin e truallit është pjesa e aksioneve me të cilat ish-pronari i truallit hyn në shoqërinë tregtare pa pjesëmarrjen në ankand.</w:t>
      </w:r>
    </w:p>
    <w:p w:rsidR="00A95BA4" w:rsidRPr="009B2E2B" w:rsidRDefault="00DE4798" w:rsidP="00A95BA4">
      <w:pPr>
        <w:pStyle w:val="Paragrafi"/>
      </w:pPr>
      <w:r>
        <w:t>Ish-</w:t>
      </w:r>
      <w:r w:rsidR="00A95BA4" w:rsidRPr="009B2E2B">
        <w:t>pronarët e truallit si subjekte kërkuese kanë të drejtë të marrin aksione në përpjestim me vlerën e truallit të njohur, në bazë të vendimit të Komisionit të Kthimit dhe Kompensimit të Pronave.  Vlera e truallit përcaktohet sipas akteve ligjore dhe nënligjore në fuqi.  Kompensimi në përqindje, i caktuar në raport me pje</w:t>
      </w:r>
      <w:r>
        <w:t>sën tjetër të kapitalit të shoqë</w:t>
      </w:r>
      <w:r w:rsidR="00A95BA4" w:rsidRPr="009B2E2B">
        <w:t>risë, mbetet i pandryshuar, pavarësisht nga rezultatet e ankandit.</w:t>
      </w:r>
    </w:p>
    <w:p w:rsidR="00A95BA4" w:rsidRPr="009B2E2B" w:rsidRDefault="00A95BA4" w:rsidP="00A95BA4">
      <w:pPr>
        <w:pStyle w:val="Paragrafi"/>
      </w:pPr>
      <w:r w:rsidRPr="009B2E2B">
        <w:t>Paketa e aksioneve për publikun është pjesa e aksioneve që i ofrohet publikut dhe punonjësve të shoqërisë në këmbim të bonove dhe lekëve të privatizimit.  Punonjësit e shoqërisë kanë të drejtë të shkëmbejnë me vlerë nominale bonot e tyre dhe ato të familjes me aksione të shoqërisë.</w:t>
      </w:r>
    </w:p>
    <w:p w:rsidR="00A95BA4" w:rsidRPr="009B2E2B" w:rsidRDefault="00A95BA4" w:rsidP="00A95BA4">
      <w:pPr>
        <w:pStyle w:val="Paragrafi"/>
      </w:pPr>
      <w:r w:rsidRPr="009B2E2B">
        <w:t>Punonjës të shoqërisë konsiderohen punonjësit aktualë dhe ata të trajtuar</w:t>
      </w:r>
      <w:r w:rsidR="00DE4798">
        <w:t xml:space="preserve"> me  asistencë sipas ligjit nr.7521, datë 30.10.</w:t>
      </w:r>
      <w:r w:rsidRPr="009B2E2B">
        <w:t>1991 " Për përkrahjen sociale për personat që dalin pa punë nga zbatimi i reformës ekonomike", një vit para publikimit të shoqërisë për privatizim.</w:t>
      </w:r>
    </w:p>
    <w:p w:rsidR="00A95BA4" w:rsidRPr="009B2E2B" w:rsidRDefault="00A95BA4" w:rsidP="00A95BA4">
      <w:pPr>
        <w:pStyle w:val="Paragrafi"/>
      </w:pPr>
      <w:r w:rsidRPr="009B2E2B">
        <w:t>Paketa e aksioneve shtetërore është pjesa e aksioneve që mbahen nga shteti.</w:t>
      </w:r>
    </w:p>
    <w:p w:rsidR="00A95BA4" w:rsidRPr="009B2E2B" w:rsidRDefault="00A95BA4" w:rsidP="00A95BA4">
      <w:pPr>
        <w:pStyle w:val="Paragrafi"/>
      </w:pPr>
    </w:p>
    <w:p w:rsidR="00A95BA4" w:rsidRPr="009B2E2B" w:rsidRDefault="00A95BA4" w:rsidP="003E7EBC">
      <w:pPr>
        <w:pStyle w:val="NeniNr"/>
      </w:pPr>
      <w:r w:rsidRPr="009B2E2B">
        <w:t>Neni 2</w:t>
      </w:r>
    </w:p>
    <w:p w:rsidR="00A95BA4" w:rsidRPr="009B2E2B" w:rsidRDefault="00A95BA4" w:rsidP="00A95BA4">
      <w:pPr>
        <w:pStyle w:val="Paragrafi"/>
      </w:pPr>
    </w:p>
    <w:p w:rsidR="00A95BA4" w:rsidRPr="009B2E2B" w:rsidRDefault="00A95BA4" w:rsidP="00A95BA4">
      <w:pPr>
        <w:pStyle w:val="Paragrafi"/>
      </w:pPr>
      <w:r w:rsidRPr="009B2E2B">
        <w:t xml:space="preserve">Ministria e Ekonomisë Publike dhe </w:t>
      </w:r>
      <w:r w:rsidR="00DE4798">
        <w:t xml:space="preserve">e </w:t>
      </w:r>
      <w:r w:rsidRPr="009B2E2B">
        <w:t>Privatizimit përcakton formulën e privatizimit pas përcaktimit të pjesës se aksioneve për ish-pronarët e truallit dhe punonjësit e shoqërisë dhe, së bashku me dokumentacionin përkatës të shoqërive, i vë në dispozicion të Agjencisë Kombëtare të Privatizimit.</w:t>
      </w:r>
    </w:p>
    <w:p w:rsidR="00A95BA4" w:rsidRPr="009B2E2B" w:rsidRDefault="00A95BA4" w:rsidP="00A95BA4">
      <w:pPr>
        <w:pStyle w:val="Paragrafi"/>
      </w:pPr>
    </w:p>
    <w:p w:rsidR="00A95BA4" w:rsidRPr="009B2E2B" w:rsidRDefault="00A95BA4" w:rsidP="003E7EBC">
      <w:pPr>
        <w:pStyle w:val="NeniNr"/>
      </w:pPr>
      <w:r w:rsidRPr="009B2E2B">
        <w:t>Neni 3</w:t>
      </w:r>
    </w:p>
    <w:p w:rsidR="00A95BA4" w:rsidRPr="009B2E2B" w:rsidRDefault="00A95BA4" w:rsidP="00A95BA4">
      <w:pPr>
        <w:pStyle w:val="Paragrafi"/>
      </w:pPr>
    </w:p>
    <w:p w:rsidR="00A95BA4" w:rsidRPr="009B2E2B" w:rsidRDefault="00DE4798" w:rsidP="00A95BA4">
      <w:pPr>
        <w:pStyle w:val="Paragrafi"/>
      </w:pPr>
      <w:r>
        <w:t>Forma e privatizimit të p</w:t>
      </w:r>
      <w:r w:rsidR="00A95BA4" w:rsidRPr="009B2E2B">
        <w:t>aketave të aksioneve të shoqërive tregtare është ankandi, i cili organizohet nga Agjencia Kombëtare e Privatizimit.</w:t>
      </w:r>
    </w:p>
    <w:p w:rsidR="00A95BA4" w:rsidRPr="009B2E2B" w:rsidRDefault="00A95BA4" w:rsidP="00A95BA4">
      <w:pPr>
        <w:pStyle w:val="Paragrafi"/>
      </w:pPr>
      <w:r w:rsidRPr="009B2E2B">
        <w:t>Në raste të veçanta Këshilli i Ministrave cakton si formë privatizimi tenderin dhe, në përfundim të tij, vendos për privatizimin e paketës së aksioneve.</w:t>
      </w:r>
    </w:p>
    <w:p w:rsidR="00A95BA4" w:rsidRPr="009B2E2B" w:rsidRDefault="00A95BA4" w:rsidP="00A95BA4">
      <w:pPr>
        <w:pStyle w:val="Paragrafi"/>
      </w:pPr>
    </w:p>
    <w:p w:rsidR="00A95BA4" w:rsidRPr="009B2E2B" w:rsidRDefault="00A95BA4" w:rsidP="003E7EBC">
      <w:pPr>
        <w:pStyle w:val="NeniNr"/>
      </w:pPr>
      <w:r w:rsidRPr="009B2E2B">
        <w:t>Neni 4</w:t>
      </w:r>
    </w:p>
    <w:p w:rsidR="00A95BA4" w:rsidRPr="009B2E2B" w:rsidRDefault="00A95BA4" w:rsidP="00A95BA4">
      <w:pPr>
        <w:pStyle w:val="Paragrafi"/>
      </w:pPr>
    </w:p>
    <w:p w:rsidR="00A95BA4" w:rsidRPr="009B2E2B" w:rsidRDefault="00A95BA4" w:rsidP="00A95BA4">
      <w:pPr>
        <w:pStyle w:val="Paragrafi"/>
      </w:pPr>
      <w:r w:rsidRPr="009B2E2B">
        <w:t>Privatizimi për paketat e aksioneve të shoqërive tregtare, nëpërmjet ankandit, zbatohet fillimish</w:t>
      </w:r>
      <w:r w:rsidR="00DE4798">
        <w:t>t për paketën që i ofrohet blerë</w:t>
      </w:r>
      <w:r w:rsidRPr="009B2E2B">
        <w:t>sit.</w:t>
      </w:r>
    </w:p>
    <w:p w:rsidR="00A95BA4" w:rsidRPr="009B2E2B" w:rsidRDefault="00A95BA4" w:rsidP="00A95BA4">
      <w:pPr>
        <w:pStyle w:val="Paragrafi"/>
      </w:pPr>
    </w:p>
    <w:p w:rsidR="00A95BA4" w:rsidRPr="009B2E2B" w:rsidRDefault="00A95BA4" w:rsidP="003E7EBC">
      <w:pPr>
        <w:pStyle w:val="NeniNr"/>
      </w:pPr>
      <w:r w:rsidRPr="009B2E2B">
        <w:t>Neni 5</w:t>
      </w:r>
    </w:p>
    <w:p w:rsidR="00A95BA4" w:rsidRPr="009B2E2B" w:rsidRDefault="00A95BA4" w:rsidP="00A95BA4">
      <w:pPr>
        <w:pStyle w:val="Paragrafi"/>
      </w:pPr>
    </w:p>
    <w:p w:rsidR="00A95BA4" w:rsidRPr="009B2E2B" w:rsidRDefault="00A95BA4" w:rsidP="00A95BA4">
      <w:pPr>
        <w:pStyle w:val="Paragrafi"/>
      </w:pPr>
      <w:r w:rsidRPr="009B2E2B">
        <w:t>Nga të ardhurat e shitjes së paketës së aksioneve përfitojnë:</w:t>
      </w:r>
    </w:p>
    <w:p w:rsidR="00A95BA4" w:rsidRPr="009B2E2B" w:rsidRDefault="00A95BA4" w:rsidP="00A95BA4">
      <w:pPr>
        <w:pStyle w:val="Paragrafi"/>
      </w:pPr>
      <w:r w:rsidRPr="009B2E2B">
        <w:t>- Agjencia Kombëtare e Privatizimit 5 për qind të vleftës fillestare të shpallur.  Kjo vleftë kalon në degën e thesarit për llogari të Agjencisë Kombëtare të Privatizimit.</w:t>
      </w:r>
    </w:p>
    <w:p w:rsidR="00A95BA4" w:rsidRPr="009B2E2B" w:rsidRDefault="00A95BA4" w:rsidP="00A95BA4">
      <w:pPr>
        <w:pStyle w:val="Paragrafi"/>
      </w:pPr>
      <w:r w:rsidRPr="009B2E2B">
        <w:t>Ministria e Ekonomisë Publike dhe Privatizimit 20 për qind të vlerës së shitjes, për fond zhvillimi të ndërmarrjeve dhe shoqërive tregtare shtetërore.  Kriteret e administrimit dhe përdorimit do</w:t>
      </w:r>
      <w:r w:rsidR="00DE4798">
        <w:t xml:space="preserve"> të përcaktohen me vendim të Kë</w:t>
      </w:r>
      <w:r w:rsidRPr="009B2E2B">
        <w:t>shillit të Ministrave</w:t>
      </w:r>
    </w:p>
    <w:p w:rsidR="00A95BA4" w:rsidRPr="009B2E2B" w:rsidRDefault="00A95BA4" w:rsidP="00A95BA4">
      <w:pPr>
        <w:pStyle w:val="Paragrafi"/>
      </w:pPr>
      <w:r w:rsidRPr="009B2E2B">
        <w:t>Diferenea e vlerës së shitjes kalon në buxhetin e shtetit.</w:t>
      </w:r>
    </w:p>
    <w:p w:rsidR="00A95BA4" w:rsidRPr="009B2E2B" w:rsidRDefault="00A95BA4" w:rsidP="00A95BA4">
      <w:pPr>
        <w:pStyle w:val="Paragrafi"/>
      </w:pPr>
    </w:p>
    <w:p w:rsidR="00A95BA4" w:rsidRPr="009B2E2B" w:rsidRDefault="00A95BA4" w:rsidP="003E7EBC">
      <w:pPr>
        <w:pStyle w:val="NeniNr"/>
      </w:pPr>
      <w:r w:rsidRPr="009B2E2B">
        <w:t>Neni 6</w:t>
      </w:r>
    </w:p>
    <w:p w:rsidR="00A95BA4" w:rsidRPr="009B2E2B" w:rsidRDefault="00A95BA4" w:rsidP="00A95BA4">
      <w:pPr>
        <w:pStyle w:val="Paragrafi"/>
      </w:pPr>
    </w:p>
    <w:p w:rsidR="00A95BA4" w:rsidRPr="009B2E2B" w:rsidRDefault="00A95BA4" w:rsidP="00A95BA4">
      <w:pPr>
        <w:pStyle w:val="Paragrafi"/>
      </w:pPr>
      <w:r w:rsidRPr="009B2E2B">
        <w:t>Për zbatimin e këtij ligji ngarkohet Ministria e Ekonomisë Publike dhe Privatizimit.</w:t>
      </w:r>
    </w:p>
    <w:p w:rsidR="00A95BA4" w:rsidRPr="009B2E2B" w:rsidRDefault="00A95BA4" w:rsidP="00A95BA4">
      <w:pPr>
        <w:pStyle w:val="Paragrafi"/>
      </w:pPr>
    </w:p>
    <w:p w:rsidR="00A95BA4" w:rsidRPr="009B2E2B" w:rsidRDefault="00A95BA4" w:rsidP="003E7EBC">
      <w:pPr>
        <w:pStyle w:val="NeniNr"/>
      </w:pPr>
      <w:r w:rsidRPr="009B2E2B">
        <w:t>Neni 7</w:t>
      </w:r>
    </w:p>
    <w:p w:rsidR="00A95BA4" w:rsidRPr="009B2E2B" w:rsidRDefault="00A95BA4" w:rsidP="00A95BA4">
      <w:pPr>
        <w:pStyle w:val="Paragrafi"/>
      </w:pPr>
    </w:p>
    <w:p w:rsidR="00A95BA4" w:rsidRPr="009B2E2B" w:rsidRDefault="00A95BA4" w:rsidP="00A95BA4">
      <w:pPr>
        <w:pStyle w:val="Paragrafi"/>
      </w:pPr>
      <w:r w:rsidRPr="009B2E2B">
        <w:t>Ngarkohet Këshilli i Ministrave të nxjerrë aktet e nevojshme nënligjore.</w:t>
      </w:r>
    </w:p>
    <w:p w:rsidR="00A95BA4" w:rsidRPr="009B2E2B" w:rsidRDefault="00A95BA4" w:rsidP="00A95BA4">
      <w:pPr>
        <w:pStyle w:val="Paragrafi"/>
      </w:pPr>
    </w:p>
    <w:p w:rsidR="00A95BA4" w:rsidRPr="009B2E2B" w:rsidRDefault="00A95BA4" w:rsidP="003E7EBC">
      <w:pPr>
        <w:pStyle w:val="NeniNr"/>
      </w:pPr>
      <w:r w:rsidRPr="009B2E2B">
        <w:t>Neni 8</w:t>
      </w:r>
    </w:p>
    <w:p w:rsidR="00A95BA4" w:rsidRPr="009B2E2B" w:rsidRDefault="00A95BA4" w:rsidP="00A95BA4">
      <w:pPr>
        <w:pStyle w:val="Paragrafi"/>
      </w:pPr>
    </w:p>
    <w:p w:rsidR="00A95BA4" w:rsidRPr="009B2E2B" w:rsidRDefault="00A95BA4" w:rsidP="00A95BA4">
      <w:pPr>
        <w:pStyle w:val="Paragrafi"/>
      </w:pPr>
      <w:r w:rsidRPr="009B2E2B">
        <w:t>Ky ligj hyn në fuqi 15</w:t>
      </w:r>
      <w:r w:rsidR="00D106C2">
        <w:t xml:space="preserve">  </w:t>
      </w:r>
      <w:r w:rsidRPr="009B2E2B">
        <w:t>ditë pas botimit në Fletoren Zyrtare.</w:t>
      </w:r>
    </w:p>
    <w:p w:rsidR="00A95BA4" w:rsidRPr="009B2E2B" w:rsidRDefault="00A95BA4" w:rsidP="00A95BA4">
      <w:pPr>
        <w:pStyle w:val="Paragrafi"/>
      </w:pPr>
    </w:p>
    <w:p w:rsidR="00A95BA4" w:rsidRPr="009B2E2B" w:rsidRDefault="00A95BA4" w:rsidP="003E7EBC">
      <w:pPr>
        <w:pStyle w:val="Shpallja"/>
      </w:pPr>
      <w:r w:rsidRPr="009B2E2B">
        <w:t>Shpallur me dekretin nr.2082, datë 8.5.1998 të Presidentit të Republikës së Shqipërisë,</w:t>
      </w:r>
      <w:r w:rsidR="003E7EBC">
        <w:t xml:space="preserve"> </w:t>
      </w:r>
      <w:r w:rsidRPr="009B2E2B">
        <w:t>Rexhep Meidani</w:t>
      </w:r>
    </w:p>
    <w:p w:rsidR="00A95BA4" w:rsidRPr="009B2E2B" w:rsidRDefault="00A95BA4" w:rsidP="00A95BA4">
      <w:pPr>
        <w:pStyle w:val="Paragrafi"/>
      </w:pPr>
      <w:r w:rsidRPr="009B2E2B">
        <w:t xml:space="preserve"> </w:t>
      </w:r>
    </w:p>
    <w:p w:rsidR="00A95BA4" w:rsidRPr="009B2E2B" w:rsidRDefault="00A95BA4" w:rsidP="00035632">
      <w:pPr>
        <w:pStyle w:val="Paragrafi"/>
        <w:keepNext/>
        <w:jc w:val="center"/>
        <w:outlineLvl w:val="0"/>
      </w:pPr>
    </w:p>
    <w:sectPr w:rsidR="00A95BA4" w:rsidRPr="009B2E2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25494"/>
    <w:rsid w:val="00035632"/>
    <w:rsid w:val="00040F76"/>
    <w:rsid w:val="00046FF9"/>
    <w:rsid w:val="000637B6"/>
    <w:rsid w:val="00074162"/>
    <w:rsid w:val="00075BF5"/>
    <w:rsid w:val="000A0E2B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01618"/>
    <w:rsid w:val="0022170D"/>
    <w:rsid w:val="002716BA"/>
    <w:rsid w:val="002C6BAB"/>
    <w:rsid w:val="002D303F"/>
    <w:rsid w:val="00304413"/>
    <w:rsid w:val="00354A65"/>
    <w:rsid w:val="00383FD5"/>
    <w:rsid w:val="003941D1"/>
    <w:rsid w:val="003E06F6"/>
    <w:rsid w:val="003E7EBC"/>
    <w:rsid w:val="003F043A"/>
    <w:rsid w:val="004107B9"/>
    <w:rsid w:val="00411E6E"/>
    <w:rsid w:val="004171A8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801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52864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8C0CAD"/>
    <w:rsid w:val="009164C8"/>
    <w:rsid w:val="0098707B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95BA4"/>
    <w:rsid w:val="00AA3124"/>
    <w:rsid w:val="00AA4D4B"/>
    <w:rsid w:val="00AF7A6F"/>
    <w:rsid w:val="00B673CE"/>
    <w:rsid w:val="00BB3954"/>
    <w:rsid w:val="00BB5AB5"/>
    <w:rsid w:val="00BC6B73"/>
    <w:rsid w:val="00C22049"/>
    <w:rsid w:val="00C22BA7"/>
    <w:rsid w:val="00C36B40"/>
    <w:rsid w:val="00C40649"/>
    <w:rsid w:val="00C7710C"/>
    <w:rsid w:val="00D106C2"/>
    <w:rsid w:val="00D1319A"/>
    <w:rsid w:val="00D92AC6"/>
    <w:rsid w:val="00D97A55"/>
    <w:rsid w:val="00DC64E5"/>
    <w:rsid w:val="00DE4798"/>
    <w:rsid w:val="00DF4AC9"/>
    <w:rsid w:val="00E06AA7"/>
    <w:rsid w:val="00E624E2"/>
    <w:rsid w:val="00E645E3"/>
    <w:rsid w:val="00EA206E"/>
    <w:rsid w:val="00EC5F99"/>
    <w:rsid w:val="00EE2805"/>
    <w:rsid w:val="00EF1988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0E63372-C79D-4EA9-8FA0-2232E5AAD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BA4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2019-03-27T09:44:00Z</dcterms:created>
  <dcterms:modified xsi:type="dcterms:W3CDTF">2019-03-27T09:44:00Z</dcterms:modified>
</cp:coreProperties>
</file>