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5742" w:rsidRPr="009B2E2B" w:rsidRDefault="00C55742" w:rsidP="00C55742">
      <w:pPr>
        <w:pStyle w:val="Akti"/>
      </w:pPr>
      <w:bookmarkStart w:id="0" w:name="_GoBack"/>
      <w:bookmarkEnd w:id="0"/>
      <w:r>
        <w:t>LIG</w:t>
      </w:r>
      <w:r w:rsidRPr="009B2E2B">
        <w:t>J</w:t>
      </w:r>
    </w:p>
    <w:p w:rsidR="00C55742" w:rsidRPr="009B2E2B" w:rsidRDefault="00C55742" w:rsidP="00C55742">
      <w:pPr>
        <w:pStyle w:val="NumriData"/>
      </w:pPr>
      <w:r w:rsidRPr="009B2E2B">
        <w:t>Nr.8340</w:t>
      </w:r>
      <w:r>
        <w:t>/1</w:t>
      </w:r>
      <w:r w:rsidRPr="009B2E2B">
        <w:t xml:space="preserve">, </w:t>
      </w:r>
      <w:r>
        <w:t>d</w:t>
      </w:r>
      <w:r w:rsidRPr="009B2E2B">
        <w:t>atë 6.5.1998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Titulli"/>
      </w:pPr>
      <w:r w:rsidRPr="009B2E2B">
        <w:t>P</w:t>
      </w:r>
      <w:r w:rsidR="009D05B6">
        <w:t>Ë</w:t>
      </w:r>
      <w:r w:rsidRPr="009B2E2B">
        <w:t>R RREGULLIMIN E PASOJAVE Q</w:t>
      </w:r>
      <w:r w:rsidR="009D05B6">
        <w:t>Ë</w:t>
      </w:r>
      <w:r w:rsidRPr="009B2E2B">
        <w:t xml:space="preserve">  KAN</w:t>
      </w:r>
      <w:r w:rsidR="009D05B6">
        <w:t>Ë</w:t>
      </w:r>
      <w:r w:rsidRPr="009B2E2B">
        <w:t xml:space="preserve"> RRJEDHUR NGA ZBATIMI </w:t>
      </w:r>
      <w:r>
        <w:t xml:space="preserve">I </w:t>
      </w:r>
      <w:r w:rsidRPr="009B2E2B">
        <w:t>DEKRETIT NR.204, DAT</w:t>
      </w:r>
      <w:r w:rsidR="009D05B6">
        <w:t>Ë</w:t>
      </w:r>
      <w:r w:rsidRPr="009B2E2B">
        <w:t xml:space="preserve"> 5.6.1992 "P</w:t>
      </w:r>
      <w:r w:rsidR="009D05B6">
        <w:t>Ë</w:t>
      </w:r>
      <w:r w:rsidRPr="009B2E2B">
        <w:t>R PASURIN</w:t>
      </w:r>
      <w:r w:rsidR="009D05B6">
        <w:t>Ë</w:t>
      </w:r>
      <w:r w:rsidRPr="009B2E2B">
        <w:t xml:space="preserve"> E SINDIKATAVE"</w:t>
      </w:r>
    </w:p>
    <w:p w:rsidR="00C55742" w:rsidRPr="009B2E2B" w:rsidRDefault="00C55742" w:rsidP="00C55742">
      <w:pPr>
        <w:pStyle w:val="Paragrafi"/>
      </w:pPr>
    </w:p>
    <w:p w:rsidR="00C55742" w:rsidRPr="009B2E2B" w:rsidRDefault="00AA0B7C" w:rsidP="00C55742">
      <w:pPr>
        <w:pStyle w:val="BazLigjPropozues"/>
      </w:pPr>
      <w:r>
        <w:t>Në mbështetje të nenit 16</w:t>
      </w:r>
      <w:r w:rsidR="009D05B6">
        <w:t xml:space="preserve"> të ligjit nr.7491, datë 29.4.1991</w:t>
      </w:r>
      <w:r w:rsidR="00C55742" w:rsidRPr="009B2E2B">
        <w:t xml:space="preserve"> "Për dispozitat kryesore kushtetuese", me propozimin e një grupi deputetësh,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Institucioni"/>
      </w:pPr>
      <w:r w:rsidRPr="009B2E2B">
        <w:t>KUVENDI POPULLOR</w:t>
      </w:r>
    </w:p>
    <w:p w:rsidR="00C55742" w:rsidRPr="009B2E2B" w:rsidRDefault="00C55742" w:rsidP="00C55742">
      <w:pPr>
        <w:pStyle w:val="Institucioni"/>
      </w:pPr>
      <w:r w:rsidRPr="009B2E2B">
        <w:t>I REPUBLIK</w:t>
      </w:r>
      <w:r w:rsidR="009D05B6">
        <w:t>Ë</w:t>
      </w:r>
      <w:r w:rsidRPr="009B2E2B">
        <w:t>S S</w:t>
      </w:r>
      <w:r w:rsidR="009D05B6">
        <w:t>Ë</w:t>
      </w:r>
      <w:r w:rsidRPr="009B2E2B">
        <w:t xml:space="preserve"> SHQIP</w:t>
      </w:r>
      <w:r w:rsidR="009D05B6">
        <w:t>Ë</w:t>
      </w:r>
      <w:r w:rsidRPr="009B2E2B">
        <w:t>RIS</w:t>
      </w:r>
      <w:r w:rsidR="009D05B6">
        <w:t>Ë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VENDOSI"/>
      </w:pPr>
      <w:r w:rsidRPr="009B2E2B">
        <w:t>VENDOSI: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1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  <w:r w:rsidRPr="009B2E2B">
        <w:t xml:space="preserve">Pasuritë e sindikatave të fituara </w:t>
      </w:r>
      <w:r w:rsidR="00C127AD">
        <w:t>nga zbatimi i dekretit nr.204, d</w:t>
      </w:r>
      <w:r w:rsidRPr="009B2E2B">
        <w:t>atë 5.6.1992 konsiderohen pasuria e luajtshme dhe e paluajtshme dhe vlerat monetare të ish-Bas</w:t>
      </w:r>
      <w:r w:rsidR="008C1254">
        <w:t>hkimeve Profesionale të Shqip</w:t>
      </w:r>
      <w:r w:rsidRPr="009B2E2B">
        <w:t>ërisë, sipas in</w:t>
      </w:r>
      <w:r w:rsidR="00BC30C7">
        <w:t xml:space="preserve">ventarizimit dhe vlerësimit të </w:t>
      </w:r>
      <w:r w:rsidRPr="009B2E2B">
        <w:t>bërë nga Komisioni i ngritur nga Ministria e Financave dhe e</w:t>
      </w:r>
      <w:r w:rsidR="00AA0B7C">
        <w:t xml:space="preserve"> Ekonomisë në muajin q</w:t>
      </w:r>
      <w:r w:rsidR="00BC30C7">
        <w:t>ershor të</w:t>
      </w:r>
      <w:r w:rsidRPr="009B2E2B">
        <w:t xml:space="preserve"> vitit 1992, mbi bazën e gje</w:t>
      </w:r>
      <w:r w:rsidR="00BC30C7">
        <w:t>ndjes faktike të muajit mars të</w:t>
      </w:r>
      <w:r w:rsidRPr="009B2E2B">
        <w:t xml:space="preserve"> vitit 1991.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2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  <w:r w:rsidRPr="009B2E2B">
        <w:t>Aktmarrëveshjet e arritura ndërmjet sindikatave,</w:t>
      </w:r>
      <w:r w:rsidR="00EC112E">
        <w:t xml:space="preserve"> </w:t>
      </w:r>
      <w:r w:rsidRPr="009B2E2B">
        <w:t>për ndarjen e pasurisë, de</w:t>
      </w:r>
      <w:r w:rsidR="00BC30C7">
        <w:t>ri në datën e hyrjes në fuqi të</w:t>
      </w:r>
      <w:r w:rsidRPr="009B2E2B">
        <w:t xml:space="preserve"> këtij ligji, kanë </w:t>
      </w:r>
      <w:r w:rsidR="00BC30C7">
        <w:t>vlerë juridike me përjashtim të</w:t>
      </w:r>
      <w:r w:rsidRPr="009B2E2B">
        <w:t xml:space="preserve"> rastit kur parashikohet ndryshe në këtë ligj. Mos</w:t>
      </w:r>
      <w:r w:rsidR="006C2F69">
        <w:t>marrëveshjet që lidhen me këto a</w:t>
      </w:r>
      <w:r w:rsidRPr="009B2E2B">
        <w:t>ktmarrëveshje zgjidhen në rrugë gjyqësore.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3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  <w:r w:rsidRPr="009B2E2B">
        <w:t xml:space="preserve">Rishpërndarja e pasurisë së sindikatave, në rastin e shkëputjes së fraksioneve </w:t>
      </w:r>
      <w:r w:rsidR="00BC30C7">
        <w:t>dhe krijimit të  sindikatave të</w:t>
      </w:r>
      <w:r w:rsidRPr="009B2E2B">
        <w:t xml:space="preserve"> reja nga ato ekzistuese, bëhet mbi bazën e marrëveshjes në</w:t>
      </w:r>
      <w:r w:rsidR="00EC112E">
        <w:t xml:space="preserve"> </w:t>
      </w:r>
      <w:r w:rsidRPr="009B2E2B">
        <w:t>përp</w:t>
      </w:r>
      <w:r w:rsidR="00BC30C7">
        <w:t>jestim me numrin e anëtarëve të tyre.</w:t>
      </w:r>
      <w:r w:rsidRPr="009B2E2B">
        <w:t xml:space="preserve"> Në rast mosmarrëveshjesh ato zgjidhen në rrugë gjyqësore.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4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  <w:r w:rsidRPr="009B2E2B">
        <w:t>Pasuria e paluajtshm</w:t>
      </w:r>
      <w:r w:rsidR="00EC112E">
        <w:t xml:space="preserve">e </w:t>
      </w:r>
      <w:r w:rsidRPr="009B2E2B">
        <w:t>e përfituar nga sindikatat në bazë të këtij ligji</w:t>
      </w:r>
      <w:r w:rsidR="00EC112E">
        <w:t xml:space="preserve"> nuk mund të tjetërsohet deri më</w:t>
      </w:r>
      <w:r w:rsidRPr="009B2E2B">
        <w:t xml:space="preserve"> 31.12.2020.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 5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  <w:r w:rsidRPr="009B2E2B">
        <w:t>Trualli pasuri e sindikatave sipas nenit 1 të këtij ligji, konsiderohet pr</w:t>
      </w:r>
      <w:r w:rsidR="00BC30C7">
        <w:t>onë e zënë.</w:t>
      </w:r>
      <w:r w:rsidRPr="009B2E2B">
        <w:t xml:space="preserve"> Ish-pronarët kompensohen sipas ligjit nr.7698, datë 15.4.1993 "Për kthimin e kompensimin e pronave ish-pronarëve".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6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  <w:r w:rsidRPr="009B2E2B">
        <w:t>Sindikatat,</w:t>
      </w:r>
      <w:r w:rsidR="00BC30C7">
        <w:t xml:space="preserve"> në administrimin e pasurive të</w:t>
      </w:r>
      <w:r w:rsidRPr="009B2E2B">
        <w:t xml:space="preserve"> tyre duhet të respektojnë objektivin e veprimtarisë sindikaliste.</w:t>
      </w:r>
    </w:p>
    <w:p w:rsidR="00C55742" w:rsidRPr="009B2E2B" w:rsidRDefault="00C55742" w:rsidP="00C55742">
      <w:pPr>
        <w:pStyle w:val="Paragrafi"/>
      </w:pPr>
      <w:r w:rsidRPr="009B2E2B">
        <w:t>Kontratat e qiradhënies të lidhura nga sindikatat që nuk respektojnë detyrimin e para</w:t>
      </w:r>
      <w:r w:rsidR="00BC30C7">
        <w:t>shikuar në paragrafin e parë të</w:t>
      </w:r>
      <w:r w:rsidRPr="009B2E2B">
        <w:t xml:space="preserve"> këtij neni nuk mund të ripërtërihen.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7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  <w:r w:rsidRPr="009B2E2B">
        <w:t xml:space="preserve">Objektet e kulturës së ish-ndërmarrjeve </w:t>
      </w:r>
      <w:r w:rsidR="00BC30C7">
        <w:t>bujqësore kalojnë në pronësi të</w:t>
      </w:r>
      <w:r w:rsidRPr="009B2E2B">
        <w:t xml:space="preserve"> organeve të  pushtetit </w:t>
      </w:r>
      <w:r w:rsidRPr="009B2E2B">
        <w:lastRenderedPageBreak/>
        <w:t>lokal.</w:t>
      </w:r>
    </w:p>
    <w:p w:rsidR="00C55742" w:rsidRPr="009B2E2B" w:rsidRDefault="00C55742" w:rsidP="00C55742">
      <w:pPr>
        <w:pStyle w:val="Paragrafi"/>
      </w:pPr>
      <w:r w:rsidRPr="009B2E2B">
        <w:t>Ngarkohet Këshilli i Ministrave të përcaktojë mënyrën e kalimit të pronësisë dhe organet përkatëse të  pushtetit lokal, të cilave do t'u kalojnë objektet e përmendura në paragrafin e parë të  këtij neni.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8</w:t>
      </w:r>
    </w:p>
    <w:p w:rsidR="00C55742" w:rsidRPr="009B2E2B" w:rsidRDefault="00C55742" w:rsidP="00C55742">
      <w:pPr>
        <w:pStyle w:val="Paragrafi"/>
      </w:pPr>
    </w:p>
    <w:p w:rsidR="00C55742" w:rsidRPr="009B2E2B" w:rsidRDefault="00BC30C7" w:rsidP="00C55742">
      <w:pPr>
        <w:pStyle w:val="Paragrafi"/>
      </w:pPr>
      <w:r>
        <w:t>Ngarkohet Kontrolli i Lartë</w:t>
      </w:r>
      <w:r w:rsidR="00AA0B7C">
        <w:t xml:space="preserve"> i Shtetit, të</w:t>
      </w:r>
      <w:r w:rsidR="00C55742" w:rsidRPr="009B2E2B">
        <w:t xml:space="preserve"> kontrollojë administrimin e pasurisë së paluajtshme që përfituan sindikatat nga zbatimi i dekretit nr.204, datë 5.6.1992 deri më datën e hyrjes në</w:t>
      </w:r>
      <w:r>
        <w:t xml:space="preserve"> fuqi të këtij ligji dhe për të</w:t>
      </w:r>
      <w:r w:rsidR="00C55742" w:rsidRPr="009B2E2B">
        <w:t xml:space="preserve"> propozuar masat përkatëse ligjore.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NeniNr"/>
      </w:pPr>
      <w:r w:rsidRPr="009B2E2B">
        <w:t>Neni 9</w:t>
      </w:r>
    </w:p>
    <w:p w:rsidR="00C55742" w:rsidRPr="009B2E2B" w:rsidRDefault="00C55742" w:rsidP="00C55742">
      <w:pPr>
        <w:pStyle w:val="Paragrafi"/>
      </w:pPr>
    </w:p>
    <w:p w:rsidR="00C55742" w:rsidRPr="009B2E2B" w:rsidRDefault="00411F5D" w:rsidP="00C55742">
      <w:pPr>
        <w:pStyle w:val="Paragrafi"/>
      </w:pPr>
      <w:r>
        <w:t xml:space="preserve">Ky ligj hyn në fuqi ditën </w:t>
      </w:r>
      <w:r w:rsidR="00C55742" w:rsidRPr="009B2E2B">
        <w:t>e shpalljes nga Presidenti i Republikës.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Shpallja"/>
      </w:pPr>
      <w:r w:rsidRPr="009B2E2B">
        <w:t xml:space="preserve">Shpallur me dekretin nr.2090, datë 12.5.1998 të Presidentit të Republikës së Shqipërisë, Rexhep Meidani </w:t>
      </w: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</w:p>
    <w:p w:rsidR="00C55742" w:rsidRPr="009B2E2B" w:rsidRDefault="00C55742" w:rsidP="00C55742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11F5D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34290"/>
    <w:rsid w:val="00697FDD"/>
    <w:rsid w:val="006A37D8"/>
    <w:rsid w:val="006C2F69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8C1254"/>
    <w:rsid w:val="009164C8"/>
    <w:rsid w:val="0099468E"/>
    <w:rsid w:val="009C29DF"/>
    <w:rsid w:val="009D05B6"/>
    <w:rsid w:val="009F72BC"/>
    <w:rsid w:val="00A0784B"/>
    <w:rsid w:val="00A16F91"/>
    <w:rsid w:val="00A246D1"/>
    <w:rsid w:val="00A43657"/>
    <w:rsid w:val="00A47BC4"/>
    <w:rsid w:val="00A923BE"/>
    <w:rsid w:val="00AA0B7C"/>
    <w:rsid w:val="00AA3124"/>
    <w:rsid w:val="00AA4D4B"/>
    <w:rsid w:val="00AF7A6F"/>
    <w:rsid w:val="00B673CE"/>
    <w:rsid w:val="00BB3954"/>
    <w:rsid w:val="00BB5AB5"/>
    <w:rsid w:val="00BC30C7"/>
    <w:rsid w:val="00BC6B73"/>
    <w:rsid w:val="00BC77CF"/>
    <w:rsid w:val="00C127AD"/>
    <w:rsid w:val="00C22BA7"/>
    <w:rsid w:val="00C36B40"/>
    <w:rsid w:val="00C40649"/>
    <w:rsid w:val="00C55742"/>
    <w:rsid w:val="00C7710C"/>
    <w:rsid w:val="00D1319A"/>
    <w:rsid w:val="00D92AC6"/>
    <w:rsid w:val="00D97A55"/>
    <w:rsid w:val="00DC64E5"/>
    <w:rsid w:val="00E06AA7"/>
    <w:rsid w:val="00E624E2"/>
    <w:rsid w:val="00E645E3"/>
    <w:rsid w:val="00EA206E"/>
    <w:rsid w:val="00EC112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197579-0CB3-474C-9F87-5E8B7D173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2687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2019-03-27T09:44:00Z</dcterms:created>
  <dcterms:modified xsi:type="dcterms:W3CDTF">2019-03-27T09:44:00Z</dcterms:modified>
</cp:coreProperties>
</file>