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73B8" w:rsidRPr="009B2E2B" w:rsidRDefault="003F73B8" w:rsidP="003F73B8">
      <w:pPr>
        <w:pStyle w:val="Akti"/>
      </w:pPr>
      <w:bookmarkStart w:id="0" w:name="_GoBack"/>
      <w:bookmarkEnd w:id="0"/>
      <w:r>
        <w:t>LIG</w:t>
      </w:r>
      <w:r w:rsidRPr="009B2E2B">
        <w:t>J</w:t>
      </w:r>
    </w:p>
    <w:p w:rsidR="003F73B8" w:rsidRPr="009B2E2B" w:rsidRDefault="003F73B8" w:rsidP="003F73B8">
      <w:pPr>
        <w:pStyle w:val="NumriData"/>
      </w:pPr>
      <w:r w:rsidRPr="009B2E2B">
        <w:t>Nr.8347, datë 18.5.1998</w:t>
      </w:r>
    </w:p>
    <w:p w:rsidR="003F73B8" w:rsidRPr="009B2E2B" w:rsidRDefault="003F73B8" w:rsidP="003F73B8">
      <w:pPr>
        <w:pStyle w:val="Paragrafi"/>
      </w:pPr>
    </w:p>
    <w:p w:rsidR="003F73B8" w:rsidRPr="009B2E2B" w:rsidRDefault="003F73B8" w:rsidP="003F73B8">
      <w:pPr>
        <w:pStyle w:val="Titulli"/>
      </w:pPr>
      <w:r w:rsidRPr="009B2E2B">
        <w:t>P</w:t>
      </w:r>
      <w:r w:rsidR="00C9096D">
        <w:t>Ë</w:t>
      </w:r>
      <w:r w:rsidRPr="009B2E2B">
        <w:t>R NJ</w:t>
      </w:r>
      <w:r w:rsidR="00C9096D">
        <w:t>Ë</w:t>
      </w:r>
      <w:r w:rsidRPr="009B2E2B">
        <w:t xml:space="preserve"> NDRYSHIM N</w:t>
      </w:r>
      <w:r w:rsidR="00C9096D">
        <w:t>Ë</w:t>
      </w:r>
      <w:r w:rsidRPr="009B2E2B">
        <w:t xml:space="preserve"> LIGJIN NR.8227, DAT</w:t>
      </w:r>
      <w:r w:rsidR="00C9096D">
        <w:t>Ë</w:t>
      </w:r>
      <w:r w:rsidRPr="009B2E2B">
        <w:t xml:space="preserve"> 30.7.1997 "P</w:t>
      </w:r>
      <w:r w:rsidR="00C9096D">
        <w:t>Ë</w:t>
      </w:r>
      <w:r w:rsidRPr="009B2E2B">
        <w:t>R DISA SHTESA E NDRYSHIME N</w:t>
      </w:r>
      <w:r w:rsidR="00C9096D">
        <w:t>Ë</w:t>
      </w:r>
      <w:r w:rsidRPr="009B2E2B">
        <w:t xml:space="preserve"> LIGJIN NR.8215, DAT</w:t>
      </w:r>
      <w:r w:rsidR="00C9096D">
        <w:t>Ë</w:t>
      </w:r>
      <w:r w:rsidRPr="009B2E2B">
        <w:t xml:space="preserve"> 9.5.1997 "P</w:t>
      </w:r>
      <w:r w:rsidR="00C9096D">
        <w:t>Ë</w:t>
      </w:r>
      <w:r w:rsidRPr="009B2E2B">
        <w:t>R KONTROLLIN FINANCIAR T</w:t>
      </w:r>
      <w:r w:rsidR="00C9096D">
        <w:t>Ë</w:t>
      </w:r>
      <w:r w:rsidRPr="009B2E2B">
        <w:t xml:space="preserve"> PERSONAVE JURIDIK</w:t>
      </w:r>
      <w:r w:rsidR="00C9096D">
        <w:t>Ë</w:t>
      </w:r>
      <w:r w:rsidRPr="009B2E2B">
        <w:t xml:space="preserve"> JOBANKAR</w:t>
      </w:r>
      <w:r w:rsidR="00C9096D">
        <w:t>Ë</w:t>
      </w:r>
      <w:r w:rsidRPr="009B2E2B">
        <w:t xml:space="preserve"> Q</w:t>
      </w:r>
      <w:r w:rsidR="00C9096D">
        <w:t>Ë</w:t>
      </w:r>
      <w:r w:rsidRPr="009B2E2B">
        <w:t xml:space="preserve"> KAN</w:t>
      </w:r>
      <w:r w:rsidR="00C9096D">
        <w:t>Ë</w:t>
      </w:r>
      <w:r w:rsidRPr="009B2E2B">
        <w:t xml:space="preserve"> MARR</w:t>
      </w:r>
      <w:r w:rsidR="00C9096D">
        <w:t>Ë</w:t>
      </w:r>
      <w:r w:rsidRPr="009B2E2B">
        <w:t xml:space="preserve"> HUA NGA PUBLIKU I GJER</w:t>
      </w:r>
      <w:r w:rsidR="00C9096D">
        <w:t>Ë</w:t>
      </w:r>
      <w:r w:rsidRPr="009B2E2B">
        <w:t>""</w:t>
      </w:r>
    </w:p>
    <w:p w:rsidR="003F73B8" w:rsidRPr="009B2E2B" w:rsidRDefault="003F73B8" w:rsidP="003F73B8">
      <w:pPr>
        <w:pStyle w:val="Paragrafi"/>
      </w:pPr>
    </w:p>
    <w:p w:rsidR="003F73B8" w:rsidRPr="009B2E2B" w:rsidRDefault="003F73B8" w:rsidP="003F73B8">
      <w:pPr>
        <w:pStyle w:val="BazLigjPropozues"/>
      </w:pPr>
      <w:r w:rsidRPr="009B2E2B">
        <w:t xml:space="preserve">Në mbështetje </w:t>
      </w:r>
      <w:r w:rsidR="00270A1D">
        <w:t>të nenit 16 të</w:t>
      </w:r>
      <w:r w:rsidRPr="009B2E2B">
        <w:t xml:space="preserve"> ligjit nr.7491, datë 29.4.1991 "Për dispozitat kryesore kushtetuese", me propozimin e një grupi deputetësh,</w:t>
      </w:r>
    </w:p>
    <w:p w:rsidR="003F73B8" w:rsidRPr="009B2E2B" w:rsidRDefault="003F73B8" w:rsidP="003F73B8">
      <w:pPr>
        <w:pStyle w:val="Paragrafi"/>
      </w:pPr>
    </w:p>
    <w:p w:rsidR="003F73B8" w:rsidRPr="009B2E2B" w:rsidRDefault="003F73B8" w:rsidP="003F73B8">
      <w:pPr>
        <w:pStyle w:val="Institucioni"/>
      </w:pPr>
      <w:r w:rsidRPr="009B2E2B">
        <w:t>KUVENDI POPULLOR</w:t>
      </w:r>
    </w:p>
    <w:p w:rsidR="003F73B8" w:rsidRPr="009B2E2B" w:rsidRDefault="003F73B8" w:rsidP="003F73B8">
      <w:pPr>
        <w:pStyle w:val="Institucioni"/>
      </w:pPr>
      <w:r w:rsidRPr="009B2E2B">
        <w:t>I REPUBLIK</w:t>
      </w:r>
      <w:r w:rsidR="00C9096D">
        <w:t>Ë</w:t>
      </w:r>
      <w:r w:rsidRPr="009B2E2B">
        <w:t>S S</w:t>
      </w:r>
      <w:r w:rsidR="00C9096D">
        <w:t>Ë</w:t>
      </w:r>
      <w:r w:rsidRPr="009B2E2B">
        <w:t xml:space="preserve"> SHQIP</w:t>
      </w:r>
      <w:r w:rsidR="00C9096D">
        <w:t>Ë</w:t>
      </w:r>
      <w:r w:rsidRPr="009B2E2B">
        <w:t>RIS</w:t>
      </w:r>
      <w:r w:rsidR="00C9096D">
        <w:t>Ë</w:t>
      </w:r>
    </w:p>
    <w:p w:rsidR="003F73B8" w:rsidRPr="009B2E2B" w:rsidRDefault="003F73B8" w:rsidP="003F73B8">
      <w:pPr>
        <w:pStyle w:val="Paragrafi"/>
      </w:pPr>
    </w:p>
    <w:p w:rsidR="003F73B8" w:rsidRPr="009B2E2B" w:rsidRDefault="003F73B8" w:rsidP="003F73B8">
      <w:pPr>
        <w:pStyle w:val="VENDOSI"/>
      </w:pPr>
      <w:r w:rsidRPr="009B2E2B">
        <w:t>VENDOSI:</w:t>
      </w:r>
    </w:p>
    <w:p w:rsidR="003F73B8" w:rsidRPr="009B2E2B" w:rsidRDefault="003F73B8" w:rsidP="003F73B8">
      <w:pPr>
        <w:pStyle w:val="Paragrafi"/>
      </w:pPr>
    </w:p>
    <w:p w:rsidR="003F73B8" w:rsidRPr="009B2E2B" w:rsidRDefault="003F73B8" w:rsidP="003F73B8">
      <w:pPr>
        <w:pStyle w:val="NeniNr"/>
      </w:pPr>
      <w:r w:rsidRPr="009B2E2B">
        <w:t>Neni 1</w:t>
      </w:r>
    </w:p>
    <w:p w:rsidR="003F73B8" w:rsidRPr="009B2E2B" w:rsidRDefault="003F73B8" w:rsidP="003F73B8">
      <w:pPr>
        <w:pStyle w:val="Paragrafi"/>
      </w:pPr>
    </w:p>
    <w:p w:rsidR="003F73B8" w:rsidRPr="009B2E2B" w:rsidRDefault="003F73B8" w:rsidP="003F73B8">
      <w:pPr>
        <w:pStyle w:val="Paragrafi"/>
      </w:pPr>
      <w:r w:rsidRPr="009B2E2B">
        <w:t>Neni 3, paragrafi i dytë  i ligjit nr.8227, datë 30.7.1997 "Për disa shtesa dhe ndryshime në ligjin nr.8215, datë 9.5.19</w:t>
      </w:r>
      <w:r w:rsidR="00270A1D">
        <w:t>97 "Për kontrollin financiar të</w:t>
      </w:r>
      <w:r w:rsidRPr="009B2E2B">
        <w:t xml:space="preserve"> personave juridikë jobankarë që kanë marrë hua nga publiku i gjerë" ", ndryshohet si më poshtë:</w:t>
      </w:r>
    </w:p>
    <w:p w:rsidR="003F73B8" w:rsidRPr="009B2E2B" w:rsidRDefault="003F73B8" w:rsidP="003F73B8">
      <w:pPr>
        <w:pStyle w:val="Paragrafi"/>
      </w:pPr>
      <w:r w:rsidRPr="009B2E2B">
        <w:t>"P</w:t>
      </w:r>
      <w:r w:rsidR="00270A1D">
        <w:t>ër aq kohë sa ndaj subjektit të</w:t>
      </w:r>
      <w:r w:rsidRPr="009B2E2B">
        <w:t xml:space="preserve"> kontrollit apo personit të  lidhur me t</w:t>
      </w:r>
      <w:r w:rsidR="00270A1D">
        <w:t>ë</w:t>
      </w:r>
      <w:r w:rsidRPr="009B2E2B">
        <w:t xml:space="preserve"> nuk ka mbaruar kontrolli dhe administrimi sipas këtij ligji, organet gjyqë</w:t>
      </w:r>
      <w:r w:rsidR="00270A1D">
        <w:t>sore nuk fillojnë proceset gjyq</w:t>
      </w:r>
      <w:r w:rsidRPr="009B2E2B">
        <w:t>ësore civile e tregtare, si dhe pezullojnë të  gjitha procedurat</w:t>
      </w:r>
      <w:r w:rsidR="00270A1D">
        <w:t xml:space="preserve"> e ekzekutimit të  vendimeve të</w:t>
      </w:r>
      <w:r w:rsidRPr="009B2E2B">
        <w:t xml:space="preserve"> dhëna më parë.</w:t>
      </w:r>
    </w:p>
    <w:p w:rsidR="003F73B8" w:rsidRPr="009B2E2B" w:rsidRDefault="003F73B8" w:rsidP="003F73B8">
      <w:pPr>
        <w:pStyle w:val="Paragrafi"/>
      </w:pPr>
    </w:p>
    <w:p w:rsidR="003F73B8" w:rsidRPr="009B2E2B" w:rsidRDefault="003F73B8" w:rsidP="003F73B8">
      <w:pPr>
        <w:pStyle w:val="NeniNr"/>
      </w:pPr>
      <w:r w:rsidRPr="009B2E2B">
        <w:t>Neni 2</w:t>
      </w:r>
    </w:p>
    <w:p w:rsidR="003F73B8" w:rsidRPr="009B2E2B" w:rsidRDefault="003F73B8" w:rsidP="003F73B8">
      <w:pPr>
        <w:pStyle w:val="NeniNr"/>
      </w:pPr>
    </w:p>
    <w:p w:rsidR="003F73B8" w:rsidRPr="009B2E2B" w:rsidRDefault="003F73B8" w:rsidP="003F73B8">
      <w:pPr>
        <w:pStyle w:val="Paragrafi"/>
      </w:pPr>
      <w:r w:rsidRPr="009B2E2B">
        <w:t>Ky ligj hyn në fuqi ëitën e dekretimit nga Presidenti i Republikës.</w:t>
      </w:r>
    </w:p>
    <w:p w:rsidR="003F73B8" w:rsidRPr="009B2E2B" w:rsidRDefault="003F73B8" w:rsidP="003F73B8">
      <w:pPr>
        <w:pStyle w:val="Paragrafi"/>
      </w:pPr>
    </w:p>
    <w:p w:rsidR="003F73B8" w:rsidRPr="009B2E2B" w:rsidRDefault="003F73B8" w:rsidP="003F73B8">
      <w:pPr>
        <w:pStyle w:val="Shpallja"/>
      </w:pPr>
      <w:r w:rsidRPr="009B2E2B">
        <w:t xml:space="preserve">Shpallur me dekretin nr.2100, datë 20.5.1998 të Presidentit të Republikës së Shqipërisë, Rexhep Meidani </w:t>
      </w:r>
    </w:p>
    <w:p w:rsidR="003F73B8" w:rsidRPr="009B2E2B" w:rsidRDefault="003F73B8" w:rsidP="003F73B8">
      <w:pPr>
        <w:pStyle w:val="Paragrafi"/>
      </w:pPr>
    </w:p>
    <w:p w:rsidR="003F73B8" w:rsidRPr="009B2E2B" w:rsidRDefault="003F73B8" w:rsidP="003F73B8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70A1D"/>
    <w:rsid w:val="002C6BAB"/>
    <w:rsid w:val="002D303F"/>
    <w:rsid w:val="00304413"/>
    <w:rsid w:val="00354A65"/>
    <w:rsid w:val="00383FD5"/>
    <w:rsid w:val="003941D1"/>
    <w:rsid w:val="003E06F6"/>
    <w:rsid w:val="003F043A"/>
    <w:rsid w:val="003F73B8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C35EA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9096D"/>
    <w:rsid w:val="00D1319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C13F93D-B9C1-4A75-84CC-F1C13FFFD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2019-03-27T09:44:00Z</dcterms:created>
  <dcterms:modified xsi:type="dcterms:W3CDTF">2019-03-27T09:44:00Z</dcterms:modified>
</cp:coreProperties>
</file>