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53B" w:rsidRPr="009B2E2B" w:rsidRDefault="00CD453B" w:rsidP="00CD453B">
      <w:pPr>
        <w:pStyle w:val="Akti"/>
      </w:pPr>
      <w:bookmarkStart w:id="0" w:name="_GoBack"/>
      <w:bookmarkEnd w:id="0"/>
      <w:r>
        <w:t>LIG</w:t>
      </w:r>
      <w:r w:rsidRPr="009B2E2B">
        <w:t>J</w:t>
      </w:r>
    </w:p>
    <w:p w:rsidR="00CD453B" w:rsidRPr="009B2E2B" w:rsidRDefault="00CD453B" w:rsidP="00CD453B">
      <w:pPr>
        <w:pStyle w:val="NumriData"/>
      </w:pPr>
      <w:r w:rsidRPr="009B2E2B">
        <w:t>Nr.8352, datë 27.5.1998</w:t>
      </w:r>
    </w:p>
    <w:p w:rsidR="00CD453B" w:rsidRPr="009B2E2B" w:rsidRDefault="00CD453B" w:rsidP="00CD453B">
      <w:pPr>
        <w:pStyle w:val="Paragrafi"/>
      </w:pPr>
    </w:p>
    <w:p w:rsidR="00CD453B" w:rsidRPr="009B2E2B" w:rsidRDefault="00CD453B" w:rsidP="00CD453B">
      <w:pPr>
        <w:pStyle w:val="Titulli"/>
      </w:pPr>
      <w:r w:rsidRPr="009B2E2B">
        <w:t>P</w:t>
      </w:r>
      <w:r w:rsidR="00A851CD">
        <w:t>Ë</w:t>
      </w:r>
      <w:r w:rsidRPr="009B2E2B">
        <w:t>R MIRATIMIN ME NDRYSHIME T</w:t>
      </w:r>
      <w:r w:rsidR="00A851CD">
        <w:t>Ë</w:t>
      </w:r>
      <w:r w:rsidRPr="009B2E2B">
        <w:t xml:space="preserve"> DEKRETIT NR.2101, DAT</w:t>
      </w:r>
      <w:r w:rsidR="00A851CD">
        <w:t>Ë</w:t>
      </w:r>
      <w:r w:rsidRPr="009B2E2B">
        <w:t xml:space="preserve"> 21.5.1998</w:t>
      </w:r>
      <w:r>
        <w:t xml:space="preserve"> </w:t>
      </w:r>
      <w:r w:rsidRPr="009B2E2B">
        <w:t>"P</w:t>
      </w:r>
      <w:r w:rsidR="00A851CD">
        <w:t>Ë</w:t>
      </w:r>
      <w:r w:rsidRPr="009B2E2B">
        <w:t>R NJ</w:t>
      </w:r>
      <w:r w:rsidR="00A851CD">
        <w:t>Ë</w:t>
      </w:r>
      <w:r w:rsidRPr="009B2E2B">
        <w:t xml:space="preserve"> NDRYSHIM N</w:t>
      </w:r>
      <w:r w:rsidR="00A851CD">
        <w:t>Ë</w:t>
      </w:r>
      <w:r w:rsidRPr="009B2E2B">
        <w:t xml:space="preserve"> LIGJIN NR.7573, DAT</w:t>
      </w:r>
      <w:r w:rsidR="00A851CD">
        <w:t>Ë</w:t>
      </w:r>
      <w:r w:rsidRPr="009B2E2B">
        <w:t xml:space="preserve"> 16.6.1992 "P</w:t>
      </w:r>
      <w:r w:rsidR="00A851CD">
        <w:t>Ë</w:t>
      </w:r>
      <w:r w:rsidRPr="009B2E2B">
        <w:t>R ZGJEDHJET E</w:t>
      </w:r>
      <w:r>
        <w:t xml:space="preserve"> </w:t>
      </w:r>
      <w:r w:rsidRPr="009B2E2B">
        <w:t>ORGANEVE T</w:t>
      </w:r>
      <w:r w:rsidR="00A851CD">
        <w:t>Ë</w:t>
      </w:r>
      <w:r w:rsidRPr="009B2E2B">
        <w:t xml:space="preserve"> PUSHTETIT LOKAL", I NDRYSHUAR ME LIGJET NR.7593,</w:t>
      </w:r>
      <w:r>
        <w:t xml:space="preserve"> </w:t>
      </w:r>
      <w:r w:rsidRPr="009B2E2B">
        <w:t>DAT</w:t>
      </w:r>
      <w:r w:rsidR="00A851CD">
        <w:t>Ë</w:t>
      </w:r>
      <w:r w:rsidRPr="009B2E2B">
        <w:t xml:space="preserve"> 29.7.1992; NR.7798, DAT</w:t>
      </w:r>
      <w:r w:rsidR="00A851CD">
        <w:t>Ë</w:t>
      </w:r>
      <w:r w:rsidRPr="009B2E2B">
        <w:t xml:space="preserve"> 23.2.1994; NR.1579, DAT</w:t>
      </w:r>
      <w:r w:rsidR="00A851CD">
        <w:t>Ë</w:t>
      </w:r>
      <w:r w:rsidRPr="009B2E2B">
        <w:t xml:space="preserve"> 13.8.1996; NR.8151,</w:t>
      </w:r>
      <w:r>
        <w:t xml:space="preserve"> </w:t>
      </w:r>
      <w:r w:rsidRPr="009B2E2B">
        <w:t>DAT</w:t>
      </w:r>
      <w:r w:rsidR="00A851CD">
        <w:t>Ë</w:t>
      </w:r>
      <w:r w:rsidRPr="009B2E2B">
        <w:t xml:space="preserve"> 12.9.1996 DHE NR.8346, DAT</w:t>
      </w:r>
      <w:r w:rsidR="00A851CD">
        <w:t>Ë 13.5.1998</w:t>
      </w:r>
      <w:r w:rsidRPr="009B2E2B">
        <w:t>"</w:t>
      </w:r>
    </w:p>
    <w:p w:rsidR="00CD453B" w:rsidRPr="009B2E2B" w:rsidRDefault="00CD453B" w:rsidP="00CD453B">
      <w:pPr>
        <w:pStyle w:val="Paragrafi"/>
      </w:pPr>
    </w:p>
    <w:p w:rsidR="00CD453B" w:rsidRPr="009B2E2B" w:rsidRDefault="00CD453B" w:rsidP="00CD453B">
      <w:pPr>
        <w:pStyle w:val="BazLigjPropozues"/>
      </w:pPr>
      <w:r w:rsidRPr="009B2E2B">
        <w:t>Në mbështetje të nenit 16 të ligjit nr.7491, datë 29.4.1991 "Për dispozitat kryesore kushtetuese",</w:t>
      </w:r>
    </w:p>
    <w:p w:rsidR="00CD453B" w:rsidRPr="009B2E2B" w:rsidRDefault="00CD453B" w:rsidP="00CD453B">
      <w:pPr>
        <w:pStyle w:val="Paragrafi"/>
      </w:pPr>
    </w:p>
    <w:p w:rsidR="00CD453B" w:rsidRPr="009B2E2B" w:rsidRDefault="00CD453B" w:rsidP="00CD453B">
      <w:pPr>
        <w:pStyle w:val="Institucioni"/>
      </w:pPr>
      <w:r w:rsidRPr="009B2E2B">
        <w:t>KUVENDI POPULLOR</w:t>
      </w:r>
    </w:p>
    <w:p w:rsidR="00CD453B" w:rsidRPr="009B2E2B" w:rsidRDefault="00CD453B" w:rsidP="00CD453B">
      <w:pPr>
        <w:pStyle w:val="Institucioni"/>
      </w:pPr>
      <w:r w:rsidRPr="009B2E2B">
        <w:t>I REPUBLIK</w:t>
      </w:r>
      <w:r w:rsidR="00A851CD">
        <w:t>Ë</w:t>
      </w:r>
      <w:r w:rsidRPr="009B2E2B">
        <w:t>S S</w:t>
      </w:r>
      <w:r w:rsidR="00A851CD">
        <w:t>Ë</w:t>
      </w:r>
      <w:r w:rsidRPr="009B2E2B">
        <w:t xml:space="preserve"> SHQIP</w:t>
      </w:r>
      <w:r w:rsidR="00A851CD">
        <w:t>Ë</w:t>
      </w:r>
      <w:r w:rsidRPr="009B2E2B">
        <w:t>RIS</w:t>
      </w:r>
      <w:r w:rsidR="00A851CD">
        <w:t>Ë</w:t>
      </w:r>
    </w:p>
    <w:p w:rsidR="00CD453B" w:rsidRPr="009B2E2B" w:rsidRDefault="00CD453B" w:rsidP="00CD453B">
      <w:pPr>
        <w:pStyle w:val="Institucioni"/>
      </w:pPr>
    </w:p>
    <w:p w:rsidR="00CD453B" w:rsidRPr="009B2E2B" w:rsidRDefault="00CD453B" w:rsidP="00CD453B">
      <w:pPr>
        <w:pStyle w:val="VENDOSI"/>
      </w:pPr>
      <w:r w:rsidRPr="009B2E2B">
        <w:t>VENDOSI:</w:t>
      </w:r>
    </w:p>
    <w:p w:rsidR="00CD453B" w:rsidRPr="009B2E2B" w:rsidRDefault="00CD453B" w:rsidP="00CD453B">
      <w:pPr>
        <w:pStyle w:val="Paragrafi"/>
      </w:pPr>
    </w:p>
    <w:p w:rsidR="00CD453B" w:rsidRPr="009B2E2B" w:rsidRDefault="00CD453B" w:rsidP="00CD453B">
      <w:pPr>
        <w:pStyle w:val="NeniNr"/>
      </w:pPr>
      <w:r w:rsidRPr="009B2E2B">
        <w:t>Neni 1</w:t>
      </w:r>
    </w:p>
    <w:p w:rsidR="00CD453B" w:rsidRPr="009B2E2B" w:rsidRDefault="00CD453B" w:rsidP="00CD453B">
      <w:pPr>
        <w:pStyle w:val="Paragrafi"/>
      </w:pPr>
    </w:p>
    <w:p w:rsidR="00CD453B" w:rsidRPr="009B2E2B" w:rsidRDefault="00CD453B" w:rsidP="00CD453B">
      <w:pPr>
        <w:pStyle w:val="Paragrafi"/>
      </w:pPr>
      <w:r w:rsidRPr="009B2E2B">
        <w:t>Miratohet dekreti nr.2101, datë 21.5.1998 "Për një ndryshim në</w:t>
      </w:r>
      <w:r w:rsidR="00713D7A">
        <w:t xml:space="preserve"> ligjin nr.7573, datë 16.6.1992</w:t>
      </w:r>
      <w:r w:rsidRPr="009B2E2B">
        <w:t xml:space="preserve"> "Për zgjedhjet e organeve të pushtetit lokal", i ndryshuar me</w:t>
      </w:r>
      <w:r w:rsidR="00713D7A">
        <w:t xml:space="preserve"> ligjet nr.7593, datë 29.7.1992</w:t>
      </w:r>
      <w:r w:rsidRPr="009B2E2B">
        <w:t>; nr.7798, datë 23.2.1994; nr.1579, datë 13.8.1996; nr.8151, datë 12.9.1996 dhe nr.8346, datë 13.5.1998" me këto ndryshime:</w:t>
      </w:r>
    </w:p>
    <w:p w:rsidR="00CD453B" w:rsidRPr="009B2E2B" w:rsidRDefault="00CD453B" w:rsidP="00CD453B">
      <w:pPr>
        <w:pStyle w:val="Paragrafi"/>
      </w:pPr>
      <w:r w:rsidRPr="009B2E2B">
        <w:t>Në nenin 1, në paragrafin e tretë bëhen këto ndryshime:</w:t>
      </w:r>
    </w:p>
    <w:p w:rsidR="00CD453B" w:rsidRPr="009B2E2B" w:rsidRDefault="00CD453B" w:rsidP="00CD453B">
      <w:pPr>
        <w:pStyle w:val="Paragrafi"/>
      </w:pPr>
      <w:r w:rsidRPr="009B2E2B">
        <w:t xml:space="preserve">1.  </w:t>
      </w:r>
      <w:smartTag w:uri="urn:schemas-microsoft-com:office:smarttags" w:element="place">
        <w:r w:rsidRPr="009B2E2B">
          <w:t>Para</w:t>
        </w:r>
      </w:smartTag>
      <w:r w:rsidRPr="009B2E2B">
        <w:t xml:space="preserve"> fjalëve "9 orësh" dhe "tri orësh" të shtohet fjala "e shumta".</w:t>
      </w:r>
    </w:p>
    <w:p w:rsidR="00CD453B" w:rsidRPr="009B2E2B" w:rsidRDefault="00CD453B" w:rsidP="00CD453B">
      <w:pPr>
        <w:pStyle w:val="Paragrafi"/>
      </w:pPr>
      <w:r w:rsidRPr="009B2E2B">
        <w:t>2. Në fund të nenit shtohet kjo fjali: "Ndërkohë Komisioni Qendror vazhdon veprimtarinë e vet për çështje të tjera.</w:t>
      </w:r>
    </w:p>
    <w:p w:rsidR="00CD453B" w:rsidRPr="009B2E2B" w:rsidRDefault="00CD453B" w:rsidP="00CD453B">
      <w:pPr>
        <w:pStyle w:val="Paragrafi"/>
      </w:pPr>
    </w:p>
    <w:p w:rsidR="00CD453B" w:rsidRPr="009B2E2B" w:rsidRDefault="00CD453B" w:rsidP="00CD453B">
      <w:pPr>
        <w:pStyle w:val="NeniNr"/>
      </w:pPr>
      <w:r w:rsidRPr="009B2E2B">
        <w:t>Neni 2</w:t>
      </w:r>
    </w:p>
    <w:p w:rsidR="00CD453B" w:rsidRPr="009B2E2B" w:rsidRDefault="00CD453B" w:rsidP="00CD453B">
      <w:pPr>
        <w:pStyle w:val="Paragrafi"/>
      </w:pPr>
    </w:p>
    <w:p w:rsidR="00CD453B" w:rsidRPr="009B2E2B" w:rsidRDefault="00CD453B" w:rsidP="00CD453B">
      <w:pPr>
        <w:pStyle w:val="Paragrafi"/>
      </w:pPr>
      <w:r w:rsidRPr="009B2E2B">
        <w:t>Ky ligj hyn në fuqi menjëherë.</w:t>
      </w:r>
    </w:p>
    <w:p w:rsidR="00CD453B" w:rsidRPr="009B2E2B" w:rsidRDefault="00CD453B" w:rsidP="00CD453B">
      <w:pPr>
        <w:pStyle w:val="Paragrafi"/>
      </w:pPr>
    </w:p>
    <w:p w:rsidR="00CD453B" w:rsidRPr="009B2E2B" w:rsidRDefault="00CD453B" w:rsidP="00CD453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D34BF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13D7A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851CD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D453B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D067D3-2FF5-4C03-8BE3-ACBBDA60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