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96" w:rsidRPr="00C76026" w:rsidRDefault="00515D96" w:rsidP="00515D96">
      <w:pPr>
        <w:pStyle w:val="Akti"/>
      </w:pPr>
      <w:bookmarkStart w:id="0" w:name="_GoBack"/>
      <w:bookmarkEnd w:id="0"/>
      <w:r>
        <w:t>L</w:t>
      </w:r>
      <w:r w:rsidRPr="00C76026">
        <w:t>I</w:t>
      </w:r>
      <w:r>
        <w:t>G</w:t>
      </w:r>
      <w:r w:rsidRPr="00C76026">
        <w:t>J</w:t>
      </w:r>
    </w:p>
    <w:p w:rsidR="00515D96" w:rsidRPr="00C76026" w:rsidRDefault="00515D96" w:rsidP="00515D96">
      <w:pPr>
        <w:pStyle w:val="NumriData"/>
      </w:pPr>
      <w:r w:rsidRPr="00C76026">
        <w:t xml:space="preserve">Nr.8407,  </w:t>
      </w:r>
      <w:r>
        <w:t>datë</w:t>
      </w:r>
      <w:r w:rsidRPr="00C76026">
        <w:t xml:space="preserve"> 17.9.1998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Titulli"/>
      </w:pPr>
      <w:r w:rsidRPr="00C76026">
        <w:t>P</w:t>
      </w:r>
      <w:r w:rsidR="00FF3258">
        <w:t>Ë</w:t>
      </w:r>
      <w:r w:rsidRPr="00C76026">
        <w:t>R NJ</w:t>
      </w:r>
      <w:r w:rsidR="00FF3258">
        <w:t>Ë</w:t>
      </w:r>
      <w:r w:rsidRPr="00C76026">
        <w:t xml:space="preserve"> NDRYSHIM N</w:t>
      </w:r>
      <w:r w:rsidR="00FF3258">
        <w:t>Ë</w:t>
      </w:r>
      <w:r w:rsidRPr="00C76026">
        <w:t xml:space="preserve"> LIGJIN NR.8283, DAT</w:t>
      </w:r>
      <w:r w:rsidR="00FF3258">
        <w:t>Ë</w:t>
      </w:r>
      <w:r w:rsidRPr="00C76026">
        <w:t xml:space="preserve"> 3.2.1998</w:t>
      </w:r>
      <w:r>
        <w:t xml:space="preserve"> </w:t>
      </w:r>
      <w:r w:rsidRPr="00C76026">
        <w:t>"P</w:t>
      </w:r>
      <w:r w:rsidR="00FF3258">
        <w:t>Ë</w:t>
      </w:r>
      <w:r w:rsidRPr="00C76026">
        <w:t>R BUXHETIN E SHTETIT T</w:t>
      </w:r>
      <w:r w:rsidR="00FF3258">
        <w:t>Ë</w:t>
      </w:r>
      <w:r w:rsidRPr="00C76026">
        <w:t xml:space="preserve"> VITIT 1998"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BazLigjPropozues"/>
      </w:pPr>
      <w:r w:rsidRPr="00C76026">
        <w:t>Në mbësh</w:t>
      </w:r>
      <w:r w:rsidR="00FF3258">
        <w:t>tetje të nenit 16 të ligjit nr.</w:t>
      </w:r>
      <w:r w:rsidRPr="00C76026">
        <w:t>7491, datë 29.4.1991 "Për dispozitat</w:t>
      </w:r>
      <w:r>
        <w:t xml:space="preserve"> </w:t>
      </w:r>
      <w:r w:rsidRPr="00C76026">
        <w:t>kryesore kushtetuese", me propozimin e Këshillit  të Ministrave,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Institucioni"/>
      </w:pPr>
      <w:r w:rsidRPr="00C76026">
        <w:t>KUVENDI POPULLOR</w:t>
      </w:r>
    </w:p>
    <w:p w:rsidR="00515D96" w:rsidRPr="00C76026" w:rsidRDefault="00FF3258" w:rsidP="00515D96">
      <w:pPr>
        <w:pStyle w:val="Institucioni"/>
      </w:pPr>
      <w:r>
        <w:t>I REPUBLIKëS Së</w:t>
      </w:r>
      <w:r w:rsidR="00515D96" w:rsidRPr="00C76026">
        <w:t xml:space="preserve"> SHQIPERISE</w:t>
      </w:r>
    </w:p>
    <w:p w:rsidR="00515D96" w:rsidRPr="00C76026" w:rsidRDefault="00515D96" w:rsidP="00515D96">
      <w:pPr>
        <w:pStyle w:val="Paragrafi"/>
      </w:pPr>
    </w:p>
    <w:p w:rsidR="00515D96" w:rsidRPr="00C76026" w:rsidRDefault="00FF3258" w:rsidP="00515D96">
      <w:pPr>
        <w:pStyle w:val="VENDOSI"/>
      </w:pPr>
      <w:r>
        <w:t>VENDOSI</w:t>
      </w:r>
      <w:r w:rsidR="00515D96" w:rsidRPr="00C76026">
        <w:t>: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NeniNr"/>
      </w:pPr>
      <w:r w:rsidRPr="00C76026">
        <w:t>Neni 1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Paragrafi"/>
      </w:pPr>
      <w:r w:rsidRPr="00C76026">
        <w:t xml:space="preserve">     Në ligjin nr.8283, datë 3.2.1998 "Për Buxhetin e Shtetit të vitit 1998" në tabelën nr.2, "Ministria e Punëve Publike dhe</w:t>
      </w:r>
      <w:r w:rsidR="00FF3258">
        <w:t xml:space="preserve"> e</w:t>
      </w:r>
      <w:r w:rsidRPr="00C76026">
        <w:t xml:space="preserve"> Transporteve", kapitulli 30, të riformulohet: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Paragrafi"/>
      </w:pPr>
      <w:r>
        <w:t xml:space="preserve">             </w:t>
      </w:r>
      <w:r w:rsidRPr="00C76026">
        <w:t xml:space="preserve"> </w:t>
      </w:r>
      <w:r w:rsidR="00FF3258">
        <w:tab/>
      </w:r>
      <w:r w:rsidRPr="00C76026">
        <w:t xml:space="preserve">Investime      </w:t>
      </w:r>
      <w:r w:rsidR="00FF3258">
        <w:tab/>
      </w:r>
      <w:r w:rsidR="00FF3258">
        <w:tab/>
      </w:r>
      <w:r w:rsidRPr="00C76026">
        <w:t xml:space="preserve">Financime </w:t>
      </w:r>
      <w:r w:rsidR="00FF3258">
        <w:tab/>
      </w:r>
      <w:r w:rsidR="00FF3258">
        <w:tab/>
      </w:r>
      <w:r w:rsidRPr="00C76026">
        <w:t xml:space="preserve">Investime      </w:t>
      </w:r>
      <w:r w:rsidR="00FF3258">
        <w:tab/>
      </w:r>
      <w:r w:rsidRPr="00C76026">
        <w:t>Totali</w:t>
      </w:r>
    </w:p>
    <w:p w:rsidR="00515D96" w:rsidRPr="00C76026" w:rsidRDefault="00515D96" w:rsidP="00515D96">
      <w:pPr>
        <w:pStyle w:val="Paragrafi"/>
      </w:pPr>
      <w:r w:rsidRPr="00C76026">
        <w:t xml:space="preserve">              </w:t>
      </w:r>
      <w:r w:rsidR="00FF3258">
        <w:tab/>
      </w:r>
      <w:r w:rsidRPr="00C76026">
        <w:t xml:space="preserve"> nga buxheti         </w:t>
      </w:r>
      <w:r w:rsidR="00FF3258">
        <w:tab/>
      </w:r>
      <w:r w:rsidRPr="00C76026">
        <w:t xml:space="preserve">të huaja  </w:t>
      </w:r>
      <w:r w:rsidR="00FF3258">
        <w:tab/>
      </w:r>
      <w:r w:rsidR="00FF3258">
        <w:tab/>
      </w:r>
      <w:r w:rsidRPr="00C76026">
        <w:t xml:space="preserve">nga të         </w:t>
      </w:r>
      <w:r w:rsidR="00FF3258">
        <w:tab/>
      </w:r>
      <w:r w:rsidRPr="00C76026">
        <w:t>mijë</w:t>
      </w:r>
      <w:r w:rsidR="00FF3258">
        <w:t xml:space="preserve"> </w:t>
      </w:r>
      <w:r w:rsidRPr="00C76026">
        <w:t>lekë</w:t>
      </w:r>
    </w:p>
    <w:p w:rsidR="00515D96" w:rsidRPr="00C76026" w:rsidRDefault="00515D96" w:rsidP="00515D96">
      <w:pPr>
        <w:pStyle w:val="Paragrafi"/>
      </w:pPr>
      <w:r w:rsidRPr="00C76026">
        <w:t xml:space="preserve">               </w:t>
      </w:r>
      <w:r w:rsidR="00FF3258">
        <w:tab/>
      </w:r>
      <w:r w:rsidRPr="00C76026">
        <w:t xml:space="preserve">mijë lekë                </w:t>
      </w:r>
      <w:r w:rsidR="00FF3258">
        <w:tab/>
      </w:r>
      <w:r w:rsidR="00FF3258">
        <w:tab/>
      </w:r>
      <w:r w:rsidR="00FF3258">
        <w:tab/>
      </w:r>
      <w:r w:rsidR="00FF3258">
        <w:tab/>
      </w:r>
      <w:r w:rsidRPr="00C76026">
        <w:t xml:space="preserve">ardhurat       </w:t>
      </w:r>
    </w:p>
    <w:p w:rsidR="00515D96" w:rsidRPr="00C76026" w:rsidRDefault="00515D96" w:rsidP="00515D96">
      <w:pPr>
        <w:pStyle w:val="Paragrafi"/>
      </w:pPr>
      <w:r w:rsidRPr="00C76026">
        <w:t xml:space="preserve">                                        </w:t>
      </w:r>
      <w:r w:rsidR="00FF3258">
        <w:tab/>
      </w:r>
      <w:r w:rsidR="00FF3258">
        <w:tab/>
      </w:r>
      <w:r w:rsidR="00FF3258">
        <w:tab/>
      </w:r>
      <w:r w:rsidR="00FF3258">
        <w:tab/>
      </w:r>
      <w:r w:rsidR="00FF3258">
        <w:tab/>
      </w:r>
      <w:r w:rsidRPr="00C76026">
        <w:t xml:space="preserve">e veta              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Paragrafi"/>
      </w:pPr>
      <w:r w:rsidRPr="00C76026">
        <w:t>Kap.30</w:t>
      </w:r>
    </w:p>
    <w:p w:rsidR="00515D96" w:rsidRPr="00C76026" w:rsidRDefault="00515D96" w:rsidP="00515D96">
      <w:pPr>
        <w:pStyle w:val="Paragrafi"/>
      </w:pPr>
      <w:r w:rsidRPr="00C76026">
        <w:t>Investime</w:t>
      </w:r>
    </w:p>
    <w:p w:rsidR="00515D96" w:rsidRPr="00C76026" w:rsidRDefault="00515D96" w:rsidP="00515D96">
      <w:pPr>
        <w:pStyle w:val="Paragrafi"/>
      </w:pPr>
      <w:r w:rsidRPr="00C76026">
        <w:t xml:space="preserve">për transport       200 000        </w:t>
      </w:r>
      <w:r w:rsidR="00FF3258">
        <w:tab/>
      </w:r>
      <w:r w:rsidR="00FF3258">
        <w:tab/>
      </w:r>
      <w:r w:rsidRPr="00C76026">
        <w:t xml:space="preserve">0         </w:t>
      </w:r>
      <w:r w:rsidR="00FF3258">
        <w:tab/>
      </w:r>
      <w:r w:rsidR="00FF3258">
        <w:tab/>
      </w:r>
      <w:r w:rsidR="00FF3258">
        <w:tab/>
      </w:r>
      <w:r w:rsidRPr="00C76026">
        <w:t xml:space="preserve">0              </w:t>
      </w:r>
      <w:r w:rsidR="00FF3258">
        <w:tab/>
      </w:r>
      <w:r w:rsidRPr="00C76026">
        <w:t>200</w:t>
      </w:r>
      <w:r w:rsidR="00FF3258">
        <w:t xml:space="preserve"> </w:t>
      </w:r>
      <w:r w:rsidRPr="00C76026">
        <w:t>000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NeniNr"/>
      </w:pPr>
      <w:r w:rsidRPr="00C76026">
        <w:t>Neni 2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Paragrafi"/>
      </w:pPr>
      <w:r w:rsidRPr="00C76026">
        <w:t xml:space="preserve">     Ky ligj hyn në fuqi me dekretimin nga Presidenti i Republikës.</w:t>
      </w:r>
    </w:p>
    <w:p w:rsidR="00515D96" w:rsidRPr="00C76026" w:rsidRDefault="00515D96" w:rsidP="00515D96">
      <w:pPr>
        <w:pStyle w:val="Paragrafi"/>
      </w:pPr>
    </w:p>
    <w:p w:rsidR="00515D96" w:rsidRPr="00C76026" w:rsidRDefault="00515D96" w:rsidP="00515D96">
      <w:pPr>
        <w:pStyle w:val="Shpallja"/>
      </w:pPr>
      <w:r w:rsidRPr="00C76026">
        <w:t xml:space="preserve">Shpallur me dekretin nr.2221, datë 24.9.1998 të Presidentit të Republikës së Shqipërisë, Rexhep Meidani </w:t>
      </w:r>
    </w:p>
    <w:p w:rsidR="00515D96" w:rsidRPr="00C76026" w:rsidRDefault="00515D96" w:rsidP="00515D9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5D96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46C01"/>
    <w:rsid w:val="00F52BF2"/>
    <w:rsid w:val="00F55282"/>
    <w:rsid w:val="00F95181"/>
    <w:rsid w:val="00FB705B"/>
    <w:rsid w:val="00FD4FC8"/>
    <w:rsid w:val="00FF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F5EDAF-3CCB-4928-AD90-EE8BBD76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2019-03-27T09:48:00Z</dcterms:created>
  <dcterms:modified xsi:type="dcterms:W3CDTF">2019-03-27T09:48:00Z</dcterms:modified>
</cp:coreProperties>
</file>