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FD35" w14:textId="77777777" w:rsidR="00B27E21" w:rsidRPr="004B590A" w:rsidRDefault="00994888" w:rsidP="007E2E73">
      <w:pPr>
        <w:pStyle w:val="Titulli"/>
      </w:pPr>
      <w:r w:rsidRPr="004B590A">
        <w:t>LIGJ</w:t>
      </w:r>
    </w:p>
    <w:p w14:paraId="7131FD36" w14:textId="77777777" w:rsidR="00B27E21" w:rsidRPr="004B590A" w:rsidRDefault="00994888" w:rsidP="007E2E73">
      <w:pPr>
        <w:pStyle w:val="Numri"/>
      </w:pPr>
      <w:r w:rsidRPr="004B590A">
        <w:t>Nr.8438, datë 28.12.1998</w:t>
      </w:r>
    </w:p>
    <w:p w14:paraId="7131FD37" w14:textId="77777777" w:rsidR="00566C04" w:rsidRPr="004B590A" w:rsidRDefault="00566C04" w:rsidP="00566C04">
      <w:pPr>
        <w:jc w:val="center"/>
        <w:rPr>
          <w:b/>
          <w:sz w:val="24"/>
          <w:szCs w:val="24"/>
        </w:rPr>
      </w:pPr>
    </w:p>
    <w:p w14:paraId="7131FD38" w14:textId="0B01DB57" w:rsidR="00B27E21" w:rsidRPr="004B590A" w:rsidRDefault="00994888" w:rsidP="00566C04">
      <w:pPr>
        <w:jc w:val="center"/>
        <w:rPr>
          <w:b/>
          <w:sz w:val="24"/>
          <w:szCs w:val="24"/>
        </w:rPr>
      </w:pPr>
      <w:r w:rsidRPr="004B590A">
        <w:rPr>
          <w:b/>
          <w:sz w:val="24"/>
          <w:szCs w:val="24"/>
        </w:rPr>
        <w:t>PER TATIMIN MBI TË ARDHURAT</w:t>
      </w:r>
    </w:p>
    <w:p w14:paraId="7131FD39" w14:textId="77777777" w:rsidR="00B27E21" w:rsidRPr="004B590A" w:rsidRDefault="00B27E21" w:rsidP="00566C04">
      <w:pPr>
        <w:jc w:val="center"/>
        <w:rPr>
          <w:b/>
          <w:sz w:val="24"/>
          <w:szCs w:val="24"/>
        </w:rPr>
      </w:pPr>
    </w:p>
    <w:p w14:paraId="7131FD3A" w14:textId="77777777" w:rsidR="00B27E21" w:rsidRPr="004B590A" w:rsidRDefault="00994888" w:rsidP="007E2E73">
      <w:pPr>
        <w:pStyle w:val="Ndryshuar"/>
      </w:pPr>
      <w:r w:rsidRPr="004B590A">
        <w:t>(Ndryshuar me ligjet: nr. 8711, datë 15.12.2000, nr. 8841, datë 11.12.2001, nr. 8979, datë 12.12.2002, nr.</w:t>
      </w:r>
    </w:p>
    <w:p w14:paraId="7131FD3B" w14:textId="77777777" w:rsidR="00F6004D" w:rsidRPr="004B590A" w:rsidRDefault="00994888" w:rsidP="007E2E73">
      <w:pPr>
        <w:pStyle w:val="Ndryshuar"/>
      </w:pPr>
      <w:r w:rsidRPr="004B590A">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4B590A">
        <w:t xml:space="preserve"> </w:t>
      </w:r>
      <w:r w:rsidRPr="004B590A">
        <w:t>10072, datë 9.2.2009, nr. 10228, datë 4.2.2010, nr. 10343, d</w:t>
      </w:r>
      <w:r w:rsidR="00566C04" w:rsidRPr="004B590A">
        <w:t xml:space="preserve">atë 28.10.2010, nr. 10364, </w:t>
      </w:r>
    </w:p>
    <w:p w14:paraId="7131FD3C" w14:textId="77777777" w:rsidR="00F6004D" w:rsidRPr="004B590A" w:rsidRDefault="00566C04" w:rsidP="007E2E73">
      <w:pPr>
        <w:pStyle w:val="Ndryshuar"/>
      </w:pPr>
      <w:r w:rsidRPr="004B590A">
        <w:t xml:space="preserve">datë </w:t>
      </w:r>
      <w:r w:rsidR="00994888" w:rsidRPr="004B590A">
        <w:t xml:space="preserve">16.12.2010, nr.20, datë 1.3.2012, nr. 71, datë 28.6.2012, nr. 122, datë 20.12.2012, nr. 107, </w:t>
      </w:r>
    </w:p>
    <w:p w14:paraId="7131FD3D" w14:textId="77777777" w:rsidR="00F6004D" w:rsidRPr="004B590A" w:rsidRDefault="00994888" w:rsidP="007E2E73">
      <w:pPr>
        <w:pStyle w:val="Ndryshuar"/>
      </w:pPr>
      <w:r w:rsidRPr="004B590A">
        <w:t>datë 28.3.2013, nr. 124, datë</w:t>
      </w:r>
      <w:r w:rsidR="00566C04" w:rsidRPr="004B590A">
        <w:t xml:space="preserve"> </w:t>
      </w:r>
      <w:r w:rsidRPr="004B590A">
        <w:t xml:space="preserve">25.4.2013, nr. 177, datë 28.12.2013, nr. 32, datë 3.4.2014, nr. 42, </w:t>
      </w:r>
    </w:p>
    <w:p w14:paraId="7131FD3E" w14:textId="70F3684C" w:rsidR="00B27E21" w:rsidRPr="002D0527" w:rsidRDefault="00994888" w:rsidP="007E2E73">
      <w:pPr>
        <w:pStyle w:val="Ndryshuar"/>
      </w:pPr>
      <w:r w:rsidRPr="005F59D4">
        <w:t>datë 24.4.2014, nr. 83, datë 17.7.2014,</w:t>
      </w:r>
      <w:r w:rsidR="00566C04" w:rsidRPr="005F59D4">
        <w:t xml:space="preserve"> </w:t>
      </w:r>
      <w:r w:rsidRPr="005F59D4">
        <w:t>nr. 156, datë 27.11.2014, nr. 129/2016, datë 15.12.2016</w:t>
      </w:r>
      <w:r w:rsidR="00FD4E33" w:rsidRPr="005F59D4">
        <w:t>; nr.105, datë 30.11.2017</w:t>
      </w:r>
      <w:r w:rsidR="002E7E5D" w:rsidRPr="005F59D4">
        <w:t>, nr. 39/2018, datë 9.7.2018</w:t>
      </w:r>
      <w:r w:rsidR="00FA42B2" w:rsidRPr="005F59D4">
        <w:t>, ndryshuar me ligjin nr. 94/2018, datё 3.12.2018</w:t>
      </w:r>
      <w:r w:rsidR="008C3C75" w:rsidRPr="005F59D4">
        <w:t>, ndryshuar me aktin normativ nr.5, datë 30.11.2019</w:t>
      </w:r>
      <w:r w:rsidR="008C3C75" w:rsidRPr="005F59D4">
        <w:rPr>
          <w:rStyle w:val="FootnoteReference"/>
        </w:rPr>
        <w:footnoteReference w:id="2"/>
      </w:r>
      <w:r w:rsidR="00AD52C1" w:rsidRPr="005F59D4">
        <w:t xml:space="preserve"> dhe nr. 10, datë 18.12.2019</w:t>
      </w:r>
      <w:r w:rsidR="00AD52C1" w:rsidRPr="005F59D4">
        <w:rPr>
          <w:rStyle w:val="FootnoteReference"/>
        </w:rPr>
        <w:footnoteReference w:id="3"/>
      </w:r>
      <w:r w:rsidR="005A1BDF" w:rsidRPr="005F59D4">
        <w:t>,</w:t>
      </w:r>
      <w:r w:rsidR="005F59D4" w:rsidRPr="005F59D4">
        <w:t xml:space="preserve">ndryshuar me ligjin nr. </w:t>
      </w:r>
      <w:r w:rsidR="005F59D4" w:rsidRPr="005F59D4">
        <w:rPr>
          <w:rFonts w:eastAsia="Times New Roman"/>
          <w:lang w:val="en-US" w:eastAsia="en-US"/>
        </w:rPr>
        <w:t>84/2019</w:t>
      </w:r>
      <w:r w:rsidR="005F59D4" w:rsidRPr="005F59D4">
        <w:t xml:space="preserve">, </w:t>
      </w:r>
      <w:r w:rsidR="005F59D4" w:rsidRPr="005F59D4">
        <w:rPr>
          <w:rFonts w:eastAsia="Times New Roman"/>
          <w:lang w:val="en-US" w:eastAsia="en-US"/>
        </w:rPr>
        <w:t xml:space="preserve">datë 18.12.2019, me aktin normative nr. </w:t>
      </w:r>
      <w:r w:rsidR="005F59D4" w:rsidRPr="005F59D4">
        <w:rPr>
          <w:rFonts w:eastAsia="Times New Roman"/>
          <w:lang w:val="sq-AL" w:eastAsia="en-US"/>
        </w:rPr>
        <w:t>1</w:t>
      </w:r>
      <w:r w:rsidR="00695074">
        <w:rPr>
          <w:rFonts w:eastAsia="Times New Roman"/>
          <w:lang w:val="sq-AL" w:eastAsia="en-US"/>
        </w:rPr>
        <w:t>0</w:t>
      </w:r>
      <w:r w:rsidR="005F59D4" w:rsidRPr="005F59D4">
        <w:rPr>
          <w:rFonts w:eastAsia="Times New Roman"/>
          <w:lang w:val="sq-AL" w:eastAsia="en-US"/>
        </w:rPr>
        <w:t>, datë 2</w:t>
      </w:r>
      <w:r w:rsidR="00695074">
        <w:rPr>
          <w:rFonts w:eastAsia="Times New Roman"/>
          <w:lang w:val="sq-AL" w:eastAsia="en-US"/>
        </w:rPr>
        <w:t>6</w:t>
      </w:r>
      <w:r w:rsidR="005F59D4" w:rsidRPr="005F59D4">
        <w:rPr>
          <w:rFonts w:eastAsia="Times New Roman"/>
          <w:lang w:val="sq-AL" w:eastAsia="en-US"/>
        </w:rPr>
        <w:t>.3.2020</w:t>
      </w:r>
      <w:r w:rsidR="002D0527">
        <w:rPr>
          <w:rFonts w:eastAsia="Times New Roman"/>
          <w:lang w:val="sq-AL" w:eastAsia="en-US"/>
        </w:rPr>
        <w:t xml:space="preserve">, me aktin normativ nr. </w:t>
      </w:r>
      <w:r w:rsidR="002D0527" w:rsidRPr="002D0527">
        <w:rPr>
          <w:rFonts w:eastAsia="Times New Roman"/>
          <w:lang w:val="fr-FR" w:eastAsia="en-US"/>
        </w:rPr>
        <w:t>18, datë 23.4.2020</w:t>
      </w:r>
      <w:r w:rsidR="002D0527">
        <w:rPr>
          <w:rStyle w:val="FootnoteReference"/>
          <w:rFonts w:eastAsia="Times New Roman"/>
          <w:lang w:val="fr-FR" w:eastAsia="en-US"/>
        </w:rPr>
        <w:footnoteReference w:id="4"/>
      </w:r>
      <w:r w:rsidR="002D0527">
        <w:rPr>
          <w:rFonts w:eastAsia="Times New Roman"/>
          <w:lang w:val="fr-FR" w:eastAsia="en-US"/>
        </w:rPr>
        <w:t xml:space="preserve">, me </w:t>
      </w:r>
      <w:r w:rsidR="002D0527" w:rsidRPr="002D0527">
        <w:rPr>
          <w:rFonts w:eastAsia="Times New Roman"/>
          <w:lang w:val="fr-FR" w:eastAsia="en-US"/>
        </w:rPr>
        <w:t>ligjin nr.</w:t>
      </w:r>
      <w:r w:rsidR="002D0527" w:rsidRPr="002D0527">
        <w:rPr>
          <w:rFonts w:eastAsiaTheme="minorHAnsi" w:cstheme="minorBidi"/>
          <w:lang w:val="sq-AL" w:eastAsia="en-US"/>
        </w:rPr>
        <w:t xml:space="preserve"> </w:t>
      </w:r>
      <w:r w:rsidR="002D0527" w:rsidRPr="002D0527">
        <w:rPr>
          <w:rFonts w:eastAsia="Times New Roman"/>
          <w:lang w:val="sq-AL" w:eastAsia="en-US"/>
        </w:rPr>
        <w:t xml:space="preserve">106/2020, </w:t>
      </w:r>
      <w:r w:rsidR="00C73914">
        <w:t>datë 29.7.2020</w:t>
      </w:r>
      <w:r w:rsidR="00CD7AE2">
        <w:t xml:space="preserve">, </w:t>
      </w:r>
      <w:r w:rsidR="00CD7AE2">
        <w:rPr>
          <w:rFonts w:eastAsia="Times New Roman"/>
          <w:lang w:val="fr-FR" w:eastAsia="en-US"/>
        </w:rPr>
        <w:t xml:space="preserve">me </w:t>
      </w:r>
      <w:r w:rsidR="00CD7AE2" w:rsidRPr="002D0527">
        <w:rPr>
          <w:rFonts w:eastAsia="Times New Roman"/>
          <w:lang w:val="fr-FR" w:eastAsia="en-US"/>
        </w:rPr>
        <w:t>ligjin nr.</w:t>
      </w:r>
      <w:r w:rsidR="00CD7AE2" w:rsidRPr="002D0527">
        <w:rPr>
          <w:rFonts w:eastAsiaTheme="minorHAnsi" w:cstheme="minorBidi"/>
          <w:lang w:val="sq-AL" w:eastAsia="en-US"/>
        </w:rPr>
        <w:t xml:space="preserve"> </w:t>
      </w:r>
      <w:r w:rsidR="00CD7AE2" w:rsidRPr="002D0527">
        <w:rPr>
          <w:rFonts w:eastAsia="Times New Roman"/>
          <w:lang w:val="sq-AL" w:eastAsia="en-US"/>
        </w:rPr>
        <w:t>10</w:t>
      </w:r>
      <w:r w:rsidR="00CD7AE2">
        <w:rPr>
          <w:rFonts w:eastAsia="Times New Roman"/>
          <w:lang w:val="sq-AL" w:eastAsia="en-US"/>
        </w:rPr>
        <w:t>7</w:t>
      </w:r>
      <w:r w:rsidR="00CD7AE2" w:rsidRPr="002D0527">
        <w:rPr>
          <w:rFonts w:eastAsia="Times New Roman"/>
          <w:lang w:val="sq-AL" w:eastAsia="en-US"/>
        </w:rPr>
        <w:t xml:space="preserve">/2020, </w:t>
      </w:r>
      <w:r w:rsidR="00CD7AE2">
        <w:t>datë 29.7.2020</w:t>
      </w:r>
      <w:r w:rsidR="00C73914">
        <w:t>)</w:t>
      </w:r>
    </w:p>
    <w:p w14:paraId="78D9AAF3" w14:textId="77777777" w:rsidR="002D0527" w:rsidRDefault="002D0527" w:rsidP="00C73914">
      <w:pPr>
        <w:jc w:val="center"/>
        <w:rPr>
          <w:i/>
          <w:sz w:val="24"/>
          <w:szCs w:val="24"/>
        </w:rPr>
      </w:pPr>
    </w:p>
    <w:p w14:paraId="7131FD3F" w14:textId="77777777" w:rsidR="00B27E21" w:rsidRPr="004B590A" w:rsidRDefault="00994888" w:rsidP="00566C04">
      <w:pPr>
        <w:jc w:val="right"/>
        <w:rPr>
          <w:i/>
          <w:sz w:val="24"/>
          <w:szCs w:val="24"/>
        </w:rPr>
      </w:pPr>
      <w:r w:rsidRPr="004B590A">
        <w:rPr>
          <w:i/>
          <w:sz w:val="24"/>
          <w:szCs w:val="24"/>
        </w:rPr>
        <w:t>(I përditësuar)</w:t>
      </w:r>
    </w:p>
    <w:p w14:paraId="7131FD40" w14:textId="77777777" w:rsidR="00566C04" w:rsidRPr="004B590A" w:rsidRDefault="00566C04" w:rsidP="00566C04">
      <w:pPr>
        <w:jc w:val="center"/>
        <w:rPr>
          <w:i/>
          <w:sz w:val="24"/>
          <w:szCs w:val="24"/>
        </w:rPr>
      </w:pPr>
    </w:p>
    <w:p w14:paraId="7131FD41" w14:textId="77777777" w:rsidR="00B27E21" w:rsidRPr="004B590A" w:rsidRDefault="00994888" w:rsidP="007E2E73">
      <w:pPr>
        <w:pStyle w:val="TEKSTI"/>
      </w:pPr>
      <w:r w:rsidRPr="004B590A">
        <w:t xml:space="preserve">Në mbështetje të neneve 81, 83 pika 1 dhe 155 të Kushtetutës </w:t>
      </w:r>
      <w:r w:rsidR="002E7E5D" w:rsidRPr="004B590A">
        <w:t xml:space="preserve">së Republikës të Shqipërisë, me </w:t>
      </w:r>
      <w:r w:rsidRPr="004B590A">
        <w:t>propozimin e Këshillit të Ministrave,</w:t>
      </w:r>
    </w:p>
    <w:p w14:paraId="7131FD42" w14:textId="77777777" w:rsidR="00F6004D" w:rsidRPr="004B590A" w:rsidRDefault="00F6004D" w:rsidP="0080707A">
      <w:pPr>
        <w:rPr>
          <w:sz w:val="24"/>
          <w:szCs w:val="24"/>
        </w:rPr>
      </w:pPr>
    </w:p>
    <w:p w14:paraId="7131FD43" w14:textId="77777777" w:rsidR="00B27E21" w:rsidRPr="004B590A" w:rsidRDefault="00994888" w:rsidP="00566C04">
      <w:pPr>
        <w:jc w:val="center"/>
        <w:rPr>
          <w:sz w:val="24"/>
          <w:szCs w:val="24"/>
        </w:rPr>
      </w:pPr>
      <w:r w:rsidRPr="004B590A">
        <w:rPr>
          <w:sz w:val="24"/>
          <w:szCs w:val="24"/>
        </w:rPr>
        <w:t>KUVENDI</w:t>
      </w:r>
    </w:p>
    <w:p w14:paraId="7131FD44" w14:textId="77777777" w:rsidR="00B27E21" w:rsidRPr="004B590A" w:rsidRDefault="00994888" w:rsidP="00566C04">
      <w:pPr>
        <w:jc w:val="center"/>
        <w:rPr>
          <w:sz w:val="24"/>
          <w:szCs w:val="24"/>
        </w:rPr>
      </w:pPr>
      <w:r w:rsidRPr="004B590A">
        <w:rPr>
          <w:sz w:val="24"/>
          <w:szCs w:val="24"/>
        </w:rPr>
        <w:t>I REPUBLIKS SE SHQIPERISE VENDOSI:</w:t>
      </w:r>
    </w:p>
    <w:p w14:paraId="7131FD45" w14:textId="77777777" w:rsidR="00B27E21" w:rsidRPr="004B590A" w:rsidRDefault="00B27E21" w:rsidP="0080707A">
      <w:pPr>
        <w:rPr>
          <w:sz w:val="24"/>
          <w:szCs w:val="24"/>
        </w:rPr>
      </w:pPr>
    </w:p>
    <w:p w14:paraId="7131FD46" w14:textId="77777777" w:rsidR="00B27E21" w:rsidRPr="004B590A" w:rsidRDefault="00994888" w:rsidP="007E2E73">
      <w:pPr>
        <w:pStyle w:val="Kreu"/>
      </w:pPr>
      <w:r w:rsidRPr="004B590A">
        <w:t>KREU I</w:t>
      </w:r>
    </w:p>
    <w:p w14:paraId="7131FD47" w14:textId="77777777" w:rsidR="00B27E21" w:rsidRPr="004B590A" w:rsidRDefault="00994888" w:rsidP="007E2E73">
      <w:pPr>
        <w:pStyle w:val="Kreu"/>
        <w:rPr>
          <w:sz w:val="24"/>
          <w:szCs w:val="24"/>
        </w:rPr>
      </w:pPr>
      <w:r w:rsidRPr="004B590A">
        <w:rPr>
          <w:sz w:val="24"/>
          <w:szCs w:val="24"/>
        </w:rPr>
        <w:t>DISPOZITA TË PËRGJITHSHME</w:t>
      </w:r>
    </w:p>
    <w:p w14:paraId="7131FD48" w14:textId="77777777" w:rsidR="00F6004D" w:rsidRPr="004B590A" w:rsidRDefault="00F6004D" w:rsidP="007E2E73">
      <w:pPr>
        <w:jc w:val="center"/>
        <w:rPr>
          <w:sz w:val="24"/>
          <w:szCs w:val="24"/>
        </w:rPr>
      </w:pPr>
    </w:p>
    <w:p w14:paraId="7131FD49" w14:textId="77777777" w:rsidR="00B27E21" w:rsidRPr="004B590A" w:rsidRDefault="00994888" w:rsidP="007E2E73">
      <w:pPr>
        <w:pStyle w:val="Neni"/>
      </w:pPr>
      <w:r w:rsidRPr="004B590A">
        <w:t>Neni 1</w:t>
      </w:r>
    </w:p>
    <w:p w14:paraId="7131FD4A" w14:textId="77777777" w:rsidR="00B27E21" w:rsidRPr="004B590A" w:rsidRDefault="00994888" w:rsidP="007E2E73">
      <w:pPr>
        <w:pStyle w:val="Nenititull"/>
      </w:pPr>
      <w:r w:rsidRPr="004B590A">
        <w:t>Objektivi</w:t>
      </w:r>
    </w:p>
    <w:p w14:paraId="7131FD4B" w14:textId="77777777" w:rsidR="007E2E73" w:rsidRPr="004B590A" w:rsidRDefault="007E2E73" w:rsidP="0080707A">
      <w:pPr>
        <w:rPr>
          <w:sz w:val="24"/>
          <w:szCs w:val="24"/>
        </w:rPr>
      </w:pPr>
    </w:p>
    <w:p w14:paraId="7131FD4C" w14:textId="77777777" w:rsidR="00B27E21" w:rsidRPr="004B590A" w:rsidRDefault="00994888" w:rsidP="007E2E73">
      <w:pPr>
        <w:pStyle w:val="TEKSTI"/>
      </w:pPr>
      <w:r w:rsidRPr="004B590A">
        <w:t>Me këtë ligj rregullohen marrëdhëniet që lindin në fushën e tatimit mbi të ardhurat personale, tatimit mbi fitimin si dhe të tatimit të mbajtur në burim të të ardhurave.</w:t>
      </w:r>
    </w:p>
    <w:p w14:paraId="7131FD4D" w14:textId="77777777" w:rsidR="00FA42B2" w:rsidRPr="004B590A" w:rsidRDefault="00FA42B2" w:rsidP="007E2E73">
      <w:pPr>
        <w:pStyle w:val="Neni"/>
      </w:pPr>
    </w:p>
    <w:p w14:paraId="7131FD4E" w14:textId="77777777" w:rsidR="00B27E21" w:rsidRPr="004B590A" w:rsidRDefault="00994888" w:rsidP="007E2E73">
      <w:pPr>
        <w:pStyle w:val="Neni"/>
      </w:pPr>
      <w:r w:rsidRPr="004B590A">
        <w:t>Neni 2</w:t>
      </w:r>
    </w:p>
    <w:p w14:paraId="7131FD4F" w14:textId="77777777" w:rsidR="00B27E21" w:rsidRPr="004B590A" w:rsidRDefault="00994888" w:rsidP="007E2E73">
      <w:pPr>
        <w:pStyle w:val="Nenititull"/>
      </w:pPr>
      <w:r w:rsidRPr="004B590A">
        <w:t>Përkufizime</w:t>
      </w:r>
    </w:p>
    <w:p w14:paraId="7131FD50" w14:textId="77777777" w:rsidR="00B27E21" w:rsidRPr="004B590A" w:rsidRDefault="00994888" w:rsidP="007E2E73">
      <w:pPr>
        <w:pStyle w:val="Ndryshuar"/>
      </w:pPr>
      <w:r w:rsidRPr="004B590A">
        <w:t>(Ndryshuar me ligjin nr. 8841, datë 11.12.2001; shtuar paragrafi i tretë me ligjin nr. 8979, datë 12.12.2002; shfuqizuar pika 3 me ligjin nr. 9632, datë 30.10.2006; ndryshuar fjalët në nënndarjet “iii” dhe “iv” të germës “b” të pikës 1 me ligjin nr. 10072, datë 9.2.2009; Shtuar pika 4 me ligjin nr. 42, datë 24.4.2014)</w:t>
      </w:r>
    </w:p>
    <w:p w14:paraId="7131FD51" w14:textId="77777777" w:rsidR="00B27E21" w:rsidRPr="004B590A" w:rsidRDefault="00B27E21" w:rsidP="0080707A">
      <w:pPr>
        <w:rPr>
          <w:sz w:val="24"/>
          <w:szCs w:val="24"/>
        </w:rPr>
      </w:pPr>
    </w:p>
    <w:p w14:paraId="7131FD52" w14:textId="77777777" w:rsidR="00B27E21" w:rsidRPr="004B590A" w:rsidRDefault="0080707A" w:rsidP="007E2E73">
      <w:pPr>
        <w:pStyle w:val="TEKSTI"/>
      </w:pPr>
      <w:r w:rsidRPr="004B590A">
        <w:t xml:space="preserve">1. </w:t>
      </w:r>
      <w:r w:rsidR="00994888" w:rsidRPr="004B590A">
        <w:t>Për qëllim të këtij ligji:</w:t>
      </w:r>
    </w:p>
    <w:p w14:paraId="7131FD53" w14:textId="77777777" w:rsidR="00B27E21" w:rsidRPr="004B590A" w:rsidRDefault="0080707A" w:rsidP="007E2E73">
      <w:pPr>
        <w:pStyle w:val="TEKSTI"/>
      </w:pPr>
      <w:r w:rsidRPr="004B590A">
        <w:t xml:space="preserve">a) </w:t>
      </w:r>
      <w:r w:rsidR="00994888" w:rsidRPr="004B590A">
        <w:t>emërtimi "tatimpagues" nënkupton çdo person që i nënshtrohet detyrimit të tatimit sipas këtij ligji;</w:t>
      </w:r>
    </w:p>
    <w:p w14:paraId="7131FD54" w14:textId="77777777" w:rsidR="00B27E21" w:rsidRPr="004B590A" w:rsidRDefault="0080707A" w:rsidP="007E2E73">
      <w:pPr>
        <w:pStyle w:val="TEKSTI"/>
      </w:pPr>
      <w:r w:rsidRPr="004B590A">
        <w:t xml:space="preserve">b) </w:t>
      </w:r>
      <w:r w:rsidR="00994888" w:rsidRPr="004B590A">
        <w:t>emërtimi "person" nënkupton:</w:t>
      </w:r>
    </w:p>
    <w:p w14:paraId="7131FD55" w14:textId="77777777" w:rsidR="00B27E21" w:rsidRPr="004B590A" w:rsidRDefault="0080707A" w:rsidP="007E2E73">
      <w:pPr>
        <w:pStyle w:val="TEKSTI"/>
      </w:pPr>
      <w:r w:rsidRPr="004B590A">
        <w:t xml:space="preserve">i) </w:t>
      </w:r>
      <w:r w:rsidR="00994888" w:rsidRPr="004B590A">
        <w:t>një "individ" (person fizik jotregtar sipas Kodit Civil);</w:t>
      </w:r>
    </w:p>
    <w:p w14:paraId="7131FD56" w14:textId="77777777" w:rsidR="00B27E21" w:rsidRPr="004B590A" w:rsidRDefault="0080707A" w:rsidP="007E2E73">
      <w:pPr>
        <w:pStyle w:val="TEKSTI"/>
      </w:pPr>
      <w:r w:rsidRPr="004B590A">
        <w:t xml:space="preserve">ii) </w:t>
      </w:r>
      <w:r w:rsidR="00994888" w:rsidRPr="004B590A">
        <w:t>një "person fizik" (person fizik tregtar);</w:t>
      </w:r>
    </w:p>
    <w:p w14:paraId="7131FD57" w14:textId="77777777" w:rsidR="00B27E21" w:rsidRPr="004B590A" w:rsidRDefault="0080707A" w:rsidP="007E2E73">
      <w:pPr>
        <w:pStyle w:val="TEKSTI"/>
      </w:pPr>
      <w:r w:rsidRPr="004B590A">
        <w:lastRenderedPageBreak/>
        <w:t xml:space="preserve">iii) </w:t>
      </w:r>
      <w:r w:rsidR="00994888" w:rsidRPr="004B590A">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7131FD58" w14:textId="77777777" w:rsidR="00B27E21" w:rsidRPr="004B590A" w:rsidRDefault="0080707A" w:rsidP="007E2E73">
      <w:pPr>
        <w:pStyle w:val="TEKSTI"/>
      </w:pPr>
      <w:r w:rsidRPr="004B590A">
        <w:t xml:space="preserve">iv) </w:t>
      </w:r>
      <w:r w:rsidR="00994888" w:rsidRPr="004B590A">
        <w:t>një "ortakëri", si bashkim personash, fizikë dhe juridikë, për të kryer një veprimtari të përkohshme, të përbashkët me qëllim fitimi, që nuk krijohet si person juridik më vete në format e parashikuara nga ligji “Për tregtarët dhe shoqëritë tregtare”, nga Kodi Civil ose nga ligje të veçanta.</w:t>
      </w:r>
    </w:p>
    <w:p w14:paraId="7131FD59" w14:textId="77777777" w:rsidR="00B27E21" w:rsidRPr="004B590A" w:rsidRDefault="0080707A" w:rsidP="007E2E73">
      <w:pPr>
        <w:pStyle w:val="TEKSTI"/>
      </w:pPr>
      <w:r w:rsidRPr="004B590A">
        <w:t xml:space="preserve">c) </w:t>
      </w:r>
      <w:r w:rsidR="00994888" w:rsidRPr="004B590A">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131FD5A" w14:textId="77777777" w:rsidR="00B27E21" w:rsidRPr="004B590A" w:rsidRDefault="0080707A" w:rsidP="007E2E73">
      <w:pPr>
        <w:pStyle w:val="TEKSTI"/>
      </w:pPr>
      <w:r w:rsidRPr="004B590A">
        <w:t xml:space="preserve">i) </w:t>
      </w:r>
      <w:r w:rsidR="00994888" w:rsidRPr="004B590A">
        <w:t>bashkëshortët, prindërit e tyre apo fëmijët e tyre;</w:t>
      </w:r>
    </w:p>
    <w:p w14:paraId="7131FD5B" w14:textId="77777777" w:rsidR="00B27E21" w:rsidRPr="004B590A" w:rsidRDefault="0080707A" w:rsidP="007E2E73">
      <w:pPr>
        <w:pStyle w:val="TEKSTI"/>
      </w:pPr>
      <w:r w:rsidRPr="004B590A">
        <w:t xml:space="preserve">ii) </w:t>
      </w:r>
      <w:r w:rsidR="00994888" w:rsidRPr="004B590A">
        <w:t>një shoqëri tregtare apo çdo person, që zotëron drejtpërdrejt ose tërthorazi 50 për qind ose më shumë, në vlerë apo në numër, të aksioneve apo të fuqisë votuese të një shoqërie tjetër.</w:t>
      </w:r>
    </w:p>
    <w:p w14:paraId="7131FD5C" w14:textId="77777777" w:rsidR="00B27E21" w:rsidRPr="004B590A" w:rsidRDefault="0080707A" w:rsidP="007E2E73">
      <w:pPr>
        <w:pStyle w:val="TEKSTI"/>
      </w:pPr>
      <w:r w:rsidRPr="004B590A">
        <w:t xml:space="preserve">iii) </w:t>
      </w:r>
      <w:r w:rsidR="00994888" w:rsidRPr="004B590A">
        <w:t>dy ose më shumë shoqëri, nëse një person i tretë zotëron drejtpërdrejt ose tërthorazi 50 për qind ose më shumë, në vlerë apo në numër, të aksioneve ose të fuqisë votuese në secilën shoqëri.</w:t>
      </w:r>
    </w:p>
    <w:p w14:paraId="7131FD5D" w14:textId="77777777" w:rsidR="00B27E21" w:rsidRPr="004B590A" w:rsidRDefault="0080707A" w:rsidP="007E2E73">
      <w:pPr>
        <w:pStyle w:val="TEKSTI"/>
      </w:pPr>
      <w:r w:rsidRPr="004B590A">
        <w:t xml:space="preserve">2. </w:t>
      </w:r>
      <w:r w:rsidR="00994888" w:rsidRPr="004B590A">
        <w:t>a) Emërtimi "Seli e përhershme", nënkupton një vend të caktuar biznesi, nëpërmjet të cilit ushtrohet tërësisht apo pjesërisht biznesi i një personi.</w:t>
      </w:r>
    </w:p>
    <w:p w14:paraId="7131FD5E" w14:textId="77777777" w:rsidR="00B27E21" w:rsidRPr="004B590A" w:rsidRDefault="0080707A" w:rsidP="007E2E73">
      <w:pPr>
        <w:pStyle w:val="TEKSTI"/>
      </w:pPr>
      <w:r w:rsidRPr="004B590A">
        <w:t xml:space="preserve">b) </w:t>
      </w:r>
      <w:r w:rsidR="00994888" w:rsidRPr="004B590A">
        <w:t>Do të konsiderohen seli të përhershme: një zyrë administrative, një degë, një fabrikë, një punishte, një minierë apo çdo vend tjetër për shfrytëzimin e burimeve natyrore, si dhe një shesh ndërtimi, rikonstruksioni, instalimi apo montimi.</w:t>
      </w:r>
    </w:p>
    <w:p w14:paraId="7131FD5F" w14:textId="77777777" w:rsidR="00B27E21" w:rsidRPr="004B590A" w:rsidRDefault="0080707A" w:rsidP="007E2E73">
      <w:pPr>
        <w:pStyle w:val="TEKSTI"/>
      </w:pPr>
      <w:r w:rsidRPr="004B590A">
        <w:t xml:space="preserve">c) </w:t>
      </w:r>
      <w:r w:rsidR="00994888" w:rsidRPr="004B590A">
        <w:t>Një person nuk do të konsiderohet se ka një seli të përhershme nëse ai:</w:t>
      </w:r>
    </w:p>
    <w:p w14:paraId="7131FD60" w14:textId="77777777" w:rsidR="00B27E21" w:rsidRPr="004B590A" w:rsidRDefault="0080707A" w:rsidP="007E2E73">
      <w:pPr>
        <w:pStyle w:val="TEKSTI"/>
      </w:pPr>
      <w:r w:rsidRPr="004B590A">
        <w:t xml:space="preserve">i) </w:t>
      </w:r>
      <w:r w:rsidR="00994888" w:rsidRPr="004B590A">
        <w:t>përdor mjediset vetëm për qëllim magazinimi apo ekspozimi të mallrave që i përkasin atij personi;</w:t>
      </w:r>
    </w:p>
    <w:p w14:paraId="7131FD61" w14:textId="77777777" w:rsidR="00B27E21" w:rsidRPr="004B590A" w:rsidRDefault="0080707A" w:rsidP="007E2E73">
      <w:pPr>
        <w:pStyle w:val="TEKSTI"/>
      </w:pPr>
      <w:r w:rsidRPr="004B590A">
        <w:t xml:space="preserve">ii) </w:t>
      </w:r>
      <w:r w:rsidR="00994888" w:rsidRPr="004B590A">
        <w:t>mban një gjendje mallrash që i përkasin atij personi vetëm me qëllim magazinimi apo ekspozimi;</w:t>
      </w:r>
    </w:p>
    <w:p w14:paraId="7131FD62" w14:textId="77777777" w:rsidR="00B27E21" w:rsidRPr="004B590A" w:rsidRDefault="0080707A" w:rsidP="007E2E73">
      <w:pPr>
        <w:pStyle w:val="TEKSTI"/>
      </w:pPr>
      <w:r w:rsidRPr="004B590A">
        <w:t xml:space="preserve">iii) </w:t>
      </w:r>
      <w:r w:rsidR="00994888" w:rsidRPr="004B590A">
        <w:t>mban një gjendje mallrash që i përkasin atij personi vetëm për qëllim përpunimi nga një person tjetër;</w:t>
      </w:r>
    </w:p>
    <w:p w14:paraId="7131FD63" w14:textId="77777777" w:rsidR="00B27E21" w:rsidRPr="004B590A" w:rsidRDefault="0080707A" w:rsidP="007E2E73">
      <w:pPr>
        <w:pStyle w:val="TEKSTI"/>
      </w:pPr>
      <w:r w:rsidRPr="004B590A">
        <w:t xml:space="preserve">iv) </w:t>
      </w:r>
      <w:r w:rsidR="00994888" w:rsidRPr="004B590A">
        <w:t>mban një vend të caktuar biznesi vetëm për qëllim blerjeje mallrash apo për mbledhje të dhënash për biznesin e atij personi;</w:t>
      </w:r>
    </w:p>
    <w:p w14:paraId="7131FD64" w14:textId="77777777" w:rsidR="00B27E21" w:rsidRPr="004B590A" w:rsidRDefault="0080707A" w:rsidP="007E2E73">
      <w:pPr>
        <w:pStyle w:val="TEKSTI"/>
      </w:pPr>
      <w:r w:rsidRPr="004B590A">
        <w:t xml:space="preserve">v) </w:t>
      </w:r>
      <w:r w:rsidR="00994888" w:rsidRPr="004B590A">
        <w:t>mban një vend të caktuar biznesi vetëm për qëllim ushtrimin e çdo veprimtarie përgatitore apo ndihmëse për biznesin e atij personi.</w:t>
      </w:r>
    </w:p>
    <w:p w14:paraId="7131FD65" w14:textId="77777777" w:rsidR="00B27E21" w:rsidRPr="004B590A" w:rsidRDefault="00994888" w:rsidP="007E2E73">
      <w:pPr>
        <w:pStyle w:val="TEKSTI"/>
      </w:pPr>
      <w:r w:rsidRPr="004B590A">
        <w:t>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7131FD66" w14:textId="77777777" w:rsidR="00B27E21" w:rsidRPr="004B590A" w:rsidRDefault="0080707A" w:rsidP="007E2E73">
      <w:pPr>
        <w:pStyle w:val="TEKSTI"/>
      </w:pPr>
      <w:r w:rsidRPr="004B590A">
        <w:t xml:space="preserve">d) </w:t>
      </w:r>
      <w:r w:rsidR="00994888" w:rsidRPr="004B590A">
        <w:t>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14:paraId="7131FD67" w14:textId="77777777" w:rsidR="00B27E21" w:rsidRPr="004B590A" w:rsidRDefault="00994888" w:rsidP="007E2E73">
      <w:pPr>
        <w:pStyle w:val="TEKSTI"/>
      </w:pPr>
      <w:r w:rsidRPr="004B590A">
        <w:t>dh) Fakti që një shoqëri kontrollon ose kontrollohet prej një shoqërie tjetër, nuk përbën në vetvete arsye për ta quajtur secilën shoqëri seli të përhershme të tjetrës.</w:t>
      </w:r>
    </w:p>
    <w:p w14:paraId="7131FD68" w14:textId="77777777" w:rsidR="00B27E21" w:rsidRPr="004B590A" w:rsidRDefault="0080707A" w:rsidP="007E2E73">
      <w:pPr>
        <w:pStyle w:val="TEKSTI"/>
      </w:pPr>
      <w:r w:rsidRPr="004B590A">
        <w:t xml:space="preserve">3. </w:t>
      </w:r>
      <w:r w:rsidR="00994888" w:rsidRPr="004B590A">
        <w:t>Shfuqizuar.</w:t>
      </w:r>
    </w:p>
    <w:p w14:paraId="7131FD69" w14:textId="77777777" w:rsidR="00B27E21" w:rsidRPr="004B590A" w:rsidRDefault="0080707A" w:rsidP="007E2E73">
      <w:pPr>
        <w:pStyle w:val="TEKSTI"/>
      </w:pPr>
      <w:r w:rsidRPr="004B590A">
        <w:t xml:space="preserve">4. </w:t>
      </w:r>
      <w:r w:rsidR="00994888" w:rsidRPr="004B590A">
        <w:t>Për qëllime të neneve 36-36/7 të këtij ligji, termat e mëposhtëm kanë këto kuptime:</w:t>
      </w:r>
    </w:p>
    <w:p w14:paraId="7131FD6A" w14:textId="77777777" w:rsidR="00B27E21" w:rsidRPr="004B590A" w:rsidRDefault="0080707A" w:rsidP="007E2E73">
      <w:pPr>
        <w:pStyle w:val="TEKSTI"/>
      </w:pPr>
      <w:r w:rsidRPr="004B590A">
        <w:t xml:space="preserve">a) </w:t>
      </w:r>
      <w:r w:rsidR="00994888" w:rsidRPr="004B590A">
        <w:t>Dy persona konsiderohen të jenë palë të lidhura, kur:</w:t>
      </w:r>
    </w:p>
    <w:p w14:paraId="7131FD6B" w14:textId="77777777" w:rsidR="00B27E21" w:rsidRPr="004B590A" w:rsidRDefault="0080707A" w:rsidP="007E2E73">
      <w:pPr>
        <w:pStyle w:val="TEKSTI"/>
      </w:pPr>
      <w:r w:rsidRPr="004B590A">
        <w:t xml:space="preserve">i) </w:t>
      </w:r>
      <w:r w:rsidR="00994888" w:rsidRPr="004B590A">
        <w:t>një person merr pjesë direkt apo indirekt në menaxhimin, kontrollin apo kapitalin e personit tjetër; ose</w:t>
      </w:r>
    </w:p>
    <w:p w14:paraId="7131FD6C" w14:textId="77777777" w:rsidR="00B27E21" w:rsidRPr="004B590A" w:rsidRDefault="0080707A" w:rsidP="007E2E73">
      <w:pPr>
        <w:pStyle w:val="TEKSTI"/>
      </w:pPr>
      <w:r w:rsidRPr="004B590A">
        <w:lastRenderedPageBreak/>
        <w:t xml:space="preserve">ii) </w:t>
      </w:r>
      <w:r w:rsidR="00994888" w:rsidRPr="004B590A">
        <w:t>i njëjti/të njëjtët person/persona marrin pjesë direkt apo indirekt në menaxhimin, kontrollin apo kapitalin e të dy personave.</w:t>
      </w:r>
    </w:p>
    <w:p w14:paraId="7131FD6D" w14:textId="77777777" w:rsidR="00B27E21" w:rsidRPr="004B590A" w:rsidRDefault="0080707A" w:rsidP="007E2E73">
      <w:pPr>
        <w:pStyle w:val="TEKSTI"/>
      </w:pPr>
      <w:r w:rsidRPr="004B590A">
        <w:t xml:space="preserve">b) </w:t>
      </w:r>
      <w:r w:rsidR="00994888" w:rsidRPr="004B590A">
        <w:t>Një person merr pjesë direkt ose indirekt në menaxhimin, kontrollin apo kapitalin e një personi tjetër, kur:</w:t>
      </w:r>
    </w:p>
    <w:p w14:paraId="7131FD6E" w14:textId="77777777" w:rsidR="00B27E21" w:rsidRPr="004B590A" w:rsidRDefault="0080707A" w:rsidP="007E2E73">
      <w:pPr>
        <w:pStyle w:val="TEKSTI"/>
      </w:pPr>
      <w:r w:rsidRPr="004B590A">
        <w:t xml:space="preserve">i) </w:t>
      </w:r>
      <w:r w:rsidR="00994888" w:rsidRPr="004B590A">
        <w:t>ai person zotëron, direkt ose indirekt, 50 për qind ose më shumë të kapitalit aksionar të personit tjetër; ose</w:t>
      </w:r>
    </w:p>
    <w:p w14:paraId="7131FD6F" w14:textId="77777777" w:rsidR="00B27E21" w:rsidRPr="004B590A" w:rsidRDefault="0080707A" w:rsidP="007E2E73">
      <w:pPr>
        <w:pStyle w:val="TEKSTI"/>
      </w:pPr>
      <w:r w:rsidRPr="004B590A">
        <w:t xml:space="preserve">ii) </w:t>
      </w:r>
      <w:r w:rsidR="00994888" w:rsidRPr="004B590A">
        <w:t>efektivisht kontrollon vendimet e biznesit të këtij personi tjetër.</w:t>
      </w:r>
    </w:p>
    <w:p w14:paraId="7131FD70" w14:textId="77777777" w:rsidR="0080707A" w:rsidRPr="004B590A" w:rsidRDefault="0080707A" w:rsidP="007E2E73">
      <w:pPr>
        <w:pStyle w:val="TEKSTI"/>
      </w:pPr>
      <w:r w:rsidRPr="004B590A">
        <w:t xml:space="preserve">c) </w:t>
      </w:r>
      <w:r w:rsidR="00994888" w:rsidRPr="004B590A">
        <w:t xml:space="preserve">“Palë të pavarura” janë palët që nuk janë palë të lidhura. </w:t>
      </w:r>
    </w:p>
    <w:p w14:paraId="7131FD71" w14:textId="77777777" w:rsidR="00B27E21" w:rsidRPr="004B590A" w:rsidRDefault="00994888" w:rsidP="007E2E73">
      <w:pPr>
        <w:pStyle w:val="TEKSTI"/>
      </w:pPr>
      <w:r w:rsidRPr="004B590A">
        <w:t>ç) “Transaksion i kontrolluar” është:</w:t>
      </w:r>
    </w:p>
    <w:p w14:paraId="7131FD72" w14:textId="77777777" w:rsidR="00B27E21" w:rsidRPr="004B590A" w:rsidRDefault="0080707A" w:rsidP="007E2E73">
      <w:pPr>
        <w:pStyle w:val="TEKSTI"/>
      </w:pPr>
      <w:r w:rsidRPr="004B590A">
        <w:t xml:space="preserve">i) </w:t>
      </w:r>
      <w:r w:rsidR="00994888" w:rsidRPr="004B590A">
        <w:t>çdo transaksion midis palëve të lidhura, kur:</w:t>
      </w:r>
    </w:p>
    <w:p w14:paraId="7131FD73" w14:textId="77777777" w:rsidR="00B27E21" w:rsidRPr="004B590A" w:rsidRDefault="0080707A" w:rsidP="007E2E73">
      <w:pPr>
        <w:pStyle w:val="TEKSTI"/>
      </w:pPr>
      <w:r w:rsidRPr="004B590A">
        <w:t xml:space="preserve">- </w:t>
      </w:r>
      <w:r w:rsidR="00994888" w:rsidRPr="004B590A">
        <w:t>njëra nga palët në transaksion është rezidente dhe tjetra jorezidente;</w:t>
      </w:r>
    </w:p>
    <w:p w14:paraId="7131FD74" w14:textId="77777777" w:rsidR="00B27E21" w:rsidRPr="004B590A" w:rsidRDefault="005D5986" w:rsidP="007E2E73">
      <w:pPr>
        <w:pStyle w:val="TEKSTI"/>
      </w:pPr>
      <w:r w:rsidRPr="004B590A">
        <w:t xml:space="preserve">- </w:t>
      </w:r>
      <w:r w:rsidR="00994888" w:rsidRPr="004B590A">
        <w:t>njëra nga palët në transaksion është një jorezident që ka një seli të përhershme në Shqipëri, së cilës i atribuohet transaksioni, dhe pala tjetër është një person tjetër jorezident;</w:t>
      </w:r>
    </w:p>
    <w:p w14:paraId="7131FD75" w14:textId="77777777" w:rsidR="00B27E21" w:rsidRPr="004B590A" w:rsidRDefault="005D5986" w:rsidP="007E2E73">
      <w:pPr>
        <w:pStyle w:val="TEKSTI"/>
      </w:pPr>
      <w:r w:rsidRPr="004B590A">
        <w:t xml:space="preserve">- </w:t>
      </w:r>
      <w:r w:rsidR="00994888" w:rsidRPr="004B590A">
        <w:t>njëra palë në transaksion është një rezident dhe pala tjetër është një rezident që ka një seli të përhershme jashtë Shqipërisë, së cilës i atribuohet transaksioni;</w:t>
      </w:r>
    </w:p>
    <w:p w14:paraId="7131FD76" w14:textId="77777777" w:rsidR="00B27E21" w:rsidRPr="004B590A" w:rsidRDefault="005D5986" w:rsidP="007E2E73">
      <w:pPr>
        <w:pStyle w:val="TEKSTI"/>
      </w:pPr>
      <w:r w:rsidRPr="004B590A">
        <w:t xml:space="preserve">ii) </w:t>
      </w:r>
      <w:r w:rsidR="00994888" w:rsidRPr="004B590A">
        <w:t>çdo marrëdhënie biznesi ndërmjet një jorezidenti dhe një selie të përhershme në Shqipëri të atij jorezidenti;</w:t>
      </w:r>
    </w:p>
    <w:p w14:paraId="7131FD77" w14:textId="77777777" w:rsidR="00B27E21" w:rsidRPr="004B590A" w:rsidRDefault="005D5986" w:rsidP="007E2E73">
      <w:pPr>
        <w:pStyle w:val="TEKSTI"/>
      </w:pPr>
      <w:r w:rsidRPr="004B590A">
        <w:t xml:space="preserve">iii) </w:t>
      </w:r>
      <w:r w:rsidR="00994888" w:rsidRPr="004B590A">
        <w:t>çdo marrëdhënie biznesi ndërmjet një rezidenti dhe selisë së përhershme të tij jashtë Shqipërisë;</w:t>
      </w:r>
    </w:p>
    <w:p w14:paraId="7131FD78" w14:textId="77777777" w:rsidR="00B27E21" w:rsidRPr="004B590A" w:rsidRDefault="005D5986" w:rsidP="007E2E73">
      <w:pPr>
        <w:pStyle w:val="TEKSTI"/>
      </w:pPr>
      <w:r w:rsidRPr="004B590A">
        <w:t xml:space="preserve">iv) </w:t>
      </w:r>
      <w:r w:rsidR="00994888" w:rsidRPr="004B590A">
        <w:t>çdo transaksion ndërmjet një rezidenti apo një jorezidenti që ka një seli të përhershme në Shqipëri, së cilës i atribuohet transaksioni, me një rezident të një juridiksioni të listuar me udhëzim të ministrit të Financave.</w:t>
      </w:r>
    </w:p>
    <w:p w14:paraId="7131FD79" w14:textId="77777777" w:rsidR="00B27E21" w:rsidRPr="004B590A" w:rsidRDefault="005D5986" w:rsidP="007E2E73">
      <w:pPr>
        <w:pStyle w:val="TEKSTI"/>
      </w:pPr>
      <w:r w:rsidRPr="004B590A">
        <w:t xml:space="preserve">d) </w:t>
      </w:r>
      <w:r w:rsidR="00994888" w:rsidRPr="004B590A">
        <w:t>“Transaksion i pakontrolluar” është çdo transaksion ndërmjet palëve të pavarura.</w:t>
      </w:r>
    </w:p>
    <w:p w14:paraId="7131FD7A" w14:textId="77777777" w:rsidR="00B27E21" w:rsidRPr="004B590A" w:rsidRDefault="00994888" w:rsidP="007E2E73">
      <w:pPr>
        <w:pStyle w:val="TEKSTI"/>
      </w:pPr>
      <w:r w:rsidRPr="004B590A">
        <w:t>dh) Termi “transaksion” përfshin një ujdi, mirëkuptim, marrëveshje apo praktikë direkte ose indirekte mes palëve, e detyrueshme ose jo ligjërisht apo me synimin që të jetë ligjërisht e detyrueshme, dhe</w:t>
      </w:r>
      <w:r w:rsidR="005D5986" w:rsidRPr="004B590A">
        <w:t xml:space="preserve"> p</w:t>
      </w:r>
      <w:r w:rsidRPr="004B590A">
        <w:t>ërfshin çdo marrëdhënie biznesi ndërmjet personave të lidhur.</w:t>
      </w:r>
    </w:p>
    <w:p w14:paraId="7131FD7B" w14:textId="77777777" w:rsidR="00B27E21" w:rsidRPr="004B590A" w:rsidRDefault="005D5986" w:rsidP="007E2E73">
      <w:pPr>
        <w:pStyle w:val="TEKSTI"/>
      </w:pPr>
      <w:r w:rsidRPr="004B590A">
        <w:t xml:space="preserve">e) </w:t>
      </w:r>
      <w:r w:rsidR="00994888" w:rsidRPr="004B590A">
        <w:t>Kushtet e një transaksioni përfshijnë, por pa u kufizuar vetëm në to, treguesit financiarë të matur në aplikimin e metodës së duhur të transferimit të çmimit, p.sh., çmimi i transaksionit, marzhi bruto apo fitimi neto i përfituar nga një prej palëve në transaksion, ose ndarja e fitimit midis palëve në transaksion.</w:t>
      </w:r>
    </w:p>
    <w:p w14:paraId="7131FD80" w14:textId="61485898" w:rsidR="007E2E73" w:rsidRPr="004B590A" w:rsidRDefault="00994888" w:rsidP="008307C3">
      <w:pPr>
        <w:pStyle w:val="TEKSTI"/>
      </w:pPr>
      <w:r w:rsidRPr="004B590A">
        <w:t>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7131FD81" w14:textId="77777777" w:rsidR="00A01488" w:rsidRPr="004B590A" w:rsidRDefault="00A01488" w:rsidP="0080707A">
      <w:pPr>
        <w:rPr>
          <w:sz w:val="24"/>
          <w:szCs w:val="24"/>
        </w:rPr>
      </w:pPr>
    </w:p>
    <w:p w14:paraId="7131FD82" w14:textId="77777777" w:rsidR="00B27E21" w:rsidRPr="004B590A" w:rsidRDefault="00994888" w:rsidP="007E2E73">
      <w:pPr>
        <w:pStyle w:val="Neni"/>
      </w:pPr>
      <w:r w:rsidRPr="004B590A">
        <w:t>Neni 3</w:t>
      </w:r>
    </w:p>
    <w:p w14:paraId="7131FD83" w14:textId="77777777" w:rsidR="00B27E21" w:rsidRPr="004B590A" w:rsidRDefault="00994888" w:rsidP="007E2E73">
      <w:pPr>
        <w:pStyle w:val="Nenititull"/>
      </w:pPr>
      <w:r w:rsidRPr="004B590A">
        <w:t>Rezidenca</w:t>
      </w:r>
    </w:p>
    <w:p w14:paraId="7131FD84" w14:textId="77777777" w:rsidR="00B27E21" w:rsidRPr="004B590A" w:rsidRDefault="00994888" w:rsidP="007E2E73">
      <w:pPr>
        <w:pStyle w:val="Ndryshuar"/>
      </w:pPr>
      <w:r w:rsidRPr="004B590A">
        <w:t>(Ndryshuar pika 3 me ligjin nr. 8841, datë 11.12.2001 dhe pika 4 me ligjin nr. 9735, datë 17.5.2007)</w:t>
      </w:r>
    </w:p>
    <w:p w14:paraId="7131FD85" w14:textId="77777777" w:rsidR="00B27E21" w:rsidRPr="004B590A" w:rsidRDefault="00B27E21" w:rsidP="0080707A">
      <w:pPr>
        <w:rPr>
          <w:sz w:val="24"/>
          <w:szCs w:val="24"/>
        </w:rPr>
      </w:pPr>
    </w:p>
    <w:p w14:paraId="7131FD86" w14:textId="77777777" w:rsidR="00B27E21" w:rsidRPr="004B590A" w:rsidRDefault="00994888" w:rsidP="007E2E73">
      <w:pPr>
        <w:pStyle w:val="TEKSTI"/>
      </w:pPr>
      <w:r w:rsidRPr="004B590A">
        <w:t>Rezident në Republikën e Shqipërisë janë këta persona:</w:t>
      </w:r>
    </w:p>
    <w:p w14:paraId="7131FD87" w14:textId="77777777" w:rsidR="00B27E21" w:rsidRPr="004B590A" w:rsidRDefault="005D5986" w:rsidP="007E2E73">
      <w:pPr>
        <w:pStyle w:val="TEKSTI"/>
      </w:pPr>
      <w:r w:rsidRPr="004B590A">
        <w:t xml:space="preserve">1. </w:t>
      </w:r>
      <w:r w:rsidR="00994888" w:rsidRPr="004B590A">
        <w:t>Individi, në rast se:</w:t>
      </w:r>
    </w:p>
    <w:p w14:paraId="7131FD88" w14:textId="77777777" w:rsidR="00B27E21" w:rsidRPr="004B590A" w:rsidRDefault="005D5986" w:rsidP="007E2E73">
      <w:pPr>
        <w:pStyle w:val="TEKSTI"/>
      </w:pPr>
      <w:r w:rsidRPr="004B590A">
        <w:t xml:space="preserve">- </w:t>
      </w:r>
      <w:r w:rsidR="00994888" w:rsidRPr="004B590A">
        <w:t>ka një vendbanim të qëndrueshëm në territorin e Republikës së Shqipërisë, në kuptim të nenit 12 të Kodit Civil;</w:t>
      </w:r>
    </w:p>
    <w:p w14:paraId="7131FD89" w14:textId="77777777" w:rsidR="00B27E21" w:rsidRPr="004B590A" w:rsidRDefault="005D5986" w:rsidP="007E2E73">
      <w:pPr>
        <w:pStyle w:val="TEKSTI"/>
      </w:pPr>
      <w:r w:rsidRPr="004B590A">
        <w:t xml:space="preserve">- </w:t>
      </w:r>
      <w:r w:rsidR="00994888" w:rsidRPr="004B590A">
        <w:t>është shtetas shqiptar dhe funksionar konsullor, diplomatik ose i ngjashëm i Republikës së Shqipërisë, jashtë territorit të saj.</w:t>
      </w:r>
    </w:p>
    <w:p w14:paraId="7131FD8A" w14:textId="77777777" w:rsidR="00B27E21" w:rsidRPr="004B590A" w:rsidRDefault="005D5986" w:rsidP="007E2E73">
      <w:pPr>
        <w:pStyle w:val="TEKSTI"/>
      </w:pPr>
      <w:r w:rsidRPr="004B590A">
        <w:t xml:space="preserve">2. </w:t>
      </w:r>
      <w:r w:rsidR="00994888" w:rsidRPr="004B590A">
        <w:t>Individi, që, në mënyrë të vazhdueshme ose me ndërprerje, qëndron në Republikën e Shqipërisë për më tepër se 183 ditë të një periudhe tatimore.</w:t>
      </w:r>
    </w:p>
    <w:p w14:paraId="7131FD8B" w14:textId="77777777" w:rsidR="00B27E21" w:rsidRPr="004B590A" w:rsidRDefault="005D5986" w:rsidP="007E2E73">
      <w:pPr>
        <w:pStyle w:val="TEKSTI"/>
      </w:pPr>
      <w:r w:rsidRPr="004B590A">
        <w:t xml:space="preserve">3. </w:t>
      </w:r>
      <w:r w:rsidR="00994888" w:rsidRPr="004B590A">
        <w:t>Personi juridik i cili:</w:t>
      </w:r>
    </w:p>
    <w:p w14:paraId="7131FD8C" w14:textId="77777777" w:rsidR="00B27E21" w:rsidRPr="004B590A" w:rsidRDefault="005D5986" w:rsidP="007E2E73">
      <w:pPr>
        <w:pStyle w:val="TEKSTI"/>
      </w:pPr>
      <w:r w:rsidRPr="004B590A">
        <w:t xml:space="preserve">a) </w:t>
      </w:r>
      <w:r w:rsidR="00994888" w:rsidRPr="004B590A">
        <w:t>ka selinë qendrore (zyrën qendrore) në Republikën e Shqipërisë;</w:t>
      </w:r>
    </w:p>
    <w:p w14:paraId="7131FD8D" w14:textId="77777777" w:rsidR="00B27E21" w:rsidRPr="004B590A" w:rsidRDefault="005D5986" w:rsidP="007E2E73">
      <w:pPr>
        <w:pStyle w:val="TEKSTI"/>
      </w:pPr>
      <w:r w:rsidRPr="004B590A">
        <w:t xml:space="preserve">b) </w:t>
      </w:r>
      <w:r w:rsidR="00994888" w:rsidRPr="004B590A">
        <w:t>ka vendin e menaxhimit efektiv të biznesit në Republikën e Shqipërisë.</w:t>
      </w:r>
    </w:p>
    <w:p w14:paraId="7131FD8E" w14:textId="77777777" w:rsidR="00B27E21" w:rsidRPr="004B590A" w:rsidRDefault="005D5986" w:rsidP="007E2E73">
      <w:pPr>
        <w:pStyle w:val="TEKSTI"/>
      </w:pPr>
      <w:r w:rsidRPr="004B590A">
        <w:lastRenderedPageBreak/>
        <w:t xml:space="preserve">4. </w:t>
      </w:r>
      <w:r w:rsidR="00994888" w:rsidRPr="004B590A">
        <w:t>Personi fizik që, sipas legjislacionit tregtar, është regjistruar me këtë cilësi në organin e ngarkuar me ligj të veçantë për regjistrimin e subjekteve.</w:t>
      </w:r>
    </w:p>
    <w:p w14:paraId="7131FD8F" w14:textId="77777777" w:rsidR="005D5986" w:rsidRPr="004B590A" w:rsidRDefault="005D5986" w:rsidP="0080707A">
      <w:pPr>
        <w:rPr>
          <w:sz w:val="24"/>
          <w:szCs w:val="24"/>
        </w:rPr>
      </w:pPr>
    </w:p>
    <w:p w14:paraId="2F7B9DB4" w14:textId="77777777" w:rsidR="008307C3" w:rsidRDefault="008307C3" w:rsidP="007E2E73">
      <w:pPr>
        <w:pStyle w:val="Neni"/>
      </w:pPr>
    </w:p>
    <w:p w14:paraId="345DDE1B" w14:textId="77777777" w:rsidR="008307C3" w:rsidRDefault="008307C3" w:rsidP="007E2E73">
      <w:pPr>
        <w:pStyle w:val="Neni"/>
      </w:pPr>
    </w:p>
    <w:p w14:paraId="7131FD90" w14:textId="77777777" w:rsidR="00B27E21" w:rsidRPr="004B590A" w:rsidRDefault="00994888" w:rsidP="007E2E73">
      <w:pPr>
        <w:pStyle w:val="Neni"/>
      </w:pPr>
      <w:r w:rsidRPr="004B590A">
        <w:t>Neni 4</w:t>
      </w:r>
    </w:p>
    <w:p w14:paraId="7131FD91" w14:textId="77777777" w:rsidR="00B27E21" w:rsidRPr="004B590A" w:rsidRDefault="00994888" w:rsidP="007E2E73">
      <w:pPr>
        <w:pStyle w:val="Nenititull"/>
      </w:pPr>
      <w:r w:rsidRPr="004B590A">
        <w:t>Burimi i të ardhurave</w:t>
      </w:r>
    </w:p>
    <w:p w14:paraId="7131FD92" w14:textId="77777777" w:rsidR="00B27E21" w:rsidRPr="004B590A" w:rsidRDefault="00994888" w:rsidP="007E2E73">
      <w:pPr>
        <w:pStyle w:val="Ndryshuar"/>
      </w:pPr>
      <w:r w:rsidRPr="004B590A">
        <w:t>(Shtuar pika “i” me ligjin nr. 9161, datë 18.12.2003; ndryshuar germa “h” me ligjin nr. 9716, datë 16.4.2007; shtuar fjalët në fund të germës “gj” me ligjin nr. 10343, datë 28.10.2010</w:t>
      </w:r>
      <w:r w:rsidR="00FA42B2" w:rsidRPr="004B590A">
        <w:t>; ndryshuar shkronjat “dh”, “e” dhe “h” me ligjin nr. 94/2018, datё 3.12.2018</w:t>
      </w:r>
      <w:r w:rsidRPr="004B590A">
        <w:t>)</w:t>
      </w:r>
    </w:p>
    <w:p w14:paraId="7131FD93" w14:textId="77777777" w:rsidR="00B27E21" w:rsidRPr="004B590A" w:rsidRDefault="00B27E21" w:rsidP="007E2E73">
      <w:pPr>
        <w:pStyle w:val="Ndryshuar"/>
      </w:pPr>
    </w:p>
    <w:p w14:paraId="7131FD94" w14:textId="77777777" w:rsidR="00B27E21" w:rsidRPr="004B590A" w:rsidRDefault="00994888" w:rsidP="007E2E73">
      <w:pPr>
        <w:pStyle w:val="TEKSTI"/>
      </w:pPr>
      <w:r w:rsidRPr="004B590A">
        <w:t>Të ardhurat nga një burim në Republikën e Shqipërisë, pa u kufizuar vetëm në to, do të përfshijnë të ardhurat si vijon:</w:t>
      </w:r>
    </w:p>
    <w:p w14:paraId="7131FD95" w14:textId="77777777" w:rsidR="00B27E21" w:rsidRPr="004B590A" w:rsidRDefault="005D5986" w:rsidP="007E2E73">
      <w:pPr>
        <w:pStyle w:val="TEKSTI"/>
      </w:pPr>
      <w:r w:rsidRPr="004B590A">
        <w:t xml:space="preserve">a) </w:t>
      </w:r>
      <w:r w:rsidR="00994888" w:rsidRPr="004B590A">
        <w:t>Të ardhurat nga marrëdhënia e punës së ushtruar në Republikën e Shqipërisë;</w:t>
      </w:r>
    </w:p>
    <w:p w14:paraId="7131FD96" w14:textId="77777777" w:rsidR="00B27E21" w:rsidRPr="004B590A" w:rsidRDefault="005D5986" w:rsidP="007E2E73">
      <w:pPr>
        <w:pStyle w:val="TEKSTI"/>
      </w:pPr>
      <w:r w:rsidRPr="004B590A">
        <w:t xml:space="preserve">b) </w:t>
      </w:r>
      <w:r w:rsidR="00994888" w:rsidRPr="004B590A">
        <w:t>të ardhurat nga veprimtari kulturore apo sportive, si dhe nga veprimtari të tjera, personale në Republikën e Shqipërisë;</w:t>
      </w:r>
    </w:p>
    <w:p w14:paraId="7131FD97" w14:textId="77777777" w:rsidR="00B27E21" w:rsidRPr="004B590A" w:rsidRDefault="005D5986" w:rsidP="007E2E73">
      <w:pPr>
        <w:pStyle w:val="TEKSTI"/>
      </w:pPr>
      <w:r w:rsidRPr="004B590A">
        <w:t xml:space="preserve">c) </w:t>
      </w:r>
      <w:r w:rsidR="00994888" w:rsidRPr="004B590A">
        <w:t>të ardhurat nga veprimtaria e zhvilluar nga një person jorezident, nëpërmjet një personi me seli të përhershme në Republikën e Shqipërisë;</w:t>
      </w:r>
    </w:p>
    <w:p w14:paraId="7131FD98" w14:textId="77777777" w:rsidR="00B27E21" w:rsidRPr="004B590A" w:rsidRDefault="005D5986" w:rsidP="007E2E73">
      <w:pPr>
        <w:pStyle w:val="TEKSTI"/>
      </w:pPr>
      <w:r w:rsidRPr="004B590A">
        <w:t xml:space="preserve">d) </w:t>
      </w:r>
      <w:r w:rsidR="00994888" w:rsidRPr="004B590A">
        <w:t>të ardhurat nga kalimi i së drejtës së pronësisë mbi sendet e paluajtshme, që i përfiton një person me seli të përhershme në Republikën e Shqipërisë;</w:t>
      </w:r>
    </w:p>
    <w:p w14:paraId="7131FD99" w14:textId="77777777" w:rsidR="00FA42B2" w:rsidRPr="004B590A" w:rsidRDefault="00FA42B2" w:rsidP="00FA42B2">
      <w:pPr>
        <w:pStyle w:val="TEKSTI"/>
      </w:pPr>
      <w:r w:rsidRPr="004B590A">
        <w:t>dh) të ardhurat nga:</w:t>
      </w:r>
    </w:p>
    <w:p w14:paraId="7131FD9A" w14:textId="77777777" w:rsidR="00FA42B2" w:rsidRPr="004B590A" w:rsidRDefault="00FA42B2" w:rsidP="00FA42B2">
      <w:pPr>
        <w:pStyle w:val="TEKSTI"/>
      </w:pPr>
      <w:r w:rsidRPr="004B590A">
        <w:t>i) pasuria e paluajtshme, aksesorët dhe frytet e tyre, si dhe të ardhurat që rrjedhin nga të drejtat mbi pasuritë e paluajtshme që ndodhen në Republikën e Shqipërisë;</w:t>
      </w:r>
    </w:p>
    <w:p w14:paraId="7131FD9B" w14:textId="77777777" w:rsidR="00FA42B2" w:rsidRPr="004B590A" w:rsidRDefault="00FA42B2" w:rsidP="00FA42B2">
      <w:pPr>
        <w:pStyle w:val="TEKSTI"/>
      </w:pPr>
      <w:r w:rsidRPr="004B590A">
        <w:t>ii)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7131FD9C" w14:textId="77777777" w:rsidR="00FA42B2" w:rsidRPr="004B590A" w:rsidRDefault="00FA42B2" w:rsidP="00FA42B2">
      <w:pPr>
        <w:pStyle w:val="TEKSTI"/>
      </w:pPr>
      <w:r w:rsidRPr="004B590A">
        <w:t>Të drejtat dhe informacioni i përmendur në nënndarjet “i” dhe “ii”, më sipër, për qëllime të këtij ligji, trajtohen si pasuri e paluajtshme.</w:t>
      </w:r>
    </w:p>
    <w:p w14:paraId="7131FD9D" w14:textId="77777777" w:rsidR="00FA42B2" w:rsidRPr="004B590A" w:rsidRDefault="00FA42B2" w:rsidP="00FA42B2">
      <w:pPr>
        <w:pStyle w:val="TEKSTI"/>
      </w:pPr>
      <w:r w:rsidRPr="004B590A">
        <w:t>e) të ardhurat nga tjetërsimi i:</w:t>
      </w:r>
    </w:p>
    <w:p w14:paraId="7131FD9E" w14:textId="77777777" w:rsidR="00FA42B2" w:rsidRPr="004B590A" w:rsidRDefault="00FA42B2" w:rsidP="00FA42B2">
      <w:pPr>
        <w:pStyle w:val="TEKSTI"/>
      </w:pPr>
      <w:r w:rsidRPr="004B590A">
        <w:t xml:space="preserve">i)  pasurisë, të drejtave dhe informacionit të përmendur në shkronjën “dh” të këtij neni; </w:t>
      </w:r>
    </w:p>
    <w:p w14:paraId="7131FD9F" w14:textId="77777777" w:rsidR="00FA42B2" w:rsidRPr="004B590A" w:rsidRDefault="00FA42B2" w:rsidP="00FA42B2">
      <w:pPr>
        <w:pStyle w:val="TEKSTI"/>
      </w:pPr>
      <w:r w:rsidRPr="004B590A">
        <w:t>ii) aksioneve ose interesave të ngjashёm, të tillё si interesat në ortakëri ose truste, sipas përkufizimeve në legjislacionet përkatëse, kudo që ndodhen, në qoftë se, në çdo kohë gjatë 365 ditëve para tjetërsimit, këtyre aksioneve ose interesave të ngjashёm u buron më shumë se 50 për qind e vlerës direkt ose indirekt nga pasuria e paluajtshme, të drejtat ose informacioni, të përmendura në shkronjën “dh” të këtij neni.</w:t>
      </w:r>
    </w:p>
    <w:p w14:paraId="7131FDA0" w14:textId="77777777" w:rsidR="00B27E21" w:rsidRPr="004B590A" w:rsidRDefault="00994888" w:rsidP="007E2E73">
      <w:pPr>
        <w:pStyle w:val="TEKSTI"/>
      </w:pPr>
      <w:r w:rsidRPr="004B590A">
        <w:t>ë) të ardhurat nga dividendët e shpërndarë nga një person juridik, rezident;</w:t>
      </w:r>
    </w:p>
    <w:p w14:paraId="7131FDA1" w14:textId="77777777" w:rsidR="00B27E21" w:rsidRPr="004B590A" w:rsidRDefault="005D5986" w:rsidP="007E2E73">
      <w:pPr>
        <w:pStyle w:val="TEKSTI"/>
      </w:pPr>
      <w:r w:rsidRPr="004B590A">
        <w:rPr>
          <w:rFonts w:ascii="Times New Roman" w:hAnsi="Times New Roman"/>
        </w:rPr>
        <w:t xml:space="preserve">f) </w:t>
      </w:r>
      <w:r w:rsidR="00994888" w:rsidRPr="004B590A">
        <w:t>të ardhurat nga pjesët e fitimit, të paguar nga një ortakëri rezidente;</w:t>
      </w:r>
    </w:p>
    <w:p w14:paraId="7131FDA2" w14:textId="77777777" w:rsidR="00B27E21" w:rsidRPr="004B590A" w:rsidRDefault="005D5986" w:rsidP="007E2E73">
      <w:pPr>
        <w:pStyle w:val="TEKSTI"/>
      </w:pPr>
      <w:r w:rsidRPr="004B590A">
        <w:t xml:space="preserve">g) </w:t>
      </w:r>
      <w:r w:rsidR="00994888" w:rsidRPr="004B590A">
        <w:t>të ardhurat nga interesat e paguar nga organet e qeverisjes qendrore apo vendore ose nga një rezident i Republikës së Shqipërisë, ose që paguhet nga një jorezident, nëpërmjet një personi që ka seli të përhershme në Republikën e Shqipërisë;</w:t>
      </w:r>
    </w:p>
    <w:p w14:paraId="7131FDA3" w14:textId="77777777" w:rsidR="00B27E21" w:rsidRPr="004B590A" w:rsidRDefault="00994888" w:rsidP="007E2E73">
      <w:pPr>
        <w:pStyle w:val="TEKSTI"/>
      </w:pPr>
      <w:r w:rsidRPr="004B590A">
        <w:t>gj) të ardhurat nga e drejta e autorit dhe pronësia intelektuale, qiraja dhe enfiteoza si dhe të ardhurat nga lojërat e fatit;</w:t>
      </w:r>
    </w:p>
    <w:p w14:paraId="7131FDA4" w14:textId="77777777" w:rsidR="00FA42B2" w:rsidRPr="004B590A" w:rsidRDefault="00FA42B2" w:rsidP="007E2E73">
      <w:pPr>
        <w:pStyle w:val="TEKSTI"/>
      </w:pPr>
      <w:r w:rsidRPr="004B590A">
        <w:t>h) të ardhurat e një personi joresident, të përftuara si rezultat i shërbimeve të kryera për një person resident.</w:t>
      </w:r>
    </w:p>
    <w:p w14:paraId="7131FDA8" w14:textId="101E71E0" w:rsidR="007E2E73" w:rsidRPr="004B590A" w:rsidRDefault="005D5986" w:rsidP="008307C3">
      <w:pPr>
        <w:pStyle w:val="TEKSTI"/>
      </w:pPr>
      <w:r w:rsidRPr="004B590A">
        <w:t xml:space="preserve">i) </w:t>
      </w:r>
      <w:r w:rsidR="00994888" w:rsidRPr="004B590A">
        <w:t>të ardhura të tjera që nuk identifikohen në format e paraqitura në këtë nen.</w:t>
      </w:r>
    </w:p>
    <w:p w14:paraId="7B035D76" w14:textId="77777777" w:rsidR="008307C3" w:rsidRDefault="008307C3" w:rsidP="007E2E73">
      <w:pPr>
        <w:pStyle w:val="Neni"/>
      </w:pPr>
    </w:p>
    <w:p w14:paraId="743AAA40" w14:textId="77777777" w:rsidR="00C73914" w:rsidRDefault="00C73914" w:rsidP="007E2E73">
      <w:pPr>
        <w:pStyle w:val="Neni"/>
      </w:pPr>
    </w:p>
    <w:p w14:paraId="09A25662" w14:textId="77777777" w:rsidR="00C73914" w:rsidRDefault="00C73914" w:rsidP="007E2E73">
      <w:pPr>
        <w:pStyle w:val="Neni"/>
      </w:pPr>
    </w:p>
    <w:p w14:paraId="33D8AE44" w14:textId="77777777" w:rsidR="00C73914" w:rsidRDefault="00C73914" w:rsidP="007E2E73">
      <w:pPr>
        <w:pStyle w:val="Neni"/>
      </w:pPr>
    </w:p>
    <w:p w14:paraId="7131FDA9" w14:textId="77777777" w:rsidR="00B27E21" w:rsidRPr="004B590A" w:rsidRDefault="00994888" w:rsidP="007E2E73">
      <w:pPr>
        <w:pStyle w:val="Neni"/>
      </w:pPr>
      <w:r w:rsidRPr="004B590A">
        <w:t>Neni 5</w:t>
      </w:r>
    </w:p>
    <w:p w14:paraId="7131FDAA" w14:textId="77777777" w:rsidR="00B27E21" w:rsidRPr="004B590A" w:rsidRDefault="00994888" w:rsidP="007E2E73">
      <w:pPr>
        <w:pStyle w:val="Nenititull"/>
      </w:pPr>
      <w:r w:rsidRPr="004B590A">
        <w:t>Periudha tatimore</w:t>
      </w:r>
    </w:p>
    <w:p w14:paraId="7131FDAB" w14:textId="77777777" w:rsidR="00B27E21" w:rsidRPr="004B590A" w:rsidRDefault="00B27E21" w:rsidP="0080707A">
      <w:pPr>
        <w:rPr>
          <w:sz w:val="24"/>
          <w:szCs w:val="24"/>
        </w:rPr>
      </w:pPr>
    </w:p>
    <w:p w14:paraId="7131FDAC" w14:textId="77777777" w:rsidR="00B27E21" w:rsidRPr="004B590A" w:rsidRDefault="00994888" w:rsidP="007E2E73">
      <w:pPr>
        <w:pStyle w:val="TEKSTI"/>
      </w:pPr>
      <w:r w:rsidRPr="004B590A">
        <w:t>Periudha tatimorë fillon më 1 janar dhe përfundon më 31 dhjetor të çdo viti kalendarik.</w:t>
      </w:r>
    </w:p>
    <w:p w14:paraId="7131FDAD" w14:textId="77777777" w:rsidR="00B27E21" w:rsidRPr="004B590A" w:rsidRDefault="00B27E21" w:rsidP="0080707A">
      <w:pPr>
        <w:rPr>
          <w:sz w:val="24"/>
          <w:szCs w:val="24"/>
        </w:rPr>
      </w:pPr>
    </w:p>
    <w:p w14:paraId="7131FDAE" w14:textId="77777777" w:rsidR="00B27E21" w:rsidRPr="004B590A" w:rsidRDefault="00994888" w:rsidP="007E2E73">
      <w:pPr>
        <w:pStyle w:val="Kreu"/>
      </w:pPr>
      <w:r w:rsidRPr="004B590A">
        <w:t>KREU II</w:t>
      </w:r>
    </w:p>
    <w:p w14:paraId="7131FDAF" w14:textId="77777777" w:rsidR="00B27E21" w:rsidRPr="004B590A" w:rsidRDefault="00994888" w:rsidP="007E2E73">
      <w:pPr>
        <w:pStyle w:val="Kreu"/>
      </w:pPr>
      <w:r w:rsidRPr="004B590A">
        <w:t>TATIMI MBI TË ARDHURAT PERSONALE</w:t>
      </w:r>
    </w:p>
    <w:p w14:paraId="7131FDB0" w14:textId="77777777" w:rsidR="00B27E21" w:rsidRPr="004B590A" w:rsidRDefault="00B27E21" w:rsidP="0080707A">
      <w:pPr>
        <w:rPr>
          <w:sz w:val="24"/>
          <w:szCs w:val="24"/>
        </w:rPr>
      </w:pPr>
    </w:p>
    <w:p w14:paraId="7131FDB1" w14:textId="77777777" w:rsidR="00B27E21" w:rsidRPr="004B590A" w:rsidRDefault="00994888" w:rsidP="007E2E73">
      <w:pPr>
        <w:pStyle w:val="Neni"/>
      </w:pPr>
      <w:r w:rsidRPr="004B590A">
        <w:t>Neni 6</w:t>
      </w:r>
    </w:p>
    <w:p w14:paraId="7131FDB2" w14:textId="77777777" w:rsidR="00B27E21" w:rsidRPr="004B590A" w:rsidRDefault="00994888" w:rsidP="007E2E73">
      <w:pPr>
        <w:pStyle w:val="Nenititull"/>
      </w:pPr>
      <w:r w:rsidRPr="004B590A">
        <w:t>Fusha e veprimit të tatimit mbi të ardhurat personale</w:t>
      </w:r>
    </w:p>
    <w:p w14:paraId="7131FDB3" w14:textId="77777777" w:rsidR="00B27E21" w:rsidRPr="004B590A" w:rsidRDefault="00B27E21" w:rsidP="0080707A">
      <w:pPr>
        <w:rPr>
          <w:sz w:val="24"/>
          <w:szCs w:val="24"/>
        </w:rPr>
      </w:pPr>
    </w:p>
    <w:p w14:paraId="7131FDB4" w14:textId="77777777" w:rsidR="005D5986" w:rsidRPr="004B590A" w:rsidRDefault="00994888" w:rsidP="00A01488">
      <w:pPr>
        <w:pStyle w:val="TEKSTI"/>
      </w:pPr>
      <w:r w:rsidRPr="004B590A">
        <w:t>Tatimi mbi të ardhurat personale, që më poshtë do të quhen "të ardhura", llogaritet mbi të ardhurat e individëve.</w:t>
      </w:r>
    </w:p>
    <w:p w14:paraId="7131FDB5" w14:textId="77777777" w:rsidR="00B27E21" w:rsidRPr="004B590A" w:rsidRDefault="00994888" w:rsidP="007E2E73">
      <w:pPr>
        <w:pStyle w:val="Neni"/>
      </w:pPr>
      <w:r w:rsidRPr="004B590A">
        <w:t>Neni 7</w:t>
      </w:r>
    </w:p>
    <w:p w14:paraId="7131FDB6" w14:textId="77777777" w:rsidR="00B27E21" w:rsidRPr="004B590A" w:rsidRDefault="00994888" w:rsidP="007E2E73">
      <w:pPr>
        <w:pStyle w:val="Nenititull"/>
      </w:pPr>
      <w:r w:rsidRPr="004B590A">
        <w:t>Shtrirja e detyrimit</w:t>
      </w:r>
    </w:p>
    <w:p w14:paraId="7131FDB7" w14:textId="77777777" w:rsidR="00B27E21" w:rsidRPr="004B590A" w:rsidRDefault="00B27E21" w:rsidP="0080707A">
      <w:pPr>
        <w:rPr>
          <w:sz w:val="24"/>
          <w:szCs w:val="24"/>
        </w:rPr>
      </w:pPr>
    </w:p>
    <w:p w14:paraId="7131FDB8" w14:textId="77777777" w:rsidR="00B27E21" w:rsidRPr="004B590A" w:rsidRDefault="005D5986" w:rsidP="007E2E73">
      <w:pPr>
        <w:pStyle w:val="TEKSTI"/>
      </w:pPr>
      <w:r w:rsidRPr="004B590A">
        <w:t xml:space="preserve">1. </w:t>
      </w:r>
      <w:r w:rsidR="00994888" w:rsidRPr="004B590A">
        <w:t>Individët rezidentë i nënshtrohen detyrimit për tatimin mbi të ardhurat personale gjatë periudhës tatimore, për të gjitha burimet e të ardhurave, sipas parashikimeve të këtij kreu.</w:t>
      </w:r>
    </w:p>
    <w:p w14:paraId="7131FDB9" w14:textId="77777777" w:rsidR="00B27E21" w:rsidRPr="004B590A" w:rsidRDefault="005D5986" w:rsidP="007E2E73">
      <w:pPr>
        <w:pStyle w:val="TEKSTI"/>
      </w:pPr>
      <w:r w:rsidRPr="004B590A">
        <w:t xml:space="preserve">2. </w:t>
      </w:r>
      <w:r w:rsidR="00994888" w:rsidRPr="004B590A">
        <w:t>Individët jorezidentë i nënshtrohen detyrimit për tatimin mbi të ardhurat personale gjatë periudhës tatimore, për burimet e të ardhurave, sipas parashikimeve të këtij kreu, të realizuara në territorin e Republikës së Shqipërisë.</w:t>
      </w:r>
    </w:p>
    <w:p w14:paraId="7131FDBA" w14:textId="77777777" w:rsidR="00B27E21" w:rsidRPr="004B590A" w:rsidRDefault="00B27E21" w:rsidP="0080707A">
      <w:pPr>
        <w:rPr>
          <w:sz w:val="24"/>
          <w:szCs w:val="24"/>
        </w:rPr>
      </w:pPr>
    </w:p>
    <w:p w14:paraId="7131FDBB" w14:textId="77777777" w:rsidR="00B27E21" w:rsidRPr="004B590A" w:rsidRDefault="00994888" w:rsidP="007E2E73">
      <w:pPr>
        <w:pStyle w:val="Neni"/>
      </w:pPr>
      <w:r w:rsidRPr="004B590A">
        <w:t>Neni 8</w:t>
      </w:r>
    </w:p>
    <w:p w14:paraId="7131FDBC" w14:textId="77777777" w:rsidR="00B27E21" w:rsidRPr="004B590A" w:rsidRDefault="00994888" w:rsidP="007E2E73">
      <w:pPr>
        <w:pStyle w:val="Nenititull"/>
      </w:pPr>
      <w:r w:rsidRPr="004B590A">
        <w:t>E ardhura e tatueshme</w:t>
      </w:r>
    </w:p>
    <w:p w14:paraId="7131FDBD" w14:textId="77777777" w:rsidR="00B27E21" w:rsidRPr="004B590A" w:rsidRDefault="00994888" w:rsidP="007E2E73">
      <w:pPr>
        <w:pStyle w:val="Ndryshuar"/>
      </w:pPr>
      <w:r w:rsidRPr="004B590A">
        <w:t>(Shtuar germat “f” dhe “g” me ligjin nr. 9161, datë 18.12.2003; shtuar germa “gj” me ligjin nr. 9844, datë 17.12.2007; shtuar germa “h” me ligjin nr. 10228, datë 4.2.2010; shfuqizuar germa “gj” me ligjin nr. 177, datë 28.12.2013)</w:t>
      </w:r>
    </w:p>
    <w:p w14:paraId="7131FDBE" w14:textId="77777777" w:rsidR="00B27E21" w:rsidRPr="004B590A" w:rsidRDefault="00B27E21" w:rsidP="007E2E73">
      <w:pPr>
        <w:pStyle w:val="Ndryshuar"/>
      </w:pPr>
    </w:p>
    <w:p w14:paraId="7131FDBF" w14:textId="77777777" w:rsidR="00B27E21" w:rsidRPr="004B590A" w:rsidRDefault="00994888" w:rsidP="007E2E73">
      <w:pPr>
        <w:pStyle w:val="TEKSTI"/>
      </w:pPr>
      <w:r w:rsidRPr="004B590A">
        <w:t>1.Për qëllime të tatimit mbi të ardhurat personale, merren si të ardhura të tatueshme:</w:t>
      </w:r>
    </w:p>
    <w:p w14:paraId="7131FDC0" w14:textId="77777777" w:rsidR="00B27E21" w:rsidRPr="004B590A" w:rsidRDefault="005D5986" w:rsidP="007E2E73">
      <w:pPr>
        <w:pStyle w:val="TEKSTI"/>
      </w:pPr>
      <w:r w:rsidRPr="004B590A">
        <w:t xml:space="preserve">a) </w:t>
      </w:r>
      <w:r w:rsidR="00994888" w:rsidRPr="004B590A">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7131FDC1" w14:textId="77777777" w:rsidR="00B27E21" w:rsidRPr="004B590A" w:rsidRDefault="005D5986" w:rsidP="007E2E73">
      <w:pPr>
        <w:pStyle w:val="TEKSTI"/>
      </w:pPr>
      <w:r w:rsidRPr="004B590A">
        <w:t xml:space="preserve">b) </w:t>
      </w:r>
      <w:r w:rsidR="00994888" w:rsidRPr="004B590A">
        <w:t>të ardhurat që rrjedhin nga fitimi i ortakut apo i aksionarit në shoqërinë tregtare;</w:t>
      </w:r>
    </w:p>
    <w:p w14:paraId="7131FDC2" w14:textId="77777777" w:rsidR="00B27E21" w:rsidRPr="004B590A" w:rsidRDefault="005D5986" w:rsidP="007E2E73">
      <w:pPr>
        <w:pStyle w:val="TEKSTI"/>
      </w:pPr>
      <w:r w:rsidRPr="004B590A">
        <w:t xml:space="preserve">c) </w:t>
      </w:r>
      <w:r w:rsidR="00994888" w:rsidRPr="004B590A">
        <w:t>të ardhurat nga interesat bankarë apo ato të përfituara nga letrat me vlerë, me përjashtim të</w:t>
      </w:r>
      <w:r w:rsidRPr="004B590A">
        <w:t xml:space="preserve"> </w:t>
      </w:r>
      <w:r w:rsidR="00994888" w:rsidRPr="004B590A">
        <w:t>interesave të marra nga bonot e thesarit ose letra të tjera më vlerë të Qeverisë të emetuara para hyrjes në fuqi të këtij ligji;</w:t>
      </w:r>
    </w:p>
    <w:p w14:paraId="7131FDC3" w14:textId="77777777" w:rsidR="00B27E21" w:rsidRPr="004B590A" w:rsidRDefault="009216D5" w:rsidP="007E2E73">
      <w:pPr>
        <w:pStyle w:val="TEKSTI"/>
      </w:pPr>
      <w:r w:rsidRPr="004B590A">
        <w:rPr>
          <w:rFonts w:ascii="Times New Roman" w:hAnsi="Times New Roman"/>
        </w:rPr>
        <w:t>ç</w:t>
      </w:r>
      <w:r w:rsidR="00994888" w:rsidRPr="004B590A">
        <w:t>) të ardhurat që rrjedhin nga e drejta e autorit dhe pronësia intelektuale;</w:t>
      </w:r>
    </w:p>
    <w:p w14:paraId="7131FDC4" w14:textId="77777777" w:rsidR="00B27E21" w:rsidRPr="004B590A" w:rsidRDefault="009216D5" w:rsidP="007E2E73">
      <w:pPr>
        <w:pStyle w:val="TEKSTI"/>
      </w:pPr>
      <w:r w:rsidRPr="004B590A">
        <w:t xml:space="preserve">d) </w:t>
      </w:r>
      <w:r w:rsidR="00994888" w:rsidRPr="004B590A">
        <w:t>të ardhurat nga enfiteoza, huaja dhe qiratë, më përjashtim të rasteve, kur të ardhurat janë realizuar nga zhvillimi i një veprimtarie tregtare, në kuptim të legjislacionit tregtar;</w:t>
      </w:r>
    </w:p>
    <w:p w14:paraId="7131FDC5" w14:textId="77777777" w:rsidR="00B27E21" w:rsidRPr="004B590A" w:rsidRDefault="00994888" w:rsidP="007E2E73">
      <w:pPr>
        <w:pStyle w:val="TEKSTI"/>
      </w:pPr>
      <w:r w:rsidRPr="004B590A">
        <w:t>dh) të ardhurat nga kalimi i së drejtës së pronësisë mbi pasuritë e paluajtshme;</w:t>
      </w:r>
    </w:p>
    <w:p w14:paraId="7131FDC6" w14:textId="77777777" w:rsidR="009216D5" w:rsidRPr="004B590A" w:rsidRDefault="009216D5" w:rsidP="007E2E73">
      <w:pPr>
        <w:pStyle w:val="TEKSTI"/>
      </w:pPr>
      <w:r w:rsidRPr="004B590A">
        <w:t xml:space="preserve">e) </w:t>
      </w:r>
      <w:r w:rsidR="00994888" w:rsidRPr="004B590A">
        <w:t>të ardhurat e individëve nga lojërat e fatit dhe kazinotë.</w:t>
      </w:r>
    </w:p>
    <w:p w14:paraId="7131FDC7" w14:textId="77777777" w:rsidR="00B27E21" w:rsidRPr="004B590A" w:rsidRDefault="009216D5" w:rsidP="007E2E73">
      <w:pPr>
        <w:pStyle w:val="TEKSTI"/>
      </w:pPr>
      <w:r w:rsidRPr="004B590A">
        <w:t xml:space="preserve">f) </w:t>
      </w:r>
      <w:r w:rsidR="00994888" w:rsidRPr="004B590A">
        <w:t>të  ardhurat  e realizuara  nga diferenca  ndërmjet  çmimit  të</w:t>
      </w:r>
      <w:r w:rsidR="00A01488" w:rsidRPr="004B590A">
        <w:t xml:space="preserve"> shitjes dhe çmimit  të blerjes </w:t>
      </w:r>
      <w:r w:rsidR="00994888" w:rsidRPr="004B590A">
        <w:t>së kuotave ose aksioneve, që një ortak ose aksioner zotëron dhe ia shet një personi tjetër;</w:t>
      </w:r>
    </w:p>
    <w:p w14:paraId="7131FDC8" w14:textId="77777777" w:rsidR="00B27E21" w:rsidRPr="004B590A" w:rsidRDefault="009216D5" w:rsidP="007E2E73">
      <w:pPr>
        <w:pStyle w:val="TEKSTI"/>
      </w:pPr>
      <w:r w:rsidRPr="004B590A">
        <w:t xml:space="preserve">g) </w:t>
      </w:r>
      <w:r w:rsidR="00994888" w:rsidRPr="004B590A">
        <w:t>të ardhura të tjera, që nuk identifikohen në format e paraqitura në këtë nen, të realizuara nga individë rezidentë ose nga persona jorezidentë, por me burim në Republikën e Shqipërisë.</w:t>
      </w:r>
    </w:p>
    <w:p w14:paraId="7131FDC9" w14:textId="77777777" w:rsidR="00B27E21" w:rsidRPr="004B590A" w:rsidRDefault="00994888" w:rsidP="007E2E73">
      <w:pPr>
        <w:pStyle w:val="TEKSTI"/>
      </w:pPr>
      <w:r w:rsidRPr="004B590A">
        <w:t>gj) Shfuqizuar.</w:t>
      </w:r>
    </w:p>
    <w:p w14:paraId="7131FDCA" w14:textId="77777777" w:rsidR="00B27E21" w:rsidRPr="004B590A" w:rsidRDefault="009216D5" w:rsidP="007E2E73">
      <w:pPr>
        <w:pStyle w:val="TEKSTI"/>
      </w:pPr>
      <w:r w:rsidRPr="004B590A">
        <w:t xml:space="preserve">h) </w:t>
      </w:r>
      <w:r w:rsidR="00994888" w:rsidRPr="004B590A">
        <w:t xml:space="preserve">të ardhurat në formë monetare për shtimin e kapitalit me burime nga jashtë shoqërisë, që nuk janë të tatuara më parë, ndërkohë që kanë qenë objekt tatimi dhe që nuk janë të shoqëruara me </w:t>
      </w:r>
      <w:r w:rsidR="00994888" w:rsidRPr="004B590A">
        <w:lastRenderedPageBreak/>
        <w:t>dokumente zyrtare, që vërtetojnë origjinën e këtyre të ardhurave. Procedurat përcaktohen me udhëzim të Ministrit të Financave.</w:t>
      </w:r>
    </w:p>
    <w:p w14:paraId="7131FDCB" w14:textId="77777777" w:rsidR="00B27E21" w:rsidRPr="004B590A" w:rsidRDefault="00B27E21" w:rsidP="0080707A">
      <w:pPr>
        <w:rPr>
          <w:sz w:val="24"/>
          <w:szCs w:val="24"/>
        </w:rPr>
      </w:pPr>
    </w:p>
    <w:p w14:paraId="5AB66FC6" w14:textId="77777777" w:rsidR="005F59D4" w:rsidRDefault="005F59D4" w:rsidP="007E2E73">
      <w:pPr>
        <w:pStyle w:val="Neni"/>
      </w:pPr>
    </w:p>
    <w:p w14:paraId="23EAD9BF" w14:textId="77777777" w:rsidR="005F59D4" w:rsidRDefault="005F59D4" w:rsidP="007E2E73">
      <w:pPr>
        <w:pStyle w:val="Neni"/>
      </w:pPr>
    </w:p>
    <w:p w14:paraId="7131FDCC" w14:textId="77777777" w:rsidR="00B27E21" w:rsidRPr="004B590A" w:rsidRDefault="00994888" w:rsidP="007E2E73">
      <w:pPr>
        <w:pStyle w:val="Neni"/>
      </w:pPr>
      <w:r w:rsidRPr="004B590A">
        <w:t>Neni 8/1</w:t>
      </w:r>
    </w:p>
    <w:p w14:paraId="7131FDCD" w14:textId="77777777" w:rsidR="00B27E21" w:rsidRPr="004B590A" w:rsidRDefault="00994888" w:rsidP="007E2E73">
      <w:pPr>
        <w:pStyle w:val="Nenititull"/>
      </w:pPr>
      <w:r w:rsidRPr="004B590A">
        <w:t>Të ardhura të përjashtuara</w:t>
      </w:r>
    </w:p>
    <w:p w14:paraId="7131FDCE" w14:textId="37E90955" w:rsidR="00B27E21" w:rsidRPr="004B590A" w:rsidRDefault="00994888" w:rsidP="007E2E73">
      <w:pPr>
        <w:pStyle w:val="Ndryshuar"/>
      </w:pPr>
      <w:r w:rsidRPr="004B590A">
        <w:t>(Shtuar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në</w:t>
      </w:r>
      <w:r w:rsidR="007E2E73" w:rsidRPr="004B590A">
        <w:t xml:space="preserve"> </w:t>
      </w:r>
      <w:r w:rsidRPr="004B590A">
        <w:t>fjalinë e parë dhe fjalia e parë e pikës 11 me ligjin nr. 177, datë 28.12.2013; shtuar pikat 12 dhe 13 me ligjin nr.</w:t>
      </w:r>
      <w:r w:rsidR="007E2E73" w:rsidRPr="004B590A">
        <w:t xml:space="preserve"> </w:t>
      </w:r>
      <w:r w:rsidRPr="004B590A">
        <w:t>156, datë 27.11.2014</w:t>
      </w:r>
      <w:r w:rsidR="002E7E5D" w:rsidRPr="004B590A">
        <w:t>, ndryshuar pika 11 me ligjin nr. 39/2018, datë 18 shtator 2018</w:t>
      </w:r>
      <w:r w:rsidR="00AD52C1">
        <w:t>, shtuar pika 1/1 me aktin normativ</w:t>
      </w:r>
      <w:r w:rsidR="00AD52C1" w:rsidRPr="00AD52C1">
        <w:t xml:space="preserve"> </w:t>
      </w:r>
      <w:r w:rsidR="00AD52C1">
        <w:t>nr. 10, datë 18.12.2019</w:t>
      </w:r>
      <w:r w:rsidR="005F59D4">
        <w:t>, shtuar  pika 11.1</w:t>
      </w:r>
      <w:r w:rsidR="005F59D4" w:rsidRPr="005F59D4">
        <w:t xml:space="preserve"> me ligjin nr. </w:t>
      </w:r>
      <w:r w:rsidR="005F59D4" w:rsidRPr="005F59D4">
        <w:rPr>
          <w:rFonts w:eastAsia="Times New Roman"/>
          <w:lang w:val="en-US" w:eastAsia="en-US"/>
        </w:rPr>
        <w:t>84/2019</w:t>
      </w:r>
      <w:r w:rsidR="005F59D4" w:rsidRPr="005F59D4">
        <w:t xml:space="preserve">, </w:t>
      </w:r>
      <w:r w:rsidR="005F59D4" w:rsidRPr="005F59D4">
        <w:rPr>
          <w:rFonts w:eastAsia="Times New Roman"/>
          <w:lang w:val="en-US" w:eastAsia="en-US"/>
        </w:rPr>
        <w:t>datë 18.12.2019</w:t>
      </w:r>
      <w:r w:rsidR="00CD7AE2">
        <w:t xml:space="preserve">, shtuar 10.1 </w:t>
      </w:r>
      <w:r w:rsidR="00CD7AE2" w:rsidRPr="00CD7AE2">
        <w:rPr>
          <w:lang w:val="fr-FR"/>
        </w:rPr>
        <w:t>me ligjin nr.</w:t>
      </w:r>
      <w:r w:rsidR="00CD7AE2" w:rsidRPr="00CD7AE2">
        <w:rPr>
          <w:lang w:val="sq-AL"/>
        </w:rPr>
        <w:t xml:space="preserve"> 107/2020, </w:t>
      </w:r>
      <w:r w:rsidR="00CD7AE2" w:rsidRPr="00CD7AE2">
        <w:t>datë 29.7.2020)</w:t>
      </w:r>
      <w:r w:rsidRPr="004B590A">
        <w:t>)</w:t>
      </w:r>
    </w:p>
    <w:p w14:paraId="7131FDCF" w14:textId="77777777" w:rsidR="00B27E21" w:rsidRPr="004B590A" w:rsidRDefault="00B27E21" w:rsidP="0080707A">
      <w:pPr>
        <w:rPr>
          <w:sz w:val="24"/>
          <w:szCs w:val="24"/>
        </w:rPr>
      </w:pPr>
    </w:p>
    <w:p w14:paraId="7131FDD0" w14:textId="77777777" w:rsidR="00B27E21" w:rsidRPr="004B590A" w:rsidRDefault="00994888" w:rsidP="007E2E73">
      <w:pPr>
        <w:pStyle w:val="TEKSTI"/>
      </w:pPr>
      <w:r w:rsidRPr="004B590A">
        <w:t>Përjashtohen nga tatimi mbi të ardhurat personale:</w:t>
      </w:r>
    </w:p>
    <w:p w14:paraId="7131FDD1" w14:textId="77777777" w:rsidR="00B27E21" w:rsidRDefault="009216D5" w:rsidP="007E2E73">
      <w:pPr>
        <w:pStyle w:val="TEKSTI"/>
      </w:pPr>
      <w:r w:rsidRPr="004B590A">
        <w:t xml:space="preserve">1. </w:t>
      </w:r>
      <w:r w:rsidR="00994888" w:rsidRPr="004B590A">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13CC8AD4" w14:textId="635B6500" w:rsidR="00AD52C1" w:rsidRPr="004B590A" w:rsidRDefault="00AD52C1" w:rsidP="007E2E73">
      <w:pPr>
        <w:pStyle w:val="TEKSTI"/>
      </w:pPr>
      <w:r w:rsidRPr="00AD52C1">
        <w:t>1/1. Të ardhurat nga pensionet dhe shpërblimet e tjera të ngjashme të shtetasve të huaj me origjinë shqiptare apo të atyre nga vendet e Bashkimit Evropian, me leje qëndrimi në Republikën e Shqipërisë, si dhe të shtetasve të huaj që kanë marrë shtetësinë shqiptare e janë rezidentë në Republikën e Shqipërisë dhe që i përfitojnë këto të ardhura sipas legjislacionit të vendit ku përfitojnë pensionin apo shpërblimet e tjera të ngjashme. Mënyra e përfitimit për kategoritë sipas kësaj pike përcaktohet me vendim të Këshillit të Ministrave.</w:t>
      </w:r>
    </w:p>
    <w:p w14:paraId="7131FDD2" w14:textId="77777777" w:rsidR="00B27E21" w:rsidRPr="004B590A" w:rsidRDefault="009216D5" w:rsidP="007E2E73">
      <w:pPr>
        <w:pStyle w:val="TEKSTI"/>
      </w:pPr>
      <w:r w:rsidRPr="004B590A">
        <w:t xml:space="preserve">2. </w:t>
      </w:r>
      <w:r w:rsidR="00994888" w:rsidRPr="004B590A">
        <w:t>Bursat e nxënësve dhe të studentëve.</w:t>
      </w:r>
    </w:p>
    <w:p w14:paraId="7131FDD3" w14:textId="77777777" w:rsidR="00B27E21" w:rsidRPr="004B590A" w:rsidRDefault="009216D5" w:rsidP="007E2E73">
      <w:pPr>
        <w:pStyle w:val="TEKSTI"/>
      </w:pPr>
      <w:r w:rsidRPr="004B590A">
        <w:t xml:space="preserve">3. </w:t>
      </w:r>
      <w:r w:rsidR="00994888" w:rsidRPr="004B590A">
        <w:t>Shpërblimet e marra në raste sëmundjesh, fatkeqësish, në përputhje me dispozitat e legjislacionit përkatës në fuqi.</w:t>
      </w:r>
    </w:p>
    <w:p w14:paraId="7131FDD4" w14:textId="77777777" w:rsidR="00B27E21" w:rsidRPr="004B590A" w:rsidRDefault="009216D5" w:rsidP="007E2E73">
      <w:pPr>
        <w:pStyle w:val="TEKSTI"/>
      </w:pPr>
      <w:r w:rsidRPr="004B590A">
        <w:t xml:space="preserve">4. </w:t>
      </w:r>
      <w:r w:rsidR="00994888" w:rsidRPr="004B590A">
        <w:t>Të ardhurat e përfituara, përfshirë të ardhurat në formë monetare ose në natyrë, nga pronarët si shpërblim për shpronësimet që i bëhen nga shteti për interesa publikë.</w:t>
      </w:r>
    </w:p>
    <w:p w14:paraId="7131FDD5" w14:textId="77777777" w:rsidR="00B27E21" w:rsidRPr="004B590A" w:rsidRDefault="009216D5" w:rsidP="007E2E73">
      <w:pPr>
        <w:pStyle w:val="TEKSTI"/>
      </w:pPr>
      <w:r w:rsidRPr="004B590A">
        <w:t xml:space="preserve">5. </w:t>
      </w:r>
      <w:r w:rsidR="00994888" w:rsidRPr="004B590A">
        <w:t>Shfuqizuar.</w:t>
      </w:r>
    </w:p>
    <w:p w14:paraId="7131FDD6" w14:textId="77777777" w:rsidR="00B27E21" w:rsidRPr="004B590A" w:rsidRDefault="009216D5" w:rsidP="007E2E73">
      <w:pPr>
        <w:pStyle w:val="TEKSTI"/>
      </w:pPr>
      <w:r w:rsidRPr="004B590A">
        <w:t xml:space="preserve">6. </w:t>
      </w:r>
      <w:r w:rsidR="00994888" w:rsidRPr="004B590A">
        <w:t>Të ardhurat që përjashtohen në bazë të marrëveshjeve ndërkombëtare të ratifikuara nga Kuvendi i Republikës së Shqipërisë.</w:t>
      </w:r>
    </w:p>
    <w:p w14:paraId="7131FDD7" w14:textId="77777777" w:rsidR="00B27E21" w:rsidRPr="004B590A" w:rsidRDefault="009216D5" w:rsidP="007E2E73">
      <w:pPr>
        <w:pStyle w:val="TEKSTI"/>
      </w:pPr>
      <w:r w:rsidRPr="004B590A">
        <w:t xml:space="preserve">7. </w:t>
      </w:r>
      <w:r w:rsidR="00994888" w:rsidRPr="004B590A">
        <w:t>Të ardhurat e përfituara si rezultat i kompensimit financiar, për ish-pronarët dhe ish të dënuarit politikë.</w:t>
      </w:r>
    </w:p>
    <w:p w14:paraId="7131FDD8" w14:textId="77777777" w:rsidR="00B27E21" w:rsidRPr="004B590A" w:rsidRDefault="009216D5" w:rsidP="007E2E73">
      <w:pPr>
        <w:pStyle w:val="TEKSTI"/>
      </w:pPr>
      <w:r w:rsidRPr="004B590A">
        <w:t xml:space="preserve">8. </w:t>
      </w:r>
      <w:r w:rsidR="00994888" w:rsidRPr="004B590A">
        <w:t>Kontributet e bëra nga punëdhënësi për sigurimin e jetës dhe të shëndetit të punëmarrësve.</w:t>
      </w:r>
    </w:p>
    <w:p w14:paraId="7131FDD9" w14:textId="77777777" w:rsidR="00B27E21" w:rsidRPr="004B590A" w:rsidRDefault="009216D5" w:rsidP="007E2E73">
      <w:pPr>
        <w:pStyle w:val="TEKSTI"/>
      </w:pPr>
      <w:r w:rsidRPr="004B590A">
        <w:t xml:space="preserve">9. </w:t>
      </w:r>
      <w:r w:rsidR="00994888" w:rsidRPr="004B590A">
        <w:t>Përfitimet për dëmshpërblime, të marra nëpërmjet vendimeve të formës së prerë të gjykatave, si dhe kompensimet e caktuara për kostot gjyqësore.</w:t>
      </w:r>
    </w:p>
    <w:p w14:paraId="7131FDDA" w14:textId="77777777" w:rsidR="00B27E21" w:rsidRDefault="009216D5" w:rsidP="007E2E73">
      <w:pPr>
        <w:pStyle w:val="TEKSTI"/>
      </w:pPr>
      <w:r w:rsidRPr="004B590A">
        <w:t xml:space="preserve">10. </w:t>
      </w:r>
      <w:r w:rsidR="00994888" w:rsidRPr="004B590A">
        <w:t>Të ardhurat e përfituara nga institucionet shtetërore për arritjet në shkencë, sport, kulturë.</w:t>
      </w:r>
    </w:p>
    <w:p w14:paraId="24F9B66E" w14:textId="002DA59B" w:rsidR="00CD7AE2" w:rsidRPr="00CD7AE2" w:rsidRDefault="00CD7AE2" w:rsidP="00CD7AE2">
      <w:pPr>
        <w:pStyle w:val="TEKSTI"/>
        <w:rPr>
          <w:lang w:val="sq-AL"/>
        </w:rPr>
      </w:pPr>
      <w:bookmarkStart w:id="0" w:name="_GoBack"/>
      <w:r w:rsidRPr="00CD7AE2">
        <w:rPr>
          <w:lang w:val="sq-AL"/>
        </w:rPr>
        <w:t>10.1 Pagat dhe shpërblimet e çdo lloji të sportistëve, që kanë kontrata të rregullta me klubet sportive, të cilat njihen nga federatat përkatëse sportive, të përfituara gjatë periudhës 1 janar</w:t>
      </w:r>
      <w:r>
        <w:rPr>
          <w:lang w:val="sq-AL"/>
        </w:rPr>
        <w:t xml:space="preserve"> 2021 deri më 31 dhjetor 2022.</w:t>
      </w:r>
    </w:p>
    <w:bookmarkEnd w:id="0"/>
    <w:p w14:paraId="7131FDDB" w14:textId="7236CE4C" w:rsidR="00C51D14" w:rsidRPr="004B590A" w:rsidRDefault="00CD7AE2" w:rsidP="00CD7AE2">
      <w:pPr>
        <w:pStyle w:val="TEKSTI"/>
        <w:ind w:firstLine="0"/>
      </w:pPr>
      <w:r>
        <w:rPr>
          <w:lang w:val="sq-AL"/>
        </w:rPr>
        <w:t xml:space="preserve">     </w:t>
      </w:r>
      <w:r w:rsidR="00C51D14" w:rsidRPr="004B590A">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4B590A">
        <w:t>991, “Për tokën”, të ndryshuar.</w:t>
      </w:r>
    </w:p>
    <w:p w14:paraId="7131FDDC" w14:textId="77777777" w:rsidR="008B4B68" w:rsidRDefault="008B4B68" w:rsidP="007E2E73">
      <w:pPr>
        <w:pStyle w:val="TEKSTI"/>
      </w:pPr>
      <w:r w:rsidRPr="004B590A">
        <w:t>Këshilli i Ministrave përcakton kushtet dhe procedurën që garanton mosndryshimin e destinacionit të tokës së blerë.</w:t>
      </w:r>
    </w:p>
    <w:p w14:paraId="094CB7B9" w14:textId="7F14CB3C" w:rsidR="005F59D4" w:rsidRPr="005F59D4" w:rsidRDefault="005F59D4" w:rsidP="005F59D4">
      <w:pPr>
        <w:widowControl/>
        <w:autoSpaceDE/>
        <w:autoSpaceDN/>
        <w:ind w:firstLine="284"/>
        <w:jc w:val="both"/>
        <w:rPr>
          <w:rFonts w:eastAsia="Times New Roman"/>
          <w:sz w:val="24"/>
          <w:szCs w:val="24"/>
          <w:lang w:val="en-US" w:eastAsia="en-US"/>
        </w:rPr>
      </w:pPr>
      <w:r w:rsidRPr="005F59D4">
        <w:rPr>
          <w:rFonts w:eastAsia="Times New Roman"/>
          <w:sz w:val="24"/>
          <w:szCs w:val="24"/>
          <w:lang w:val="en-US" w:eastAsia="en-US"/>
        </w:rPr>
        <w:lastRenderedPageBreak/>
        <w:t>11.1 Kalimi i së drejtës së pronësisë për banesën dhe/ose truallin, brenda lidhjes gjinore në familje, bashkëshort, bashkëshorte, fëmijë, vetëm një herë ndaj një përfituesi, nëpërmjet dhurimit d</w:t>
      </w:r>
      <w:r>
        <w:rPr>
          <w:rFonts w:eastAsia="Times New Roman"/>
          <w:sz w:val="24"/>
          <w:szCs w:val="24"/>
          <w:lang w:val="en-US" w:eastAsia="en-US"/>
        </w:rPr>
        <w:t>he/ose heqjes dorë nga pasuria.</w:t>
      </w:r>
    </w:p>
    <w:p w14:paraId="7131FDDD" w14:textId="5BC5AF83" w:rsidR="00B27E21" w:rsidRPr="004B590A" w:rsidRDefault="005F59D4" w:rsidP="005F59D4">
      <w:pPr>
        <w:pStyle w:val="TEKSTI"/>
        <w:ind w:firstLine="0"/>
      </w:pPr>
      <w:r>
        <w:t xml:space="preserve">     </w:t>
      </w:r>
      <w:r w:rsidR="009216D5" w:rsidRPr="004B590A">
        <w:t xml:space="preserve">12. </w:t>
      </w:r>
      <w:r w:rsidR="00994888" w:rsidRPr="004B590A">
        <w:t>Kontributi i bërë nga çdo anëtar i një fondi të pensionit vullnetar deri në masën e përcaktuar në</w:t>
      </w:r>
      <w:r w:rsidR="007E2E73" w:rsidRPr="004B590A">
        <w:t xml:space="preserve"> </w:t>
      </w:r>
      <w:r w:rsidR="00994888" w:rsidRPr="004B590A">
        <w:t>ligjin për fondet e pensionit vullnetar, si dhe kontributet e bëra nga punëdhënësi ose çdo kontribues tjetër, në emër dhe për llogari të anëtarit të fondit të pensionit vullnetar.</w:t>
      </w:r>
    </w:p>
    <w:p w14:paraId="7131FDDE" w14:textId="77777777" w:rsidR="00B27E21" w:rsidRDefault="009216D5" w:rsidP="007E2E73">
      <w:pPr>
        <w:pStyle w:val="TEKSTI"/>
      </w:pPr>
      <w:r w:rsidRPr="004B590A">
        <w:t xml:space="preserve">13. </w:t>
      </w:r>
      <w:r w:rsidR="00994888" w:rsidRPr="004B590A">
        <w:t>Kthimi i investimit, përfshirë fitimet nga kapitali prej investimeve të kryera me asetet e fondit të pensioneve, gjatë administrimit nga shoqëria administruese.</w:t>
      </w:r>
    </w:p>
    <w:p w14:paraId="24EDCB14" w14:textId="77777777" w:rsidR="00AD52C1" w:rsidRDefault="00AD52C1" w:rsidP="007E2E73">
      <w:pPr>
        <w:pStyle w:val="TEKSTI"/>
      </w:pPr>
    </w:p>
    <w:p w14:paraId="519492B6" w14:textId="77777777" w:rsidR="00AD52C1" w:rsidRDefault="00AD52C1" w:rsidP="007E2E73">
      <w:pPr>
        <w:pStyle w:val="TEKSTI"/>
      </w:pPr>
    </w:p>
    <w:p w14:paraId="3F7AC72C" w14:textId="77777777" w:rsidR="00AD52C1" w:rsidRDefault="00AD52C1" w:rsidP="00AD52C1">
      <w:pPr>
        <w:jc w:val="center"/>
        <w:rPr>
          <w:lang w:val="sq-AL"/>
        </w:rPr>
      </w:pPr>
      <w:r w:rsidRPr="00463C48">
        <w:rPr>
          <w:lang w:val="sq-AL"/>
        </w:rPr>
        <w:t>Neni 8/2</w:t>
      </w:r>
    </w:p>
    <w:p w14:paraId="5AFA1C7F" w14:textId="2D74DC3F" w:rsidR="00AD52C1" w:rsidRPr="004B590A" w:rsidRDefault="00AD52C1" w:rsidP="00AD52C1">
      <w:pPr>
        <w:pStyle w:val="Ndryshuar"/>
      </w:pPr>
      <w:r>
        <w:t>(shtuar me aktin normativ</w:t>
      </w:r>
      <w:r w:rsidRPr="00AD52C1">
        <w:t xml:space="preserve"> </w:t>
      </w:r>
      <w:r>
        <w:t>nr. 10, datë 18.12.2019</w:t>
      </w:r>
      <w:r w:rsidRPr="004B590A">
        <w:t>)</w:t>
      </w:r>
    </w:p>
    <w:p w14:paraId="6437C8BC" w14:textId="77777777" w:rsidR="00AD52C1" w:rsidRPr="00463C48" w:rsidRDefault="00AD52C1" w:rsidP="00AD52C1">
      <w:pPr>
        <w:jc w:val="both"/>
        <w:rPr>
          <w:lang w:val="sq-AL"/>
        </w:rPr>
      </w:pPr>
    </w:p>
    <w:p w14:paraId="4B1CC7C3" w14:textId="77777777" w:rsidR="00AD52C1" w:rsidRPr="00463C48" w:rsidRDefault="00AD52C1" w:rsidP="00AD52C1">
      <w:pPr>
        <w:ind w:firstLine="284"/>
        <w:jc w:val="both"/>
        <w:rPr>
          <w:lang w:val="sq-AL"/>
        </w:rPr>
      </w:pPr>
      <w:r w:rsidRPr="00463C48">
        <w:rPr>
          <w:lang w:val="sq-AL"/>
        </w:rPr>
        <w:t>1. Për të përfituar nga përjashtimi nga tatimi mbi të ardhurat, personat përfitues sipas pikës 1/1, të nenit 8/1, të këtij ligji, duhet të plotësojnë kushtet e mëposhtme:</w:t>
      </w:r>
    </w:p>
    <w:p w14:paraId="2A285A29" w14:textId="77777777" w:rsidR="00AD52C1" w:rsidRPr="00463C48" w:rsidRDefault="00AD52C1" w:rsidP="00AD52C1">
      <w:pPr>
        <w:ind w:firstLine="284"/>
        <w:jc w:val="both"/>
        <w:rPr>
          <w:lang w:val="sq-AL"/>
        </w:rPr>
      </w:pPr>
      <w:r w:rsidRPr="00463C48">
        <w:rPr>
          <w:lang w:val="sq-AL"/>
        </w:rPr>
        <w:t xml:space="preserve">a) </w:t>
      </w:r>
      <w:r>
        <w:rPr>
          <w:lang w:val="sq-AL"/>
        </w:rPr>
        <w:t>t</w:t>
      </w:r>
      <w:r w:rsidRPr="00463C48">
        <w:rPr>
          <w:lang w:val="sq-AL"/>
        </w:rPr>
        <w:t>ë jenë përfitues të pensionit sipas legjislacionit në fuqi në vendet ku e kanë përfituar atë;</w:t>
      </w:r>
    </w:p>
    <w:p w14:paraId="691793F5" w14:textId="77777777" w:rsidR="00AD52C1" w:rsidRPr="00463C48" w:rsidRDefault="00AD52C1" w:rsidP="00AD52C1">
      <w:pPr>
        <w:ind w:firstLine="284"/>
        <w:jc w:val="both"/>
        <w:rPr>
          <w:lang w:val="sq-AL"/>
        </w:rPr>
      </w:pPr>
      <w:r w:rsidRPr="00463C48">
        <w:rPr>
          <w:lang w:val="sq-AL"/>
        </w:rPr>
        <w:t xml:space="preserve">b) </w:t>
      </w:r>
      <w:r>
        <w:rPr>
          <w:lang w:val="sq-AL"/>
        </w:rPr>
        <w:t>t</w:t>
      </w:r>
      <w:r w:rsidRPr="00463C48">
        <w:rPr>
          <w:lang w:val="sq-AL"/>
        </w:rPr>
        <w:t>ë jenë pajisur me leje qëndrimi në territorin e Republikës së Shqipërisë;</w:t>
      </w:r>
    </w:p>
    <w:p w14:paraId="48941FA1" w14:textId="77777777" w:rsidR="00AD52C1" w:rsidRPr="00463C48" w:rsidRDefault="00AD52C1" w:rsidP="00AD52C1">
      <w:pPr>
        <w:ind w:firstLine="284"/>
        <w:jc w:val="both"/>
        <w:rPr>
          <w:lang w:val="sq-AL"/>
        </w:rPr>
      </w:pPr>
      <w:r w:rsidRPr="00463C48">
        <w:rPr>
          <w:lang w:val="sq-AL"/>
        </w:rPr>
        <w:t xml:space="preserve">c) </w:t>
      </w:r>
      <w:r>
        <w:rPr>
          <w:lang w:val="sq-AL"/>
        </w:rPr>
        <w:t>t</w:t>
      </w:r>
      <w:r w:rsidRPr="00463C48">
        <w:rPr>
          <w:lang w:val="sq-AL"/>
        </w:rPr>
        <w:t>ë mos kenë qenë ndonjëherë të dënuar në shtetin e vet apo në Republikën e Shqipërisë ose në ndonjë shtet tjetër për vepra penale, për të cilat ligji parashikon dënime me jo më pak se 3 (tre) vjet heqje lirie;</w:t>
      </w:r>
    </w:p>
    <w:p w14:paraId="758E4677" w14:textId="77777777" w:rsidR="00AD52C1" w:rsidRPr="00463C48" w:rsidRDefault="00AD52C1" w:rsidP="00AD52C1">
      <w:pPr>
        <w:ind w:firstLine="284"/>
        <w:jc w:val="both"/>
        <w:rPr>
          <w:lang w:val="sq-AL"/>
        </w:rPr>
      </w:pPr>
      <w:r w:rsidRPr="00463C48">
        <w:rPr>
          <w:lang w:val="sq-AL"/>
        </w:rPr>
        <w:t xml:space="preserve">ç) </w:t>
      </w:r>
      <w:r>
        <w:rPr>
          <w:lang w:val="sq-AL"/>
        </w:rPr>
        <w:t>t</w:t>
      </w:r>
      <w:r w:rsidRPr="00463C48">
        <w:rPr>
          <w:lang w:val="sq-AL"/>
        </w:rPr>
        <w:t>ë kenë marrë përgjigje pozitive nga struktura përgjegjëse administrative për përjashtim nga tatimi mbi të ardhurat personale të përfitimit të pensionit. Kërkesa e palëve të interesuara duhet të shoqërohet me dokumentet provuese për parashikimet e shkronjave “a”, “b” e “c”, të kësaj pike, si dhe një kopje të pasaportës së tyre të lëshuar nga shteti ku kanë vendbanimin e përhershëm.</w:t>
      </w:r>
    </w:p>
    <w:p w14:paraId="6E324168" w14:textId="77777777" w:rsidR="00AD52C1" w:rsidRPr="00463C48" w:rsidRDefault="00AD52C1" w:rsidP="00AD52C1">
      <w:pPr>
        <w:ind w:firstLine="284"/>
        <w:jc w:val="both"/>
        <w:rPr>
          <w:lang w:val="sq-AL"/>
        </w:rPr>
      </w:pPr>
      <w:r w:rsidRPr="00463C48">
        <w:rPr>
          <w:lang w:val="sq-AL"/>
        </w:rPr>
        <w:t>2. Strukturat</w:t>
      </w:r>
      <w:r>
        <w:rPr>
          <w:lang w:val="sq-AL"/>
        </w:rPr>
        <w:t xml:space="preserve"> </w:t>
      </w:r>
      <w:r w:rsidRPr="00463C48">
        <w:rPr>
          <w:lang w:val="sq-AL"/>
        </w:rPr>
        <w:t>e organeve tatimore janë përgjegjëse dhe garantojnë trajtim të barabartë të çdo kërkese të depozituar nga palët e interesuara për të qenë përfitues nga zbatimi i këtij ligji.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4BCD1ECB" w14:textId="19042E7E" w:rsidR="00AD52C1" w:rsidRPr="004B590A" w:rsidRDefault="00AD52C1" w:rsidP="00AD52C1">
      <w:pPr>
        <w:pStyle w:val="TEKSTI"/>
      </w:pPr>
      <w:r w:rsidRPr="00463C48">
        <w:rPr>
          <w:lang w:val="sq-AL"/>
        </w:rPr>
        <w:t>3. Personat përfitues sipas pikës 1/1, të nenit 8/1, të këtij ligji, humbasin të drejtën e përjashtimit nga tatimi mbi të ardhurat në kushtet e mosripërtëritjes së lejes së qëndrimit në Republikën e Shqipërisë, kur për këtë nuk është bërë kërkesë në strukturat përgjegjëse deri 6 (gjashtë) muaj nga data e mbarimit të lejes.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7131FDDF" w14:textId="77777777" w:rsidR="00B27E21" w:rsidRPr="004B590A" w:rsidRDefault="00B27E21" w:rsidP="0080707A">
      <w:pPr>
        <w:rPr>
          <w:sz w:val="24"/>
          <w:szCs w:val="24"/>
        </w:rPr>
      </w:pPr>
    </w:p>
    <w:p w14:paraId="7131FDE0" w14:textId="77777777" w:rsidR="00B27E21" w:rsidRPr="004B590A" w:rsidRDefault="00994888" w:rsidP="00910A75">
      <w:pPr>
        <w:pStyle w:val="Neni"/>
      </w:pPr>
      <w:r w:rsidRPr="004B590A">
        <w:t>Neni 9</w:t>
      </w:r>
    </w:p>
    <w:p w14:paraId="7131FDE1" w14:textId="77777777" w:rsidR="00B27E21" w:rsidRPr="004B590A" w:rsidRDefault="00994888" w:rsidP="00910A75">
      <w:pPr>
        <w:pStyle w:val="Nenititull"/>
      </w:pPr>
      <w:r w:rsidRPr="004B590A">
        <w:t>Tarifat tatimore</w:t>
      </w:r>
    </w:p>
    <w:p w14:paraId="7131FDE2" w14:textId="77777777" w:rsidR="00B27E21" w:rsidRPr="004B590A" w:rsidRDefault="00994888" w:rsidP="00910A75">
      <w:pPr>
        <w:pStyle w:val="Ndryshuar"/>
      </w:pPr>
      <w:r w:rsidRPr="004B590A">
        <w:t>(Ndryshuar pika 2 dhe shfuqizuar pika 3 me ligjin nr. 9161, datë 18.12.2003; shtuar fjalët në fund të pikës 2 me ligjin nr. 10343, datë 28.10.2010; ndryshuar pika 2 me ligjin nr. 156, datë 27.11.2014</w:t>
      </w:r>
      <w:r w:rsidR="00D45AD4" w:rsidRPr="004B590A">
        <w:t>, ndryshuar fjal</w:t>
      </w:r>
      <w:r w:rsidR="00D45AD4" w:rsidRPr="004B590A">
        <w:rPr>
          <w:rFonts w:ascii="Times New Roman" w:hAnsi="Times New Roman"/>
        </w:rPr>
        <w:t>ë në pikën 2 dhe shtuar pika 3 me ligjin</w:t>
      </w:r>
      <w:r w:rsidR="00D45AD4" w:rsidRPr="004B590A">
        <w:t xml:space="preserve"> </w:t>
      </w:r>
      <w:r w:rsidR="00D45AD4" w:rsidRPr="004B590A">
        <w:rPr>
          <w:rFonts w:ascii="Times New Roman" w:hAnsi="Times New Roman"/>
        </w:rPr>
        <w:t xml:space="preserve">me ligjin nr. 94/2018, datё 3.12.2018 </w:t>
      </w:r>
      <w:r w:rsidRPr="004B590A">
        <w:t>)</w:t>
      </w:r>
    </w:p>
    <w:p w14:paraId="7131FDE3" w14:textId="77777777" w:rsidR="00B27E21" w:rsidRPr="004B590A" w:rsidRDefault="00B27E21" w:rsidP="0080707A">
      <w:pPr>
        <w:rPr>
          <w:sz w:val="24"/>
          <w:szCs w:val="24"/>
        </w:rPr>
      </w:pPr>
    </w:p>
    <w:p w14:paraId="7131FDE4" w14:textId="77777777" w:rsidR="00B27E21" w:rsidRPr="004B590A" w:rsidRDefault="009216D5" w:rsidP="00D45AD4">
      <w:pPr>
        <w:pStyle w:val="TEKSTI"/>
      </w:pPr>
      <w:r w:rsidRPr="004B590A">
        <w:t xml:space="preserve">1. </w:t>
      </w:r>
      <w:r w:rsidR="00994888" w:rsidRPr="004B590A">
        <w:t>Pagat dhe shpërblimet, në lidhje më marrëdhëniet e punës aktuale, do të tatohen sipas tarifave të përshkruara në pasqyrën nr.1, e cila i bashkëlidhet këtij ligji.</w:t>
      </w:r>
    </w:p>
    <w:p w14:paraId="7131FDE5" w14:textId="77777777" w:rsidR="00B27E21" w:rsidRPr="004B590A" w:rsidRDefault="009216D5" w:rsidP="00D45AD4">
      <w:pPr>
        <w:pStyle w:val="TEKSTI"/>
      </w:pPr>
      <w:r w:rsidRPr="004B590A">
        <w:t xml:space="preserve">2. </w:t>
      </w:r>
      <w:r w:rsidR="00D45AD4" w:rsidRPr="004B590A">
        <w:t xml:space="preserve">Interesat </w:t>
      </w:r>
      <w:r w:rsidR="00994888" w:rsidRPr="004B590A">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7131FDE6" w14:textId="77777777" w:rsidR="00D45AD4" w:rsidRPr="004B590A" w:rsidRDefault="00D45AD4" w:rsidP="00D45AD4">
      <w:pPr>
        <w:pStyle w:val="Neni"/>
        <w:ind w:firstLine="284"/>
        <w:jc w:val="both"/>
      </w:pPr>
      <w:r w:rsidRPr="004B590A">
        <w:t>3. Dividendët, të ardhurat që rrjedhin si fitim i ortakut, qoftë ky ortak i vetëm, tatohen me 8 për qind.</w:t>
      </w:r>
    </w:p>
    <w:p w14:paraId="7131FDE7" w14:textId="77777777" w:rsidR="00B27E21" w:rsidRPr="004B590A" w:rsidRDefault="00994888" w:rsidP="00910A75">
      <w:pPr>
        <w:pStyle w:val="Neni"/>
      </w:pPr>
      <w:r w:rsidRPr="004B590A">
        <w:t>Neni 10</w:t>
      </w:r>
    </w:p>
    <w:p w14:paraId="7131FDE8" w14:textId="77777777" w:rsidR="00B27E21" w:rsidRPr="004B590A" w:rsidRDefault="00994888" w:rsidP="00910A75">
      <w:pPr>
        <w:pStyle w:val="Nenititull"/>
      </w:pPr>
      <w:r w:rsidRPr="004B590A">
        <w:t>Mbledhja e tatimit</w:t>
      </w:r>
    </w:p>
    <w:p w14:paraId="7131FDE9" w14:textId="77777777" w:rsidR="00B27E21" w:rsidRPr="004B590A" w:rsidRDefault="00994888" w:rsidP="00910A75">
      <w:pPr>
        <w:pStyle w:val="Ndryshuar"/>
      </w:pPr>
      <w:r w:rsidRPr="004B590A">
        <w:t>(Shtuar pika 3 me ligjin nr. 9161, datë 18.12.2003; ndryshuar me ligjin nr. 9326, datë 6.12.2004)</w:t>
      </w:r>
    </w:p>
    <w:p w14:paraId="7131FDEA" w14:textId="77777777" w:rsidR="00B27E21" w:rsidRPr="004B590A" w:rsidRDefault="00B27E21" w:rsidP="00910A75">
      <w:pPr>
        <w:pStyle w:val="Ndryshuar"/>
      </w:pPr>
    </w:p>
    <w:p w14:paraId="7131FDEB" w14:textId="77777777" w:rsidR="00B27E21" w:rsidRPr="004B590A" w:rsidRDefault="009216D5" w:rsidP="00910A75">
      <w:pPr>
        <w:pStyle w:val="TEKSTI"/>
      </w:pPr>
      <w:r w:rsidRPr="004B590A">
        <w:t xml:space="preserve">1. </w:t>
      </w:r>
      <w:r w:rsidR="00994888" w:rsidRPr="004B590A">
        <w:t xml:space="preserve">Çdo punëdhënës, që paguan një pagë a shpërblim të parashikuar në germën "a", të nenit 8 të </w:t>
      </w:r>
      <w:r w:rsidR="00994888" w:rsidRPr="004B590A">
        <w:lastRenderedPageBreak/>
        <w:t>këtij ligji, mban tatimin mbi të ardhurat personale, në përputhje me paragrafin e parë, të nenit 9 të këtij ligji, dhe e derdh tatimin e mbajtur në favor të organeve tatimore, jo më vonë se data 20 e muajit pasardhës të kryerjes së pagesës.</w:t>
      </w:r>
    </w:p>
    <w:p w14:paraId="7131FDEC" w14:textId="77777777" w:rsidR="00B27E21" w:rsidRPr="004B590A" w:rsidRDefault="009216D5" w:rsidP="00910A75">
      <w:pPr>
        <w:pStyle w:val="TEKSTI"/>
      </w:pPr>
      <w:r w:rsidRPr="004B590A">
        <w:t xml:space="preserve">2. </w:t>
      </w:r>
      <w:r w:rsidR="00994888" w:rsidRPr="004B590A">
        <w:t>Të gjithë punëdhënësit mbajnë regjistrime të pagesave të specifikuara në germën "a", të nenit 8 të këtij ligji, sipas udhëzimeve të Ministrisë së Financave.</w:t>
      </w:r>
    </w:p>
    <w:p w14:paraId="7131FDED" w14:textId="77777777" w:rsidR="00B27E21" w:rsidRPr="004B590A" w:rsidRDefault="009216D5" w:rsidP="00F3669C">
      <w:pPr>
        <w:pStyle w:val="TEKSTI"/>
      </w:pPr>
      <w:r w:rsidRPr="004B590A">
        <w:t xml:space="preserve">3. </w:t>
      </w:r>
      <w:r w:rsidR="00994888" w:rsidRPr="004B590A">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4B590A">
        <w:t>xjerrë në zbatim të këtij ligji.</w:t>
      </w:r>
    </w:p>
    <w:p w14:paraId="7131FDEE" w14:textId="77777777" w:rsidR="00B27E21" w:rsidRPr="004B590A" w:rsidRDefault="00994888" w:rsidP="00910A75">
      <w:pPr>
        <w:pStyle w:val="Neni"/>
      </w:pPr>
      <w:r w:rsidRPr="004B590A">
        <w:t>Neni 11</w:t>
      </w:r>
    </w:p>
    <w:p w14:paraId="7131FDEF" w14:textId="77777777" w:rsidR="00B27E21" w:rsidRPr="004B590A" w:rsidRDefault="00994888" w:rsidP="00910A75">
      <w:pPr>
        <w:pStyle w:val="Nenititull"/>
      </w:pPr>
      <w:r w:rsidRPr="004B590A">
        <w:t>Kalimi i së drejtës së pronësisë mbi pasuritë e paluajtshme</w:t>
      </w:r>
    </w:p>
    <w:p w14:paraId="7131FDF0" w14:textId="77777777" w:rsidR="00B27E21" w:rsidRPr="004B590A" w:rsidRDefault="00994888" w:rsidP="00910A75">
      <w:pPr>
        <w:pStyle w:val="Ndryshuar"/>
      </w:pPr>
      <w:r w:rsidRPr="004B590A">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4B590A">
        <w:t>; shtuar pika 4 me ligjin nr.105, datë 30.11.2017</w:t>
      </w:r>
      <w:r w:rsidR="00C51D14" w:rsidRPr="004B590A">
        <w:t>; ndryshuar pika 11 me ligjin nr. 39/2018, datë 18 shtator 2018)</w:t>
      </w:r>
    </w:p>
    <w:p w14:paraId="7131FDF1" w14:textId="77777777" w:rsidR="00B27E21" w:rsidRPr="004B590A" w:rsidRDefault="00B27E21" w:rsidP="0080707A">
      <w:pPr>
        <w:rPr>
          <w:sz w:val="24"/>
          <w:szCs w:val="24"/>
        </w:rPr>
      </w:pPr>
    </w:p>
    <w:p w14:paraId="7131FDF2" w14:textId="77777777" w:rsidR="00C51D14" w:rsidRPr="004B590A" w:rsidRDefault="00C51D14" w:rsidP="00910A75">
      <w:pPr>
        <w:pStyle w:val="TEKSTI"/>
      </w:pPr>
      <w:r w:rsidRPr="004B590A">
        <w:t xml:space="preserve">1. Fitimi kapital i realizuar si rezultat i kalimit të së drejtës së pronësisë mbi pasuritë e paluajtshme, ndërtesë, truall dhe tokë bujqësore, tatohet me normën 15 për qind. </w:t>
      </w:r>
    </w:p>
    <w:p w14:paraId="7131FDF3" w14:textId="77777777" w:rsidR="00C51D14" w:rsidRPr="004B590A" w:rsidRDefault="00C51D14" w:rsidP="00910A75">
      <w:pPr>
        <w:pStyle w:val="TEKSTI"/>
      </w:pPr>
      <w:r w:rsidRPr="004B590A">
        <w:t>Shkëmbimi i truallit me sipërfaqe ndërtimi, në bazë të një kontrate shkëmbimi, nuk përbën moment për llogaritje të ndonjë fitimi kapital nga transferimi i pasurisë së paluajtshme.</w:t>
      </w:r>
    </w:p>
    <w:p w14:paraId="7131FDF4" w14:textId="77777777" w:rsidR="00B27E21" w:rsidRPr="004B590A" w:rsidRDefault="0080707A" w:rsidP="00910A75">
      <w:pPr>
        <w:pStyle w:val="TEKSTI"/>
      </w:pPr>
      <w:r w:rsidRPr="004B590A">
        <w:t xml:space="preserve"> </w:t>
      </w:r>
      <w:r w:rsidR="009216D5" w:rsidRPr="004B590A">
        <w:t xml:space="preserve">2. </w:t>
      </w:r>
      <w:r w:rsidR="00994888" w:rsidRPr="004B590A">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131FDF5" w14:textId="77777777" w:rsidR="00B27E21" w:rsidRPr="004B590A" w:rsidRDefault="009216D5" w:rsidP="00910A75">
      <w:pPr>
        <w:pStyle w:val="TEKSTI"/>
      </w:pPr>
      <w:r w:rsidRPr="004B590A">
        <w:t xml:space="preserve">3. </w:t>
      </w:r>
      <w:r w:rsidR="00994888" w:rsidRPr="004B590A">
        <w:t>Zyrat e regjistrimit të pasurive të paluajtshme janë të detyruara që, brenda datës 20 të muajit</w:t>
      </w:r>
    </w:p>
    <w:p w14:paraId="7131FDF6" w14:textId="77777777" w:rsidR="00B27E21" w:rsidRPr="004B590A" w:rsidRDefault="00994888" w:rsidP="00910A75">
      <w:pPr>
        <w:pStyle w:val="TEKSTI"/>
      </w:pPr>
      <w:r w:rsidRPr="004B590A">
        <w:t>pasardhës, të transferojnë për llogari të administratës tatimore tatimin e paguar, sipas parashikimeve të këtij neni.</w:t>
      </w:r>
    </w:p>
    <w:p w14:paraId="7131FDF7" w14:textId="77777777" w:rsidR="00FD4E33" w:rsidRPr="004B590A" w:rsidRDefault="00FD4E33" w:rsidP="00910A75">
      <w:pPr>
        <w:pStyle w:val="TEKSTI"/>
      </w:pPr>
      <w:r w:rsidRPr="004B590A">
        <w:t>4. Ministri përgjegjës për financat dhe ministri apo institucioni që ka në fushën e përgjegjësisë regjistrimin e pasurive të paluajtshme, përcaktojnë me udhëzim të përbashkët kushtet, procedurat dhe metodologjinë për zbatimin e këtij neni.</w:t>
      </w:r>
    </w:p>
    <w:p w14:paraId="7131FDF8" w14:textId="77777777" w:rsidR="00B27E21" w:rsidRPr="004B590A" w:rsidRDefault="00B27E21" w:rsidP="00910A75">
      <w:pPr>
        <w:pStyle w:val="TEKSTI"/>
      </w:pPr>
    </w:p>
    <w:p w14:paraId="7131FDF9" w14:textId="77777777" w:rsidR="00B27E21" w:rsidRPr="004B590A" w:rsidRDefault="00994888" w:rsidP="00910A75">
      <w:pPr>
        <w:pStyle w:val="Neni"/>
      </w:pPr>
      <w:r w:rsidRPr="004B590A">
        <w:t>Neni 12</w:t>
      </w:r>
    </w:p>
    <w:p w14:paraId="7131FDFA" w14:textId="77777777" w:rsidR="00B27E21" w:rsidRPr="004B590A" w:rsidRDefault="00994888" w:rsidP="00910A75">
      <w:pPr>
        <w:pStyle w:val="Nenititull"/>
      </w:pPr>
      <w:r w:rsidRPr="004B590A">
        <w:t>Të ardhurat e tatueshme nga veprimtaria e biznesit të vogël</w:t>
      </w:r>
    </w:p>
    <w:p w14:paraId="7131FDFB" w14:textId="77777777" w:rsidR="00910A75" w:rsidRPr="004B590A" w:rsidRDefault="00994888" w:rsidP="00F3669C">
      <w:pPr>
        <w:pStyle w:val="Ndryshuar"/>
      </w:pPr>
      <w:r w:rsidRPr="004B590A">
        <w:t>(Shfuqizuar me ligjin nr. 9458, datë 21.12.2005; shtuar me ligjin nr. 9844, datë 17.12.2007; shfuqizuar nenet 12, 12/1, 12/2, 12/3, 12/4, 12/5 dhe 12/6 me ligjin nr. 177, datë 28.12.2013)</w:t>
      </w:r>
    </w:p>
    <w:p w14:paraId="7131FDFC" w14:textId="77777777" w:rsidR="00F3669C" w:rsidRPr="004B590A" w:rsidRDefault="00F3669C" w:rsidP="00F3669C">
      <w:pPr>
        <w:pStyle w:val="Ndryshuar"/>
      </w:pPr>
    </w:p>
    <w:p w14:paraId="7131FDFD" w14:textId="77777777" w:rsidR="00B27E21" w:rsidRPr="004B590A" w:rsidRDefault="00994888" w:rsidP="00910A75">
      <w:pPr>
        <w:pStyle w:val="Neni"/>
      </w:pPr>
      <w:r w:rsidRPr="004B590A">
        <w:t>Neni 12/1</w:t>
      </w:r>
    </w:p>
    <w:p w14:paraId="7131FDFE" w14:textId="77777777" w:rsidR="00B27E21" w:rsidRPr="004B590A" w:rsidRDefault="00994888" w:rsidP="00910A75">
      <w:pPr>
        <w:pStyle w:val="Nenititull"/>
      </w:pPr>
      <w:r w:rsidRPr="004B590A">
        <w:t>Shkalla tatimore</w:t>
      </w:r>
    </w:p>
    <w:p w14:paraId="7131FDFF" w14:textId="77777777" w:rsidR="00B27E21" w:rsidRPr="004B590A" w:rsidRDefault="00994888" w:rsidP="00910A75">
      <w:pPr>
        <w:pStyle w:val="Ndryshuar"/>
      </w:pPr>
      <w:r w:rsidRPr="004B590A">
        <w:t>(Shtuar nenet me ligjin nr. 9844, datë 17.12.2007 dhe shfuqizuar me ligjin nr. 177, datë 28.12.2013)</w:t>
      </w:r>
    </w:p>
    <w:p w14:paraId="7131FE00" w14:textId="77777777" w:rsidR="00B27E21" w:rsidRPr="004B590A" w:rsidRDefault="00B27E21" w:rsidP="0080707A">
      <w:pPr>
        <w:rPr>
          <w:sz w:val="24"/>
          <w:szCs w:val="24"/>
        </w:rPr>
      </w:pPr>
    </w:p>
    <w:p w14:paraId="7131FE01" w14:textId="77777777" w:rsidR="00A01488" w:rsidRPr="004B590A" w:rsidRDefault="00A01488" w:rsidP="00910A75">
      <w:pPr>
        <w:pStyle w:val="Neni"/>
      </w:pPr>
    </w:p>
    <w:p w14:paraId="7131FE02" w14:textId="77777777" w:rsidR="00B27E21" w:rsidRPr="004B590A" w:rsidRDefault="00994888" w:rsidP="00910A75">
      <w:pPr>
        <w:pStyle w:val="Neni"/>
      </w:pPr>
      <w:r w:rsidRPr="004B590A">
        <w:t>Neni 12/2</w:t>
      </w:r>
    </w:p>
    <w:p w14:paraId="7131FE03" w14:textId="77777777" w:rsidR="00B27E21" w:rsidRPr="004B590A" w:rsidRDefault="00994888" w:rsidP="00910A75">
      <w:pPr>
        <w:pStyle w:val="Nenititull"/>
      </w:pPr>
      <w:r w:rsidRPr="004B590A">
        <w:t>Shpenzimet e njohura</w:t>
      </w:r>
    </w:p>
    <w:p w14:paraId="7131FE04" w14:textId="77777777" w:rsidR="00B27E21" w:rsidRPr="004B590A" w:rsidRDefault="00994888" w:rsidP="00910A75">
      <w:pPr>
        <w:pStyle w:val="Ndryshuar"/>
      </w:pPr>
      <w:r w:rsidRPr="004B590A">
        <w:t>(Shtuar me ligjin nr. 9844, datë 17.12.2007 dhe shfuqizuar me ligjin nr. 177, datë 28.12.2013)</w:t>
      </w:r>
    </w:p>
    <w:p w14:paraId="7131FE05" w14:textId="77777777" w:rsidR="00B27E21" w:rsidRPr="004B590A" w:rsidRDefault="00B27E21" w:rsidP="0080707A">
      <w:pPr>
        <w:rPr>
          <w:sz w:val="24"/>
          <w:szCs w:val="24"/>
        </w:rPr>
      </w:pPr>
    </w:p>
    <w:p w14:paraId="7131FE06" w14:textId="77777777" w:rsidR="00B27E21" w:rsidRPr="004B590A" w:rsidRDefault="00994888" w:rsidP="00910A75">
      <w:pPr>
        <w:pStyle w:val="Neni"/>
      </w:pPr>
      <w:r w:rsidRPr="004B590A">
        <w:t>Neni 12/3</w:t>
      </w:r>
    </w:p>
    <w:p w14:paraId="7131FE07" w14:textId="77777777" w:rsidR="00B27E21" w:rsidRPr="004B590A" w:rsidRDefault="00994888" w:rsidP="00910A75">
      <w:pPr>
        <w:pStyle w:val="Nenititull"/>
      </w:pPr>
      <w:r w:rsidRPr="004B590A">
        <w:t>Shpenzimet e panjohura</w:t>
      </w:r>
    </w:p>
    <w:p w14:paraId="7131FE08" w14:textId="77777777" w:rsidR="00B27E21" w:rsidRPr="004B590A" w:rsidRDefault="00994888" w:rsidP="00910A75">
      <w:pPr>
        <w:pStyle w:val="Ndryshuar"/>
      </w:pPr>
      <w:r w:rsidRPr="004B590A">
        <w:t>(Shtuar me ligjin nr. 9844, datë 17.12.2007; ndryshuar fjalët në germën “ll” me ligjin nr. 10072, datë 9.2.2009; shfuqizuar germa “ç” e pikës 1 me ligjin nr. 10343, datë 28.10.2010; shfuqizuar me ligjin nr. 177, datë 28.12.2013)</w:t>
      </w:r>
    </w:p>
    <w:p w14:paraId="7131FE09" w14:textId="77777777" w:rsidR="00B27E21" w:rsidRPr="004B590A" w:rsidRDefault="00B27E21" w:rsidP="0080707A">
      <w:pPr>
        <w:rPr>
          <w:sz w:val="24"/>
          <w:szCs w:val="24"/>
        </w:rPr>
      </w:pPr>
    </w:p>
    <w:p w14:paraId="7131FE0A" w14:textId="77777777" w:rsidR="00B27E21" w:rsidRPr="004B590A" w:rsidRDefault="00994888" w:rsidP="00910A75">
      <w:pPr>
        <w:pStyle w:val="Neni"/>
      </w:pPr>
      <w:r w:rsidRPr="004B590A">
        <w:lastRenderedPageBreak/>
        <w:t>Neni 12/4</w:t>
      </w:r>
    </w:p>
    <w:p w14:paraId="7131FE0B" w14:textId="77777777" w:rsidR="00B27E21" w:rsidRPr="004B590A" w:rsidRDefault="00994888" w:rsidP="00910A75">
      <w:pPr>
        <w:pStyle w:val="Nenititull"/>
      </w:pPr>
      <w:r w:rsidRPr="004B590A">
        <w:t>Mbajtja regjistrimeve</w:t>
      </w:r>
    </w:p>
    <w:p w14:paraId="7131FE0C" w14:textId="77777777" w:rsidR="00B27E21" w:rsidRPr="004B590A" w:rsidRDefault="00994888" w:rsidP="002C40AC">
      <w:pPr>
        <w:pStyle w:val="Ndryshuar"/>
      </w:pPr>
      <w:r w:rsidRPr="004B590A">
        <w:t>(Shtuar me ligjin nr. 9844, datë 17.12.2007 dhe shfuqizuar me ligjin nr. 177, datë 28.12.2013)</w:t>
      </w:r>
    </w:p>
    <w:p w14:paraId="7131FE0D" w14:textId="77777777" w:rsidR="00B27E21" w:rsidRPr="004B590A" w:rsidRDefault="00B27E21" w:rsidP="00910A75">
      <w:pPr>
        <w:pStyle w:val="Neni"/>
      </w:pPr>
    </w:p>
    <w:p w14:paraId="7131FE0E" w14:textId="77777777" w:rsidR="00B27E21" w:rsidRPr="004B590A" w:rsidRDefault="00994888" w:rsidP="00910A75">
      <w:pPr>
        <w:pStyle w:val="Neni"/>
      </w:pPr>
      <w:r w:rsidRPr="004B590A">
        <w:t>Neni 12/5</w:t>
      </w:r>
    </w:p>
    <w:p w14:paraId="7131FE0F" w14:textId="77777777" w:rsidR="00B27E21" w:rsidRPr="004B590A" w:rsidRDefault="00994888" w:rsidP="002C40AC">
      <w:pPr>
        <w:pStyle w:val="Nenititull"/>
      </w:pPr>
      <w:r w:rsidRPr="004B590A">
        <w:t>Kreditimi i tatimit</w:t>
      </w:r>
    </w:p>
    <w:p w14:paraId="7131FE10" w14:textId="77777777" w:rsidR="00B27E21" w:rsidRPr="004B590A" w:rsidRDefault="00994888" w:rsidP="002C40AC">
      <w:pPr>
        <w:pStyle w:val="Ndryshuar"/>
      </w:pPr>
      <w:r w:rsidRPr="004B590A">
        <w:t>(Shtuar me ligjin nr. 9844, datë 17.12.2007 dhe shfuqizuar me ligjin nr. 177, datë 28.12.201)</w:t>
      </w:r>
    </w:p>
    <w:p w14:paraId="7131FE11" w14:textId="77777777" w:rsidR="00B27E21" w:rsidRPr="004B590A" w:rsidRDefault="00B27E21" w:rsidP="00910A75">
      <w:pPr>
        <w:pStyle w:val="Neni"/>
      </w:pPr>
    </w:p>
    <w:p w14:paraId="7131FE12" w14:textId="77777777" w:rsidR="00B27E21" w:rsidRPr="004B590A" w:rsidRDefault="00994888" w:rsidP="00910A75">
      <w:pPr>
        <w:pStyle w:val="Neni"/>
      </w:pPr>
      <w:r w:rsidRPr="004B590A">
        <w:t>Neni 12/6</w:t>
      </w:r>
    </w:p>
    <w:p w14:paraId="7131FE13" w14:textId="77777777" w:rsidR="00B27E21" w:rsidRPr="004B590A" w:rsidRDefault="00994888" w:rsidP="002C40AC">
      <w:pPr>
        <w:pStyle w:val="Nenititull"/>
      </w:pPr>
      <w:r w:rsidRPr="004B590A">
        <w:t>Deklarimi</w:t>
      </w:r>
    </w:p>
    <w:p w14:paraId="7131FE14" w14:textId="77777777" w:rsidR="00B27E21" w:rsidRPr="004B590A" w:rsidRDefault="00994888" w:rsidP="002C40AC">
      <w:pPr>
        <w:pStyle w:val="Ndryshuar"/>
      </w:pPr>
      <w:r w:rsidRPr="004B590A">
        <w:t>(Shtuar me ligjin nr. 9844, datë 17.12.2007; shtuar paragrafi në fund të pikës 1 me ligjin nr. 10228, datë 4.2.2010 dhe shfuqizuar me ligjin nr. 177, datë 28.12.2013)</w:t>
      </w:r>
    </w:p>
    <w:p w14:paraId="7131FE15" w14:textId="77777777" w:rsidR="00B27E21" w:rsidRPr="004B590A" w:rsidRDefault="00B27E21" w:rsidP="00910A75">
      <w:pPr>
        <w:pStyle w:val="Neni"/>
      </w:pPr>
    </w:p>
    <w:p w14:paraId="7131FE16" w14:textId="77777777" w:rsidR="00B27E21" w:rsidRPr="004B590A" w:rsidRDefault="00994888" w:rsidP="00910A75">
      <w:pPr>
        <w:pStyle w:val="Neni"/>
      </w:pPr>
      <w:r w:rsidRPr="004B590A">
        <w:t>Neni 13</w:t>
      </w:r>
    </w:p>
    <w:p w14:paraId="7131FE17" w14:textId="77777777" w:rsidR="00B27E21" w:rsidRPr="004B590A" w:rsidRDefault="00994888" w:rsidP="002C40AC">
      <w:pPr>
        <w:pStyle w:val="Nenititull"/>
      </w:pPr>
      <w:r w:rsidRPr="004B590A">
        <w:t>Deklarata individuale vjetore e të ardhurave</w:t>
      </w:r>
    </w:p>
    <w:p w14:paraId="7131FE18" w14:textId="5A6AE165" w:rsidR="00B27E21" w:rsidRPr="00754B05" w:rsidRDefault="00994888" w:rsidP="002C40AC">
      <w:pPr>
        <w:pStyle w:val="Ndryshuar"/>
      </w:pPr>
      <w:r w:rsidRPr="00754B05">
        <w:t>(Ndryshuar me ligjin nr. 9326, datë 6.12.2004; shfuqizuar pika 3 dhe 4 me ligjin nr. 9458, datë 21.12.2005; ndryshuar me ligjin nr. 10343, datë 28.10.2010; ndryshuar me ligjin nr. 20, datë 1.3.2012</w:t>
      </w:r>
      <w:r w:rsidR="005F59D4" w:rsidRPr="00754B05">
        <w:t xml:space="preserve">, shtuar paragraf </w:t>
      </w:r>
      <w:r w:rsidR="005F59D4" w:rsidRPr="00754B05">
        <w:rPr>
          <w:rFonts w:eastAsia="Times New Roman"/>
          <w:lang w:val="en-US" w:eastAsia="en-US"/>
        </w:rPr>
        <w:t xml:space="preserve">pas fjalisë së pare në pikën 4 me </w:t>
      </w:r>
      <w:r w:rsidR="005F59D4" w:rsidRPr="00754B05">
        <w:t xml:space="preserve">ligjin nr. </w:t>
      </w:r>
      <w:r w:rsidR="005F59D4" w:rsidRPr="00754B05">
        <w:rPr>
          <w:rFonts w:eastAsia="Times New Roman"/>
          <w:lang w:val="en-US" w:eastAsia="en-US"/>
        </w:rPr>
        <w:t>84/2019</w:t>
      </w:r>
      <w:r w:rsidR="005F59D4" w:rsidRPr="00754B05">
        <w:t xml:space="preserve">, </w:t>
      </w:r>
      <w:r w:rsidR="005F59D4" w:rsidRPr="00754B05">
        <w:rPr>
          <w:rFonts w:eastAsia="Times New Roman"/>
          <w:lang w:val="en-US" w:eastAsia="en-US"/>
        </w:rPr>
        <w:t>datë 18.12.2019</w:t>
      </w:r>
      <w:r w:rsidR="00754B05" w:rsidRPr="00754B05">
        <w:rPr>
          <w:rFonts w:eastAsia="Times New Roman"/>
          <w:lang w:val="en-US" w:eastAsia="en-US"/>
        </w:rPr>
        <w:t>)</w:t>
      </w:r>
    </w:p>
    <w:p w14:paraId="7131FE19" w14:textId="77777777" w:rsidR="00B27E21" w:rsidRPr="004B590A" w:rsidRDefault="00B27E21" w:rsidP="00910A75">
      <w:pPr>
        <w:pStyle w:val="Neni"/>
      </w:pPr>
    </w:p>
    <w:p w14:paraId="7131FE1A" w14:textId="77777777" w:rsidR="004D7C9A" w:rsidRPr="004B590A" w:rsidRDefault="009216D5" w:rsidP="002C40AC">
      <w:pPr>
        <w:pStyle w:val="TEKSTI"/>
      </w:pPr>
      <w:r w:rsidRPr="004B590A">
        <w:t xml:space="preserve">1. </w:t>
      </w:r>
      <w:r w:rsidR="00994888" w:rsidRPr="004B590A">
        <w:t>Tatimpaguesit individë, rezidentë në Republikën e Shqipërisë, që realizojnë të ardhura të tatueshme në territorin e Republikës së Shqipërisë dhe jashtë saj, dorëzojnë deklaratën vjetore të të ardhurave pranë administratës tatimore qendrore. Deklarues të të ardhurave individuale vjetore janë edhe tatimpaguesit jorezidentë, të cilët krijojnë të ardhura të tatueshme me b</w:t>
      </w:r>
      <w:r w:rsidR="00FD4E33" w:rsidRPr="004B590A">
        <w:t>urim në Republikën e Shqipërisë.</w:t>
      </w:r>
    </w:p>
    <w:p w14:paraId="7131FE1B" w14:textId="77777777" w:rsidR="00B27E21" w:rsidRPr="004B590A" w:rsidRDefault="009216D5" w:rsidP="002C40AC">
      <w:pPr>
        <w:pStyle w:val="TEKSTI"/>
      </w:pPr>
      <w:r w:rsidRPr="004B590A">
        <w:t xml:space="preserve">2. </w:t>
      </w:r>
      <w:r w:rsidR="00994888" w:rsidRPr="004B590A">
        <w:t>Tatimpaguesit e përcaktuar në pikën 1 të këtij neni dorëzojnë deklaratën vjetore të të ardhurave pranë administratës tatimore qendrore, jo më vonë se data 30 prill e vitit që pason periudhën tatimore, për të cilën bëhet deklarimi.</w:t>
      </w:r>
    </w:p>
    <w:p w14:paraId="7131FE1C" w14:textId="77777777" w:rsidR="00B27E21" w:rsidRPr="004B590A" w:rsidRDefault="009216D5" w:rsidP="002C40AC">
      <w:pPr>
        <w:pStyle w:val="TEKSTI"/>
      </w:pPr>
      <w:r w:rsidRPr="004B590A">
        <w:t xml:space="preserve">3. </w:t>
      </w:r>
      <w:r w:rsidR="00994888" w:rsidRPr="004B590A">
        <w:t>Çdo deklaratë individuale vjetore e të ardhurave plotësohet me numrin e identifikimit personal në letërnjoftimin e individit, i cili shërben si kodi fiskal i individit. Edhe në rastin kur individi është person jorezident në Republikën e Shqipërisë, si kod fiskal shërben numri i identifikimit personal në letërnjoftimin e individit.</w:t>
      </w:r>
    </w:p>
    <w:p w14:paraId="7131FE1D" w14:textId="77777777" w:rsidR="00B27E21" w:rsidRDefault="009216D5" w:rsidP="002C40AC">
      <w:pPr>
        <w:pStyle w:val="TEKSTI"/>
      </w:pPr>
      <w:r w:rsidRPr="004B590A">
        <w:t xml:space="preserve">4. </w:t>
      </w:r>
      <w:r w:rsidR="00994888" w:rsidRPr="004B590A">
        <w:t>Përjashtohen nga detyrimi për plotësimin dhe dorëzimin e deklaratës individuale vjetore të të ardhurave të gjithë individët që realizojnë të ardhura bruto vjetore nga të gjitha burimet në shumën e përgjithshme më pak se 2 000 000 (dy milionë) lekë.</w:t>
      </w:r>
    </w:p>
    <w:p w14:paraId="4FAA6795" w14:textId="57B874EF" w:rsidR="00754B05" w:rsidRPr="004B590A" w:rsidRDefault="00754B05" w:rsidP="002C40AC">
      <w:pPr>
        <w:pStyle w:val="TEKSTI"/>
      </w:pPr>
      <w:r w:rsidRPr="00754B05">
        <w:rPr>
          <w:rFonts w:eastAsia="Times New Roman"/>
          <w:lang w:val="en-US" w:eastAsia="en-US"/>
        </w:rPr>
        <w:t>Ky përjashtim nuk zbatohet për individët, të cilët janë të punësuar në më shumë se një punëdhënës. Këta individë deklarojnë në deklaratën e tyre vjetore të të ardhurave, në një shumë të vetme, të gjitha të ardhurat e siguruara nga punësimi, llogarisin shumën totale të detyrimit tatimor mbi pagat, zbresin, kur është rasti, tatimin e mbajtur nga punëdhënësi dhe përcaktojnë shumën e detyrimit tatimor që duhet të pa</w:t>
      </w:r>
      <w:r>
        <w:rPr>
          <w:rFonts w:eastAsia="Times New Roman"/>
          <w:lang w:val="en-US" w:eastAsia="en-US"/>
        </w:rPr>
        <w:t>guajnë për buxhetin e shtetit.</w:t>
      </w:r>
    </w:p>
    <w:p w14:paraId="7131FE1E" w14:textId="77777777" w:rsidR="00B27E21" w:rsidRPr="004B590A" w:rsidRDefault="009216D5" w:rsidP="002C40AC">
      <w:pPr>
        <w:pStyle w:val="TEKSTI"/>
      </w:pPr>
      <w:r w:rsidRPr="004B590A">
        <w:t xml:space="preserve">5. </w:t>
      </w:r>
      <w:r w:rsidR="00994888" w:rsidRPr="004B590A">
        <w:t>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zbritshme, e parashikuar në këtë ligj, kur këta individë plotësojnë kushtet e përfitimit të zbritjes së shpenzimeve.</w:t>
      </w:r>
    </w:p>
    <w:p w14:paraId="7131FE1F" w14:textId="77777777" w:rsidR="008E33E4" w:rsidRPr="004B590A" w:rsidRDefault="008E33E4" w:rsidP="002C40AC">
      <w:pPr>
        <w:pStyle w:val="Neni"/>
      </w:pPr>
    </w:p>
    <w:p w14:paraId="7131FE20" w14:textId="77777777" w:rsidR="00B27E21" w:rsidRPr="004B590A" w:rsidRDefault="00994888" w:rsidP="002C40AC">
      <w:pPr>
        <w:pStyle w:val="Neni"/>
      </w:pPr>
      <w:r w:rsidRPr="004B590A">
        <w:t>Neni 13/1</w:t>
      </w:r>
    </w:p>
    <w:p w14:paraId="7131FE21" w14:textId="77777777" w:rsidR="00B27E21" w:rsidRPr="004B590A" w:rsidRDefault="00994888" w:rsidP="002C40AC">
      <w:pPr>
        <w:pStyle w:val="Ndryshuar"/>
      </w:pPr>
      <w:r w:rsidRPr="004B590A">
        <w:t>(Shtuar me ligjin nr. 10343, datë 28.10.2010; shtuar paragraf pas fjalisë së parë të pikës 2 me ligjin nr. 20, datë 1.3.2012)</w:t>
      </w:r>
    </w:p>
    <w:p w14:paraId="7131FE22" w14:textId="77777777" w:rsidR="00B27E21" w:rsidRPr="004B590A" w:rsidRDefault="00B27E21" w:rsidP="0080707A">
      <w:pPr>
        <w:rPr>
          <w:sz w:val="24"/>
          <w:szCs w:val="24"/>
        </w:rPr>
      </w:pPr>
    </w:p>
    <w:p w14:paraId="7131FE23" w14:textId="77777777" w:rsidR="00B27E21" w:rsidRPr="004B590A" w:rsidRDefault="00994888" w:rsidP="002C40AC">
      <w:pPr>
        <w:pStyle w:val="TEKSTI"/>
      </w:pPr>
      <w:r w:rsidRPr="004B590A">
        <w:t>Të dhënat që duhet të përmbajë deklarata vjetore e të ardhurave:</w:t>
      </w:r>
    </w:p>
    <w:p w14:paraId="7131FE24" w14:textId="77777777" w:rsidR="00B27E21" w:rsidRPr="004B590A" w:rsidRDefault="009216D5" w:rsidP="002C40AC">
      <w:pPr>
        <w:pStyle w:val="TEKSTI"/>
      </w:pPr>
      <w:r w:rsidRPr="004B590A">
        <w:t xml:space="preserve">1. </w:t>
      </w:r>
      <w:r w:rsidR="00994888" w:rsidRPr="004B590A">
        <w:t xml:space="preserve">Deklarata vjetore e të ardhurave plotësohet nga tatimpaguesi që mbart detyrimin për të deklaruar, në përputhje me nenin 13 të këtij ligji, dhe përmban të dhëna për të ardhurat bruto, për </w:t>
      </w:r>
      <w:r w:rsidR="00994888" w:rsidRPr="004B590A">
        <w:lastRenderedPageBreak/>
        <w:t>shpenzimet e zbritshme të kryera, si dhe për tatimet e paguara gjatë periudhës tatimore.</w:t>
      </w:r>
    </w:p>
    <w:p w14:paraId="7131FE25" w14:textId="77777777" w:rsidR="00A26DE2" w:rsidRPr="004B590A" w:rsidRDefault="009216D5" w:rsidP="002C40AC">
      <w:pPr>
        <w:pStyle w:val="TEKSTI"/>
      </w:pPr>
      <w:r w:rsidRPr="004B590A">
        <w:t xml:space="preserve">2. </w:t>
      </w:r>
      <w:r w:rsidR="00994888" w:rsidRPr="004B590A">
        <w:t xml:space="preserve">Deklaruesi, në rast se konstaton gabime materiale të bëra nga ai vetë gjatë plotësimit të deklaratës, ka të drejtë që, brenda 3 muajve nga data e dorëzimit të deklaratës, të bëjë korrigjimet e nevojshme. </w:t>
      </w:r>
    </w:p>
    <w:p w14:paraId="7131FE26" w14:textId="77777777" w:rsidR="00B27E21" w:rsidRPr="004B590A" w:rsidRDefault="00994888" w:rsidP="002C40AC">
      <w:pPr>
        <w:pStyle w:val="TEKSTI"/>
      </w:pPr>
      <w:r w:rsidRPr="004B590A">
        <w:t>Brenda këtij afati, individi ka të drejtë të bëjë korrigjimin e deklaratës deri në dy herë, pa u penalizuar. Nëse nga ana e tij korrigjimi brenda këtij afati tremujor ndryshon për herë të tretë, ndaj tij aplikohen sanksionet, sipas përcaktimeve të bëra në nenin 115 “Plotësimi i pasaktë i deklaratës tatimore dhe kërkesa e pasaktë për rimbursim” të ligjit nr. 9920, datë 19.5.2008 “Për procedurat tatimore në Republikën e Shqipërisë”, të ndryshuar.</w:t>
      </w:r>
    </w:p>
    <w:p w14:paraId="7131FE27" w14:textId="77777777" w:rsidR="00B27E21" w:rsidRPr="004B590A" w:rsidRDefault="00A2757A" w:rsidP="002C40AC">
      <w:pPr>
        <w:pStyle w:val="TEKSTI"/>
      </w:pPr>
      <w:r w:rsidRPr="004B590A">
        <w:t xml:space="preserve">3. </w:t>
      </w:r>
      <w:r w:rsidR="00994888" w:rsidRPr="004B590A">
        <w:t>Për të përfituar nga shpenzimet e zbritshme për fëmijët dhe për personat në kujdestari, të parashikuara në shkronjat “b” e “c” të pikës 1 të nenit 13/3 të këtij ligji, pjesa e deklaratës, që i përket këtyre shpenzimeve, plotësohet vetëm nga kryefamiljari.</w:t>
      </w:r>
    </w:p>
    <w:p w14:paraId="7131FE28" w14:textId="77777777" w:rsidR="00B27E21" w:rsidRPr="004B590A" w:rsidRDefault="00A2757A" w:rsidP="002C40AC">
      <w:pPr>
        <w:pStyle w:val="TEKSTI"/>
      </w:pPr>
      <w:r w:rsidRPr="004B590A">
        <w:t xml:space="preserve">4. </w:t>
      </w:r>
      <w:r w:rsidR="00994888" w:rsidRPr="004B590A">
        <w:t>Mënyra e plotësimit nga kryefamiljari e deklaratës për pjesën e shpenzimeve të zbritshme, për rastet e parashikuara në pikat 2 e 3 të këtij neni, rregullohet me udhëzim të Ministrit të Financave.</w:t>
      </w:r>
    </w:p>
    <w:p w14:paraId="7131FE29" w14:textId="77777777" w:rsidR="00B27E21" w:rsidRPr="004B590A" w:rsidRDefault="00B27E21" w:rsidP="0080707A">
      <w:pPr>
        <w:rPr>
          <w:sz w:val="24"/>
          <w:szCs w:val="24"/>
        </w:rPr>
      </w:pPr>
    </w:p>
    <w:p w14:paraId="7131FE2A" w14:textId="77777777" w:rsidR="00B27E21" w:rsidRPr="004B590A" w:rsidRDefault="00994888" w:rsidP="002C40AC">
      <w:pPr>
        <w:pStyle w:val="Neni"/>
      </w:pPr>
      <w:r w:rsidRPr="004B590A">
        <w:t>Neni 13/2</w:t>
      </w:r>
    </w:p>
    <w:p w14:paraId="7131FE2B" w14:textId="77777777" w:rsidR="00B27E21" w:rsidRPr="004B590A" w:rsidRDefault="00994888" w:rsidP="002C40AC">
      <w:pPr>
        <w:pStyle w:val="Nenititull"/>
      </w:pPr>
      <w:r w:rsidRPr="004B590A">
        <w:t>Të dhënat për të ardhurat bruto</w:t>
      </w:r>
    </w:p>
    <w:p w14:paraId="7131FE2C" w14:textId="77777777" w:rsidR="00B27E21" w:rsidRPr="004B590A" w:rsidRDefault="00994888" w:rsidP="002C40AC">
      <w:pPr>
        <w:pStyle w:val="Ndryshuar"/>
      </w:pPr>
      <w:r w:rsidRPr="004B590A">
        <w:t>(Shtuar me ligjin me ligjin nr. 10343, datë 28.10.2010; shtuar fjalia pas pikës 2 me ligjin nr. 20, datë 1.3.2012; shtuar germa “gj” në pikën 1 me ligjin nr. 122, datë 20.12.2012; ndryshuar shkronja “a”; shfuqizuar shkronja “gj” me ligjin nr. 156, datë 27.11.2014)</w:t>
      </w:r>
    </w:p>
    <w:p w14:paraId="7131FE2D" w14:textId="77777777" w:rsidR="00B27E21" w:rsidRPr="004B590A" w:rsidRDefault="00B27E21" w:rsidP="002C40AC">
      <w:pPr>
        <w:pStyle w:val="Ndryshuar"/>
      </w:pPr>
    </w:p>
    <w:p w14:paraId="7131FE2E" w14:textId="77777777" w:rsidR="00B27E21" w:rsidRPr="004B590A" w:rsidRDefault="00A2757A" w:rsidP="002C40AC">
      <w:pPr>
        <w:pStyle w:val="TEKSTI"/>
      </w:pPr>
      <w:r w:rsidRPr="004B590A">
        <w:t xml:space="preserve">1. </w:t>
      </w:r>
      <w:r w:rsidR="00994888" w:rsidRPr="004B590A">
        <w:t>Tatimpaguesi, në deklaratën vjetore të të ardhurave, jep të dhëna për të ardhurat bruto, në të cilat përfshihen:</w:t>
      </w:r>
    </w:p>
    <w:p w14:paraId="7131FE2F" w14:textId="77777777" w:rsidR="00B27E21" w:rsidRPr="004B590A" w:rsidRDefault="00A2757A" w:rsidP="002C40AC">
      <w:pPr>
        <w:pStyle w:val="TEKSTI"/>
      </w:pPr>
      <w:r w:rsidRPr="004B590A">
        <w:t xml:space="preserve">a) </w:t>
      </w:r>
      <w:r w:rsidR="00994888" w:rsidRPr="004B590A">
        <w:t>Të ardhura bruto nga paga apo shpërblimet nga marrëdhëniet e punësimit për individët.</w:t>
      </w:r>
    </w:p>
    <w:p w14:paraId="7131FE30" w14:textId="77777777" w:rsidR="004D7C9A" w:rsidRPr="004B590A" w:rsidRDefault="00A2757A" w:rsidP="002C40AC">
      <w:pPr>
        <w:pStyle w:val="TEKSTI"/>
      </w:pPr>
      <w:r w:rsidRPr="004B590A">
        <w:t xml:space="preserve">b) </w:t>
      </w:r>
      <w:r w:rsidR="00994888" w:rsidRPr="004B590A">
        <w:t>të ardhurat bruto nga dividenti për pjesëmarrje në shoqëri tregtare apo nga veprimtaritë e biznesit;</w:t>
      </w:r>
    </w:p>
    <w:p w14:paraId="7131FE31" w14:textId="77777777" w:rsidR="00B27E21" w:rsidRPr="004B590A" w:rsidRDefault="00A2757A" w:rsidP="002C40AC">
      <w:pPr>
        <w:pStyle w:val="TEKSTI"/>
      </w:pPr>
      <w:r w:rsidRPr="004B590A">
        <w:t xml:space="preserve">c) </w:t>
      </w:r>
      <w:r w:rsidR="00994888" w:rsidRPr="004B590A">
        <w:t>të ardhurat bruto nga qiraja dhe fitimet kapitale nga shitja e pasurisë së paluajtshme, në pronësi të deklaruesit;</w:t>
      </w:r>
    </w:p>
    <w:p w14:paraId="7131FE32" w14:textId="77777777" w:rsidR="00B27E21" w:rsidRPr="004B590A" w:rsidRDefault="00994888" w:rsidP="002C40AC">
      <w:pPr>
        <w:pStyle w:val="TEKSTI"/>
      </w:pPr>
      <w:r w:rsidRPr="004B590A">
        <w:t>ç) të ardhurat bruto nga interesa bankarë;</w:t>
      </w:r>
    </w:p>
    <w:p w14:paraId="7131FE33" w14:textId="77777777" w:rsidR="00A2757A" w:rsidRPr="004B590A" w:rsidRDefault="00A2757A" w:rsidP="002C40AC">
      <w:pPr>
        <w:pStyle w:val="TEKSTI"/>
      </w:pPr>
      <w:r w:rsidRPr="004B590A">
        <w:t xml:space="preserve">d) </w:t>
      </w:r>
      <w:r w:rsidR="00994888" w:rsidRPr="004B590A">
        <w:t xml:space="preserve">fitimi kapital neto, i krijuar nga investimet në tituj apo në pasuri të paluajtshme; </w:t>
      </w:r>
    </w:p>
    <w:p w14:paraId="7131FE34" w14:textId="77777777" w:rsidR="00B27E21" w:rsidRPr="004B590A" w:rsidRDefault="00994888" w:rsidP="002C40AC">
      <w:pPr>
        <w:pStyle w:val="TEKSTI"/>
      </w:pPr>
      <w:r w:rsidRPr="004B590A">
        <w:t>dh) shuma bruto të fituara nga lotari apo lojëra të tjera të fatit;</w:t>
      </w:r>
    </w:p>
    <w:p w14:paraId="7131FE35" w14:textId="77777777" w:rsidR="00B27E21" w:rsidRPr="004B590A" w:rsidRDefault="00A2757A" w:rsidP="002C40AC">
      <w:pPr>
        <w:pStyle w:val="TEKSTI"/>
      </w:pPr>
      <w:r w:rsidRPr="004B590A">
        <w:t xml:space="preserve">e) </w:t>
      </w:r>
      <w:r w:rsidR="00994888" w:rsidRPr="004B590A">
        <w:t>të ardhurat bruto nga pasuria intelektuale, licencat, të drejtat ekskluzive dhe pasuri të tjera, që përbëhen vetëm nga të drejta dhe që nuk kanë formë fizike;</w:t>
      </w:r>
    </w:p>
    <w:p w14:paraId="7131FE36" w14:textId="77777777" w:rsidR="00B27E21" w:rsidRPr="004B590A" w:rsidRDefault="00994888" w:rsidP="002C40AC">
      <w:pPr>
        <w:pStyle w:val="TEKSTI"/>
      </w:pPr>
      <w:r w:rsidRPr="004B590A">
        <w:t>ë) fitimi kapital nga dhurimi;</w:t>
      </w:r>
    </w:p>
    <w:p w14:paraId="7131FE37" w14:textId="77777777" w:rsidR="00B27E21" w:rsidRPr="004B590A" w:rsidRDefault="00A2757A" w:rsidP="002C40AC">
      <w:pPr>
        <w:pStyle w:val="TEKSTI"/>
      </w:pPr>
      <w:r w:rsidRPr="004B590A">
        <w:t xml:space="preserve">f) </w:t>
      </w:r>
      <w:r w:rsidR="00994888" w:rsidRPr="004B590A">
        <w:t>të ardhura bruto të realizuara jashtë territorit të Republikës së Shqipërisë;</w:t>
      </w:r>
    </w:p>
    <w:p w14:paraId="7131FE38" w14:textId="77777777" w:rsidR="00A2757A" w:rsidRPr="004B590A" w:rsidRDefault="00A2757A" w:rsidP="002C40AC">
      <w:pPr>
        <w:pStyle w:val="TEKSTI"/>
      </w:pPr>
      <w:r w:rsidRPr="004B590A">
        <w:t xml:space="preserve">g) </w:t>
      </w:r>
      <w:r w:rsidR="00994888" w:rsidRPr="004B590A">
        <w:t xml:space="preserve">të ardhura bruto të tjera, të papërmendura në pikën 1 të këtij neni. </w:t>
      </w:r>
    </w:p>
    <w:p w14:paraId="7131FE39" w14:textId="77777777" w:rsidR="00B27E21" w:rsidRPr="004B590A" w:rsidRDefault="00994888" w:rsidP="002C40AC">
      <w:pPr>
        <w:pStyle w:val="TEKSTI"/>
      </w:pPr>
      <w:r w:rsidRPr="004B590A">
        <w:t>gj) Shfuqizuar.</w:t>
      </w:r>
    </w:p>
    <w:p w14:paraId="7131FE3A" w14:textId="77777777" w:rsidR="00B27E21" w:rsidRPr="004B590A" w:rsidRDefault="00A2757A" w:rsidP="002C40AC">
      <w:pPr>
        <w:pStyle w:val="TEKSTI"/>
      </w:pPr>
      <w:r w:rsidRPr="004B590A">
        <w:t xml:space="preserve">2. </w:t>
      </w:r>
      <w:r w:rsidR="00994888" w:rsidRPr="004B590A">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7131FE3B" w14:textId="77777777" w:rsidR="002C40AC" w:rsidRPr="004B590A" w:rsidRDefault="002C40AC" w:rsidP="002C40AC">
      <w:pPr>
        <w:pStyle w:val="TEKSTI"/>
      </w:pPr>
    </w:p>
    <w:p w14:paraId="7131FE3C" w14:textId="77777777" w:rsidR="00B27E21" w:rsidRPr="004B590A" w:rsidRDefault="00994888" w:rsidP="002C40AC">
      <w:pPr>
        <w:pStyle w:val="Neni"/>
      </w:pPr>
      <w:r w:rsidRPr="004B590A">
        <w:t>Neni 13/3</w:t>
      </w:r>
    </w:p>
    <w:p w14:paraId="7131FE3D" w14:textId="77777777" w:rsidR="00B27E21" w:rsidRPr="004B590A" w:rsidRDefault="00994888" w:rsidP="002C40AC">
      <w:pPr>
        <w:pStyle w:val="Nenititull"/>
      </w:pPr>
      <w:r w:rsidRPr="004B590A">
        <w:t>Shpenzimet e zbritshme</w:t>
      </w:r>
    </w:p>
    <w:p w14:paraId="7131FE3E" w14:textId="77777777" w:rsidR="00B27E21" w:rsidRPr="004B590A" w:rsidRDefault="00994888" w:rsidP="002C40AC">
      <w:pPr>
        <w:pStyle w:val="Ndryshuar"/>
      </w:pPr>
      <w:r w:rsidRPr="004B590A">
        <w:t>( Shtuar me ligjin nr. 10343, datë 28.10.2010; ndryshuar me ligjin nr. 20, datë 1.3.2012; shtuar germa “ç” në pikën 1 me ligjin nr. 107, datë 28.3.2013; shfuqizuar shkronja “a” dhe “ç” në pikën 1 me ligjin nr. 156, datë 27.11.2014)</w:t>
      </w:r>
    </w:p>
    <w:p w14:paraId="7131FE3F" w14:textId="77777777" w:rsidR="00B27E21" w:rsidRPr="004B590A" w:rsidRDefault="00B27E21" w:rsidP="0080707A">
      <w:pPr>
        <w:rPr>
          <w:sz w:val="24"/>
          <w:szCs w:val="24"/>
        </w:rPr>
      </w:pPr>
    </w:p>
    <w:p w14:paraId="7131FE40" w14:textId="77777777" w:rsidR="00B27E21" w:rsidRPr="004B590A" w:rsidRDefault="00A2757A" w:rsidP="002C40AC">
      <w:pPr>
        <w:pStyle w:val="TEKSTI"/>
      </w:pPr>
      <w:r w:rsidRPr="004B590A">
        <w:t xml:space="preserve">1. </w:t>
      </w:r>
      <w:r w:rsidR="00994888" w:rsidRPr="004B590A">
        <w:t xml:space="preserve">Tatimapaguesit, të cilët nuk janë subjekt i deklarimit, sipas pikës 4 të nenit 13 të këtij ligji, por duan të plotësojnë deklaratën në bazë të pikës 5 të nenit 13 të këtij ligji, dhe kanë të ardhura bruto </w:t>
      </w:r>
      <w:r w:rsidR="00994888" w:rsidRPr="004B590A">
        <w:lastRenderedPageBreak/>
        <w:t>vjetore nga të gjitha burimet deri në shumën 1 050 000 (një milion e pesëdhjetë mijë) lekë në vit (e indeksueshme çdo vit), por jo më të lartë se kjo shumë, mund të jenë subjekte deklaruese. Për efekt të llogaritjes së të ardhurës së tatueshme të këtyre individëve që plotësojnë deklaratën vjetore të të ardhurave, sipas pikës 5 të nenit 13 të këtij ligji, janë shpenzime të zbritshme shpenzimet e mëposhtme:</w:t>
      </w:r>
    </w:p>
    <w:p w14:paraId="7131FE41" w14:textId="77777777" w:rsidR="00B27E21" w:rsidRPr="004B590A" w:rsidRDefault="00A2757A" w:rsidP="002C40AC">
      <w:pPr>
        <w:pStyle w:val="TEKSTI"/>
      </w:pPr>
      <w:r w:rsidRPr="004B590A">
        <w:t xml:space="preserve">a) </w:t>
      </w:r>
      <w:r w:rsidR="00994888" w:rsidRPr="004B590A">
        <w:t>Shfuqizuar</w:t>
      </w:r>
    </w:p>
    <w:p w14:paraId="7131FE42" w14:textId="77777777" w:rsidR="00B27E21" w:rsidRPr="004B590A" w:rsidRDefault="00A2757A" w:rsidP="002C40AC">
      <w:pPr>
        <w:pStyle w:val="TEKSTI"/>
      </w:pPr>
      <w:r w:rsidRPr="004B590A">
        <w:t xml:space="preserve">b) </w:t>
      </w:r>
      <w:r w:rsidR="00994888" w:rsidRPr="004B590A">
        <w:t>shuma e interesit bankar të kredisë së marrë për shkollim, për vete apo për fëmijët dhe personat në kujdestari;</w:t>
      </w:r>
    </w:p>
    <w:p w14:paraId="7131FE43" w14:textId="77777777" w:rsidR="00B27E21" w:rsidRPr="004B590A" w:rsidRDefault="00A2757A" w:rsidP="002C40AC">
      <w:pPr>
        <w:pStyle w:val="TEKSTI"/>
      </w:pPr>
      <w:r w:rsidRPr="004B590A">
        <w:t xml:space="preserve">c) </w:t>
      </w:r>
      <w:r w:rsidR="00994888" w:rsidRPr="004B590A">
        <w:t>shpenzimet për mjekim, për vete apo për fëmijët dhe personat në kujdestari, për pjesën e pambuluar nga sigurimi i detyrueshëm shëndetësor, sipas përcaktimeve të rregulluara me vendim të Këshillit të Ministrave.</w:t>
      </w:r>
    </w:p>
    <w:p w14:paraId="7131FE44" w14:textId="77777777" w:rsidR="00B27E21" w:rsidRPr="004B590A" w:rsidRDefault="00994888" w:rsidP="002C40AC">
      <w:pPr>
        <w:pStyle w:val="TEKSTI"/>
      </w:pPr>
      <w:r w:rsidRPr="004B590A">
        <w:t>ç) Shfuqizuar</w:t>
      </w:r>
    </w:p>
    <w:p w14:paraId="7131FE45" w14:textId="77777777" w:rsidR="00B27E21" w:rsidRPr="004B590A" w:rsidRDefault="00A2757A" w:rsidP="002C40AC">
      <w:pPr>
        <w:pStyle w:val="TEKSTI"/>
      </w:pPr>
      <w:r w:rsidRPr="004B590A">
        <w:t xml:space="preserve">2. </w:t>
      </w:r>
      <w:r w:rsidR="00994888" w:rsidRPr="004B590A">
        <w:t>Personat jorezidentë nuk përfitojnë nga e drejta e llogaritjes së shpenzimeve të zbritshme, të parashikuara në pikën 1 të këtij neni.</w:t>
      </w:r>
    </w:p>
    <w:p w14:paraId="7131FE46" w14:textId="77777777" w:rsidR="00B27E21" w:rsidRPr="004B590A" w:rsidRDefault="00B27E21" w:rsidP="002C40AC">
      <w:pPr>
        <w:pStyle w:val="TEKSTI"/>
      </w:pPr>
    </w:p>
    <w:p w14:paraId="7131FE47" w14:textId="77777777" w:rsidR="00B27E21" w:rsidRPr="004B590A" w:rsidRDefault="00994888" w:rsidP="002C40AC">
      <w:pPr>
        <w:pStyle w:val="Neni"/>
      </w:pPr>
      <w:r w:rsidRPr="004B590A">
        <w:t>Neni 13/4</w:t>
      </w:r>
    </w:p>
    <w:p w14:paraId="7131FE48" w14:textId="77777777" w:rsidR="00B27E21" w:rsidRPr="004B590A" w:rsidRDefault="00994888" w:rsidP="002C40AC">
      <w:pPr>
        <w:pStyle w:val="Nenititull"/>
      </w:pPr>
      <w:r w:rsidRPr="004B590A">
        <w:t>Shkalla tatimore</w:t>
      </w:r>
    </w:p>
    <w:p w14:paraId="7131FE49" w14:textId="77777777" w:rsidR="00B27E21" w:rsidRPr="004B590A" w:rsidRDefault="00994888" w:rsidP="002C40AC">
      <w:pPr>
        <w:pStyle w:val="Ndryshuar"/>
      </w:pPr>
      <w:r w:rsidRPr="004B590A">
        <w:t>(Shtuar me ligjin nr. 10343, datë 28.10.2010 dhe shfuqizuar me ligjin nr. 177, datë 28.12.2013)</w:t>
      </w:r>
    </w:p>
    <w:p w14:paraId="7131FE4A" w14:textId="77777777" w:rsidR="00B27E21" w:rsidRPr="004B590A" w:rsidRDefault="00B27E21" w:rsidP="002C40AC">
      <w:pPr>
        <w:pStyle w:val="Neni"/>
      </w:pPr>
    </w:p>
    <w:p w14:paraId="7131FE4B" w14:textId="77777777" w:rsidR="00B27E21" w:rsidRPr="004B590A" w:rsidRDefault="00994888" w:rsidP="002C40AC">
      <w:pPr>
        <w:pStyle w:val="Neni"/>
      </w:pPr>
      <w:r w:rsidRPr="004B590A">
        <w:t>Neni 13/5</w:t>
      </w:r>
    </w:p>
    <w:p w14:paraId="7131FE4C" w14:textId="77777777" w:rsidR="00B27E21" w:rsidRPr="004B590A" w:rsidRDefault="00994888" w:rsidP="002C40AC">
      <w:pPr>
        <w:pStyle w:val="Nenititull"/>
      </w:pPr>
      <w:r w:rsidRPr="004B590A">
        <w:t>Mbajtja e dokumentacionit</w:t>
      </w:r>
    </w:p>
    <w:p w14:paraId="7131FE4D" w14:textId="77777777" w:rsidR="00B27E21" w:rsidRPr="004B590A" w:rsidRDefault="00994888" w:rsidP="002C40AC">
      <w:pPr>
        <w:pStyle w:val="Ndryshuar"/>
      </w:pPr>
      <w:r w:rsidRPr="004B590A">
        <w:t>(Shtuar me ligjin nr. 10343, datë 28.10.2010; shfuqizuar një fjali në pikën 1 me ligjin nr. 20, datë 1.3.2012)</w:t>
      </w:r>
    </w:p>
    <w:p w14:paraId="7131FE4E" w14:textId="77777777" w:rsidR="00A2757A" w:rsidRPr="004B590A" w:rsidRDefault="00A2757A" w:rsidP="0080707A">
      <w:pPr>
        <w:rPr>
          <w:sz w:val="24"/>
          <w:szCs w:val="24"/>
        </w:rPr>
      </w:pPr>
    </w:p>
    <w:p w14:paraId="7131FE4F" w14:textId="77777777" w:rsidR="00B27E21" w:rsidRPr="004B590A" w:rsidRDefault="00A2757A" w:rsidP="002C40AC">
      <w:pPr>
        <w:pStyle w:val="TEKSTI"/>
      </w:pPr>
      <w:r w:rsidRPr="004B590A">
        <w:t xml:space="preserve">1. </w:t>
      </w:r>
      <w:r w:rsidR="00994888" w:rsidRPr="004B590A">
        <w:t>Për çdo të ardhur dhe shpenzim, të referuar në deklaratën vjetore të të ardhurave, tatimpaguesi që bën deklaratën mban kopje origjinale të dokumentit që provon të ardhurën apo shpenzimin e zbritshëm ose fotokopje të njësuar nga institucioni lëshues i dokumentit. Origjinali i tyre, në çdo  rast, ruhet në përputhje me legjislacionin fiskal dhe vihet në dispozicion të administratës tatimore, kur kërkohet prej saj.</w:t>
      </w:r>
    </w:p>
    <w:p w14:paraId="7131FE50" w14:textId="77777777" w:rsidR="00B27E21" w:rsidRPr="004B590A" w:rsidRDefault="00A2757A" w:rsidP="002C40AC">
      <w:pPr>
        <w:pStyle w:val="TEKSTI"/>
      </w:pPr>
      <w:r w:rsidRPr="004B590A">
        <w:t xml:space="preserve">2. </w:t>
      </w:r>
      <w:r w:rsidR="00994888" w:rsidRPr="004B590A">
        <w:t>Afati i ruajtjes së dokumentacionit nga individët deklarues është ai i përcaktuar në ligjin për procedurat tatimore.</w:t>
      </w:r>
    </w:p>
    <w:p w14:paraId="7131FE51" w14:textId="77777777" w:rsidR="00B27E21" w:rsidRPr="004B590A" w:rsidRDefault="00B27E21" w:rsidP="0080707A">
      <w:pPr>
        <w:rPr>
          <w:sz w:val="24"/>
          <w:szCs w:val="24"/>
        </w:rPr>
      </w:pPr>
    </w:p>
    <w:p w14:paraId="7131FE52" w14:textId="77777777" w:rsidR="00B27E21" w:rsidRPr="004B590A" w:rsidRDefault="00994888" w:rsidP="002C40AC">
      <w:pPr>
        <w:pStyle w:val="Neni"/>
      </w:pPr>
      <w:r w:rsidRPr="004B590A">
        <w:t>Neni 13/6</w:t>
      </w:r>
    </w:p>
    <w:p w14:paraId="7131FE53" w14:textId="77777777" w:rsidR="00B27E21" w:rsidRPr="004B590A" w:rsidRDefault="00994888" w:rsidP="002C40AC">
      <w:pPr>
        <w:pStyle w:val="Nenititull"/>
      </w:pPr>
      <w:r w:rsidRPr="004B590A">
        <w:t>Tatimi për t’u paguar</w:t>
      </w:r>
    </w:p>
    <w:p w14:paraId="7131FE54" w14:textId="77777777" w:rsidR="00B27E21" w:rsidRPr="004B590A" w:rsidRDefault="00994888" w:rsidP="002C40AC">
      <w:pPr>
        <w:pStyle w:val="Ndryshuar"/>
      </w:pPr>
      <w:r w:rsidRPr="004B590A">
        <w:t>(Shtuar me ligjin nr. 10343, datë 28.10.2010; ndryshuar pika 1 dhe fjalët në pikën 2 me ligjin nr. 20, datë 1.3.2012; ndryshuar me ligjin nr. 156, datë 27.11.2014)</w:t>
      </w:r>
    </w:p>
    <w:p w14:paraId="7131FE55" w14:textId="77777777" w:rsidR="00B27E21" w:rsidRPr="004B590A" w:rsidRDefault="00B27E21" w:rsidP="0080707A">
      <w:pPr>
        <w:rPr>
          <w:sz w:val="24"/>
          <w:szCs w:val="24"/>
        </w:rPr>
      </w:pPr>
    </w:p>
    <w:p w14:paraId="7131FE56" w14:textId="77777777" w:rsidR="00B27E21" w:rsidRPr="004B590A" w:rsidRDefault="00A2757A" w:rsidP="002C40AC">
      <w:pPr>
        <w:pStyle w:val="TEKSTI"/>
      </w:pPr>
      <w:r w:rsidRPr="004B590A">
        <w:t xml:space="preserve">1. </w:t>
      </w:r>
      <w:r w:rsidR="00994888" w:rsidRPr="004B590A">
        <w:t>Diferenca ndërmjet totalit të të ardhurave bruto me shpenzimet e zbritshme, sipas nenit 13/3 të ligjit, dhe të ardhurat nga punësimi përbën të ardhurën e tatueshme të individit.</w:t>
      </w:r>
    </w:p>
    <w:p w14:paraId="7131FE57" w14:textId="77777777" w:rsidR="00B27E21" w:rsidRPr="004B590A" w:rsidRDefault="00A2757A" w:rsidP="002C40AC">
      <w:pPr>
        <w:pStyle w:val="TEKSTI"/>
      </w:pPr>
      <w:r w:rsidRPr="004B590A">
        <w:t xml:space="preserve">2. </w:t>
      </w:r>
      <w:r w:rsidR="00994888" w:rsidRPr="004B590A">
        <w:t>Kjo e ardhur e tatueshme tatohet sipas shkallës tatimore në përputhje me normat tatimore, të përcaktuara në nenet 9 dhe 11, me përjashtim të të ardhurave nga punësimi, të deklaruara dhe të tatuara nga punëdhënësi me tarifat progresive, sipas këtij ligji.</w:t>
      </w:r>
    </w:p>
    <w:p w14:paraId="7131FE58" w14:textId="77777777" w:rsidR="00B27E21" w:rsidRPr="004B590A" w:rsidRDefault="00A2757A" w:rsidP="002C40AC">
      <w:pPr>
        <w:pStyle w:val="TEKSTI"/>
      </w:pPr>
      <w:r w:rsidRPr="004B590A">
        <w:t xml:space="preserve">3. </w:t>
      </w:r>
      <w:r w:rsidR="00994888" w:rsidRPr="004B590A">
        <w:t>Shumës së tatimit, të llogaritur sipas pikës 2, të këtij neni, i shtohet tatimi i llogaritur mbi pagën dhe i zbriten tatimet e paguara gjatë periudhës tatimore, të dokumentuara nga mbajtësi në burim i këtyre tatimeve.</w:t>
      </w:r>
    </w:p>
    <w:p w14:paraId="7131FE59" w14:textId="77777777" w:rsidR="00B27E21" w:rsidRPr="004B590A" w:rsidRDefault="00A2757A" w:rsidP="002C40AC">
      <w:pPr>
        <w:pStyle w:val="TEKSTI"/>
      </w:pPr>
      <w:r w:rsidRPr="004B590A">
        <w:t xml:space="preserve">4. </w:t>
      </w:r>
      <w:r w:rsidR="00994888" w:rsidRPr="004B590A">
        <w:t>Për të ardhurat individuale me burime jashtë Shqipërisë, të cilat janë tatuar në vendin ku janë realizuar ato të ardhura, do të lejohet kreditimi i tatimit të huaj në përputhje me nenin 37 të ligjit.</w:t>
      </w:r>
    </w:p>
    <w:p w14:paraId="7131FE5A" w14:textId="77777777" w:rsidR="00B27E21" w:rsidRPr="004B590A" w:rsidRDefault="00A2757A" w:rsidP="002C40AC">
      <w:pPr>
        <w:pStyle w:val="TEKSTI"/>
      </w:pPr>
      <w:r w:rsidRPr="004B590A">
        <w:t xml:space="preserve">5. </w:t>
      </w:r>
      <w:r w:rsidR="00994888" w:rsidRPr="004B590A">
        <w:t>Plotësimi dhe paraqitja e deklaratës vjetore individuale të të ardhurave në administratën tatimore bëhet jo më vonë se data 30 prill e çdo viti për të ardhurat e realizuara në vitin paraardhës. Nëse tatimpaguesi rezulton me pagesë, pagesa e tatimit kryhet jo më vonë se data 30 prill.</w:t>
      </w:r>
    </w:p>
    <w:p w14:paraId="7131FE5B" w14:textId="77777777" w:rsidR="00B27E21" w:rsidRPr="004B590A" w:rsidRDefault="00994888" w:rsidP="002C40AC">
      <w:pPr>
        <w:pStyle w:val="TEKSTI"/>
      </w:pPr>
      <w:r w:rsidRPr="004B590A">
        <w:t xml:space="preserve">Nëse diferenca sipas pikës 2 është negative, administrata tatimore i kthen individit deklarues shumën e tatimit të paguar më tepër ose, me pëlqimin e tij, kjo shumë mund të përllogaritet si </w:t>
      </w:r>
      <w:r w:rsidRPr="004B590A">
        <w:lastRenderedPageBreak/>
        <w:t>pagesë e kryer për vitin tatimor vijues.</w:t>
      </w:r>
    </w:p>
    <w:p w14:paraId="7131FE5C" w14:textId="77777777" w:rsidR="00B27E21" w:rsidRPr="004B590A" w:rsidRDefault="00B27E21" w:rsidP="0080707A">
      <w:pPr>
        <w:rPr>
          <w:sz w:val="24"/>
          <w:szCs w:val="24"/>
        </w:rPr>
      </w:pPr>
    </w:p>
    <w:p w14:paraId="7131FE5D" w14:textId="77777777" w:rsidR="00B27E21" w:rsidRPr="004B590A" w:rsidRDefault="00994888" w:rsidP="002C40AC">
      <w:pPr>
        <w:pStyle w:val="Neni"/>
      </w:pPr>
      <w:r w:rsidRPr="004B590A">
        <w:t>Neni 13/7</w:t>
      </w:r>
    </w:p>
    <w:p w14:paraId="7131FE5E" w14:textId="77777777" w:rsidR="00B27E21" w:rsidRPr="004B590A" w:rsidRDefault="00994888" w:rsidP="002C40AC">
      <w:pPr>
        <w:pStyle w:val="Nenititull"/>
      </w:pPr>
      <w:r w:rsidRPr="004B590A">
        <w:t>Dorëzimi i deklaratës</w:t>
      </w:r>
    </w:p>
    <w:p w14:paraId="7131FE5F" w14:textId="77777777" w:rsidR="00B27E21" w:rsidRPr="004B590A" w:rsidRDefault="00994888" w:rsidP="002C40AC">
      <w:pPr>
        <w:pStyle w:val="Ndryshuar"/>
      </w:pPr>
      <w:r w:rsidRPr="004B590A">
        <w:t>(Shtuar me ligjin nr. 10343, datë 28.10.2010)</w:t>
      </w:r>
    </w:p>
    <w:p w14:paraId="7131FE60" w14:textId="77777777" w:rsidR="00B27E21" w:rsidRPr="004B590A" w:rsidRDefault="00B27E21" w:rsidP="0080707A">
      <w:pPr>
        <w:rPr>
          <w:sz w:val="24"/>
          <w:szCs w:val="24"/>
        </w:rPr>
      </w:pPr>
    </w:p>
    <w:p w14:paraId="7131FE61" w14:textId="77777777" w:rsidR="00B27E21" w:rsidRPr="004B590A" w:rsidRDefault="00A2757A" w:rsidP="002C40AC">
      <w:pPr>
        <w:pStyle w:val="TEKSTI"/>
      </w:pPr>
      <w:r w:rsidRPr="004B590A">
        <w:t xml:space="preserve">1. </w:t>
      </w:r>
      <w:r w:rsidR="00994888" w:rsidRPr="004B590A">
        <w:t>Deklarata dorëzohet në drejtorinë tatimore rajonale më të afërt me vendbanimin e tatimpaguesit, dorazi, me postë apo në rrugë elektronike.</w:t>
      </w:r>
    </w:p>
    <w:p w14:paraId="7131FE62" w14:textId="77777777" w:rsidR="00B27E21" w:rsidRPr="004B590A" w:rsidRDefault="00A2757A" w:rsidP="002C40AC">
      <w:pPr>
        <w:pStyle w:val="TEKSTI"/>
      </w:pPr>
      <w:r w:rsidRPr="004B590A">
        <w:t xml:space="preserve">2. </w:t>
      </w:r>
      <w:r w:rsidR="00994888" w:rsidRPr="004B590A">
        <w:t>Deklarata hartohet sipas formularit të miratuar me udhëzim të Ministrit të Financave.</w:t>
      </w:r>
    </w:p>
    <w:p w14:paraId="7131FE63" w14:textId="77777777" w:rsidR="00B27E21" w:rsidRPr="004B590A" w:rsidRDefault="00B27E21" w:rsidP="0080707A">
      <w:pPr>
        <w:rPr>
          <w:sz w:val="24"/>
          <w:szCs w:val="24"/>
        </w:rPr>
      </w:pPr>
    </w:p>
    <w:p w14:paraId="7131FE64" w14:textId="77777777" w:rsidR="00B27E21" w:rsidRPr="004B590A" w:rsidRDefault="00994888" w:rsidP="00E5718B">
      <w:pPr>
        <w:pStyle w:val="Neni"/>
      </w:pPr>
      <w:r w:rsidRPr="004B590A">
        <w:t>Neni 13/8</w:t>
      </w:r>
    </w:p>
    <w:p w14:paraId="7131FE65" w14:textId="77777777" w:rsidR="00B27E21" w:rsidRPr="004B590A" w:rsidRDefault="00994888" w:rsidP="00E5718B">
      <w:pPr>
        <w:pStyle w:val="Nenititull"/>
      </w:pPr>
      <w:r w:rsidRPr="004B590A">
        <w:t>Afatet e ekzekutimit të kreditimit</w:t>
      </w:r>
    </w:p>
    <w:p w14:paraId="7131FE66" w14:textId="77777777" w:rsidR="00B27E21" w:rsidRPr="004B590A" w:rsidRDefault="00994888" w:rsidP="00E5718B">
      <w:pPr>
        <w:pStyle w:val="Ndryshuar"/>
      </w:pPr>
      <w:r w:rsidRPr="004B590A">
        <w:t>(Shtuar me ligjin nr. 10343, datë 28.10.2010; ndryshuar fjalë me ligjin nr. 20, datë 1.3.2012)</w:t>
      </w:r>
    </w:p>
    <w:p w14:paraId="7131FE67" w14:textId="77777777" w:rsidR="00B27E21" w:rsidRPr="004B590A" w:rsidRDefault="00B27E21" w:rsidP="00E5718B">
      <w:pPr>
        <w:pStyle w:val="Neni"/>
      </w:pPr>
    </w:p>
    <w:p w14:paraId="7131FE68" w14:textId="77777777" w:rsidR="00EE2237" w:rsidRPr="004B590A" w:rsidRDefault="00994888" w:rsidP="00E5718B">
      <w:pPr>
        <w:pStyle w:val="TEKSTI"/>
      </w:pPr>
      <w:r w:rsidRPr="004B590A">
        <w:t>Kreditimi i shumave të përfituara nga skema e shpenzimeve të zbritshme, e parashikuar në nenin 13/3 të këtij ligji, kryhet brenda datës 30 shtator të vitit që pason periudhën tatimore, për të cilën është hartuar deklarata.</w:t>
      </w:r>
    </w:p>
    <w:p w14:paraId="7131FE69" w14:textId="77777777" w:rsidR="00EE2237" w:rsidRPr="004B590A" w:rsidRDefault="00EE2237" w:rsidP="0080707A">
      <w:pPr>
        <w:rPr>
          <w:sz w:val="24"/>
          <w:szCs w:val="24"/>
        </w:rPr>
      </w:pPr>
    </w:p>
    <w:p w14:paraId="7131FE6A" w14:textId="77777777" w:rsidR="00B27E21" w:rsidRPr="004B590A" w:rsidRDefault="00994888" w:rsidP="00E5718B">
      <w:pPr>
        <w:pStyle w:val="Neni"/>
      </w:pPr>
      <w:r w:rsidRPr="004B590A">
        <w:t>Neni 13/9</w:t>
      </w:r>
    </w:p>
    <w:p w14:paraId="7131FE6B" w14:textId="77777777" w:rsidR="00B27E21" w:rsidRPr="004B590A" w:rsidRDefault="00994888" w:rsidP="00E5718B">
      <w:pPr>
        <w:pStyle w:val="Nenititull"/>
      </w:pPr>
      <w:r w:rsidRPr="004B590A">
        <w:t>Mosplotësimi në kohë apo plotësimi i pasaktë i deklaratës tatimore vjetore të të ardhurave</w:t>
      </w:r>
    </w:p>
    <w:p w14:paraId="7131FE6C" w14:textId="77777777" w:rsidR="00B27E21" w:rsidRPr="004B590A" w:rsidRDefault="00994888" w:rsidP="00E5718B">
      <w:pPr>
        <w:pStyle w:val="Ndryshuar"/>
      </w:pPr>
      <w:r w:rsidRPr="004B590A">
        <w:t>(Shtuar me ligjin nr. 10343, datë 28.10.2010)</w:t>
      </w:r>
    </w:p>
    <w:p w14:paraId="7131FE6D" w14:textId="77777777" w:rsidR="00B27E21" w:rsidRPr="004B590A" w:rsidRDefault="00B27E21" w:rsidP="0080707A">
      <w:pPr>
        <w:rPr>
          <w:sz w:val="24"/>
          <w:szCs w:val="24"/>
        </w:rPr>
      </w:pPr>
    </w:p>
    <w:p w14:paraId="7131FE6E" w14:textId="77777777" w:rsidR="00B27E21" w:rsidRPr="004B590A" w:rsidRDefault="00A2757A" w:rsidP="00E5718B">
      <w:pPr>
        <w:pStyle w:val="TEKSTI"/>
      </w:pPr>
      <w:r w:rsidRPr="004B590A">
        <w:t xml:space="preserve">1. </w:t>
      </w:r>
      <w:r w:rsidR="00994888" w:rsidRPr="004B590A">
        <w:t>Kur administrata tatimore konstaton raste të mosplotësimit në kohë të deklaratës vjetore të të ardhurave, zbatohen sanksionet administrative, të përcaktuara në ligjin e procedurave tatimore, për dorëzim.</w:t>
      </w:r>
    </w:p>
    <w:p w14:paraId="7131FE6F" w14:textId="77777777" w:rsidR="00B27E21" w:rsidRPr="004B590A" w:rsidRDefault="00A2757A" w:rsidP="00E5718B">
      <w:pPr>
        <w:pStyle w:val="TEKSTI"/>
      </w:pPr>
      <w:r w:rsidRPr="004B590A">
        <w:t xml:space="preserve">2. </w:t>
      </w:r>
      <w:r w:rsidR="00994888" w:rsidRPr="004B590A">
        <w:t>Në rast kur tatimpaguesi, në deklaratën vjetore të të ardhurave, jep informacion të gabuar apo të rremë e të pakorrigjuar nga ai vetë, brenda afatit të parashikuar nga ky ligj për korrigjimin, zbatohen dispozitat e Kodit të Procedurës Penale dhe të Kodit Penal.</w:t>
      </w:r>
    </w:p>
    <w:p w14:paraId="7131FE70" w14:textId="77777777" w:rsidR="00B27E21" w:rsidRPr="004B590A" w:rsidRDefault="00B27E21" w:rsidP="00E5718B">
      <w:pPr>
        <w:pStyle w:val="TEKSTI"/>
      </w:pPr>
    </w:p>
    <w:p w14:paraId="7131FE71" w14:textId="77777777" w:rsidR="00B27E21" w:rsidRPr="004B590A" w:rsidRDefault="00994888" w:rsidP="00E5718B">
      <w:pPr>
        <w:pStyle w:val="Neni"/>
      </w:pPr>
      <w:r w:rsidRPr="004B590A">
        <w:t>Neni 13/10</w:t>
      </w:r>
    </w:p>
    <w:p w14:paraId="7131FE72" w14:textId="77777777" w:rsidR="00B27E21" w:rsidRPr="004B590A" w:rsidRDefault="00994888" w:rsidP="00E5718B">
      <w:pPr>
        <w:pStyle w:val="Nenititull"/>
      </w:pPr>
      <w:r w:rsidRPr="004B590A">
        <w:t>Udhëzimi i deklaratës vjetore</w:t>
      </w:r>
    </w:p>
    <w:p w14:paraId="7131FE73" w14:textId="77777777" w:rsidR="00B27E21" w:rsidRPr="004B590A" w:rsidRDefault="00994888" w:rsidP="00E5718B">
      <w:pPr>
        <w:pStyle w:val="Ndryshuar"/>
      </w:pPr>
      <w:r w:rsidRPr="004B590A">
        <w:t>(Shtuar me ligjin nr. 10343, datë 28.10.2010)</w:t>
      </w:r>
    </w:p>
    <w:p w14:paraId="7131FE74" w14:textId="77777777" w:rsidR="00B27E21" w:rsidRPr="004B590A" w:rsidRDefault="00B27E21" w:rsidP="00E5718B">
      <w:pPr>
        <w:pStyle w:val="Neni"/>
      </w:pPr>
    </w:p>
    <w:p w14:paraId="7131FE75" w14:textId="77777777" w:rsidR="00B27E21" w:rsidRPr="004B590A" w:rsidRDefault="00A2757A" w:rsidP="00E5718B">
      <w:pPr>
        <w:pStyle w:val="TEKSTI"/>
      </w:pPr>
      <w:r w:rsidRPr="004B590A">
        <w:t xml:space="preserve">1. </w:t>
      </w:r>
      <w:r w:rsidR="00994888" w:rsidRPr="004B590A">
        <w:t>Ministri i Financave, brenda 6 muajve nga hyrja në fuqi e këtij ligji, nxjerr udhëzim për zbatimin e neneve 13 deri në 13/9 të këtij ligji.</w:t>
      </w:r>
    </w:p>
    <w:p w14:paraId="7131FE76" w14:textId="77777777" w:rsidR="00B27E21" w:rsidRPr="004B590A" w:rsidRDefault="00A2757A" w:rsidP="00E5718B">
      <w:pPr>
        <w:pStyle w:val="TEKSTI"/>
      </w:pPr>
      <w:r w:rsidRPr="004B590A">
        <w:t xml:space="preserve">2. </w:t>
      </w:r>
      <w:r w:rsidR="00994888" w:rsidRPr="004B590A">
        <w:t>Këshilli i Ministrave, brenda 6 muajve nga hyrja në fuqi e këtij ligji, nxjerr vendim për zbatimin e nenit 13/3 të këtij ligji.</w:t>
      </w:r>
    </w:p>
    <w:p w14:paraId="7131FE77" w14:textId="77777777" w:rsidR="00E5718B" w:rsidRPr="004B590A" w:rsidRDefault="00E5718B" w:rsidP="0080707A">
      <w:pPr>
        <w:rPr>
          <w:sz w:val="24"/>
          <w:szCs w:val="24"/>
        </w:rPr>
      </w:pPr>
    </w:p>
    <w:p w14:paraId="7131FE78" w14:textId="77777777" w:rsidR="00B27E21" w:rsidRPr="004B590A" w:rsidRDefault="00994888" w:rsidP="00E5718B">
      <w:pPr>
        <w:pStyle w:val="Neni"/>
      </w:pPr>
      <w:r w:rsidRPr="004B590A">
        <w:t>Neni 14</w:t>
      </w:r>
    </w:p>
    <w:p w14:paraId="7131FE79" w14:textId="77777777" w:rsidR="00B27E21" w:rsidRPr="004B590A" w:rsidRDefault="00994888" w:rsidP="00E5718B">
      <w:pPr>
        <w:pStyle w:val="Nenititull"/>
      </w:pPr>
      <w:r w:rsidRPr="004B590A">
        <w:t>Kundërvajtjet administrative</w:t>
      </w:r>
    </w:p>
    <w:p w14:paraId="7131FE7A" w14:textId="77777777" w:rsidR="00B27E21" w:rsidRPr="004B590A" w:rsidRDefault="00994888" w:rsidP="00E5718B">
      <w:pPr>
        <w:pStyle w:val="Ndryshuar"/>
      </w:pPr>
      <w:r w:rsidRPr="004B590A">
        <w:t>(Ndryshuar me ligjin nr. 8711, datë 15.12.2000; shtuar germa “e”, “ë” dhe “f” me ligjin nr. 9161, datë 18.12.2003; ndryshuar me ligjin nr. 9943, datë 26.6.2008)</w:t>
      </w:r>
    </w:p>
    <w:p w14:paraId="7131FE7B" w14:textId="77777777" w:rsidR="00B27E21" w:rsidRPr="004B590A" w:rsidRDefault="00B27E21" w:rsidP="0080707A">
      <w:pPr>
        <w:rPr>
          <w:sz w:val="24"/>
          <w:szCs w:val="24"/>
        </w:rPr>
      </w:pPr>
    </w:p>
    <w:p w14:paraId="7131FE7C" w14:textId="77777777" w:rsidR="00B27E21" w:rsidRPr="004B590A" w:rsidRDefault="00994888" w:rsidP="00E5718B">
      <w:pPr>
        <w:pStyle w:val="TEKSTI"/>
      </w:pPr>
      <w:r w:rsidRPr="004B590A">
        <w:t>Shkeljet e dispozitave për tatimin mbi të ardhurat personale, që përbëjnë kundërvajtje administrative, përcaktohen në ligjin nr.9920, datë 19.5.2008 “Për procedurat tatimore në Republikën e Shqipërisë”.</w:t>
      </w:r>
    </w:p>
    <w:p w14:paraId="7131FE7D" w14:textId="77777777" w:rsidR="00B27E21" w:rsidRPr="004B590A" w:rsidRDefault="00B27E21" w:rsidP="0080707A">
      <w:pPr>
        <w:rPr>
          <w:sz w:val="24"/>
          <w:szCs w:val="24"/>
        </w:rPr>
      </w:pPr>
    </w:p>
    <w:p w14:paraId="7131FE7E" w14:textId="77777777" w:rsidR="00B27E21" w:rsidRPr="004B590A" w:rsidRDefault="00994888" w:rsidP="00E5718B">
      <w:pPr>
        <w:pStyle w:val="Neni"/>
      </w:pPr>
      <w:r w:rsidRPr="004B590A">
        <w:t>Neni 15</w:t>
      </w:r>
    </w:p>
    <w:p w14:paraId="7131FE7F" w14:textId="77777777" w:rsidR="00B27E21" w:rsidRPr="004B590A" w:rsidRDefault="00994888" w:rsidP="00E5718B">
      <w:pPr>
        <w:pStyle w:val="Nenititull"/>
      </w:pPr>
      <w:r w:rsidRPr="004B590A">
        <w:t>Sanksionet</w:t>
      </w:r>
    </w:p>
    <w:p w14:paraId="7131FE80" w14:textId="77777777" w:rsidR="00B27E21" w:rsidRPr="004B590A" w:rsidRDefault="00B27E21" w:rsidP="0080707A">
      <w:pPr>
        <w:rPr>
          <w:sz w:val="24"/>
          <w:szCs w:val="24"/>
        </w:rPr>
      </w:pPr>
    </w:p>
    <w:p w14:paraId="7131FE81" w14:textId="77777777" w:rsidR="00B27E21" w:rsidRPr="004B590A" w:rsidRDefault="00994888" w:rsidP="00E5718B">
      <w:pPr>
        <w:pStyle w:val="Ndryshuar"/>
      </w:pPr>
      <w:r w:rsidRPr="004B590A">
        <w:lastRenderedPageBreak/>
        <w:t>(Ndryshuar me ligjin nr. 8711, datë 15.12.2000; shtuar germa “d”, “dh” dhe “e” me ligjin nr. 9161, datë 18.12.2003; ndryshuar germa “d” me ligjin nr. 9716, datë 16.4.2007; ndryshuar me ligjin nr. 9943, datë 26.6.2008)</w:t>
      </w:r>
    </w:p>
    <w:p w14:paraId="7131FE82" w14:textId="77777777" w:rsidR="00B27E21" w:rsidRPr="004B590A" w:rsidRDefault="00B27E21" w:rsidP="0080707A">
      <w:pPr>
        <w:rPr>
          <w:sz w:val="24"/>
          <w:szCs w:val="24"/>
        </w:rPr>
      </w:pPr>
    </w:p>
    <w:p w14:paraId="7131FE83" w14:textId="77777777" w:rsidR="00B27E21" w:rsidRPr="004B590A" w:rsidRDefault="00994888" w:rsidP="00E5718B">
      <w:pPr>
        <w:pStyle w:val="TEKSTI"/>
      </w:pPr>
      <w:r w:rsidRPr="004B590A">
        <w:t>Dënimet administrative për kundërvajtjet për tatimin mbi të ardhurat personale përcaktohen në ligjin nr.9920, datë 19.5.2008 “Për procedurat tatimore në Republikën e Shqipërisë”.</w:t>
      </w:r>
    </w:p>
    <w:p w14:paraId="7131FE84" w14:textId="77777777" w:rsidR="00B27E21" w:rsidRPr="004B590A" w:rsidRDefault="00B27E21" w:rsidP="0080707A">
      <w:pPr>
        <w:rPr>
          <w:sz w:val="24"/>
          <w:szCs w:val="24"/>
        </w:rPr>
      </w:pPr>
    </w:p>
    <w:p w14:paraId="7131FE85" w14:textId="77777777" w:rsidR="00E5718B" w:rsidRPr="004B590A" w:rsidRDefault="00994888" w:rsidP="00E5718B">
      <w:pPr>
        <w:pStyle w:val="Kreu"/>
      </w:pPr>
      <w:r w:rsidRPr="004B590A">
        <w:t xml:space="preserve">KREU III </w:t>
      </w:r>
    </w:p>
    <w:p w14:paraId="7131FE86" w14:textId="77777777" w:rsidR="00B27E21" w:rsidRPr="004B590A" w:rsidRDefault="00994888" w:rsidP="00E5718B">
      <w:pPr>
        <w:pStyle w:val="Kreu"/>
      </w:pPr>
      <w:r w:rsidRPr="004B590A">
        <w:t>TATIMI MBI FITIMIN</w:t>
      </w:r>
    </w:p>
    <w:p w14:paraId="7131FE87" w14:textId="77777777" w:rsidR="00B27E21" w:rsidRPr="004B590A" w:rsidRDefault="00B27E21" w:rsidP="0080707A">
      <w:pPr>
        <w:rPr>
          <w:sz w:val="24"/>
          <w:szCs w:val="24"/>
        </w:rPr>
      </w:pPr>
    </w:p>
    <w:p w14:paraId="7131FE88" w14:textId="77777777" w:rsidR="00B27E21" w:rsidRPr="004B590A" w:rsidRDefault="00994888" w:rsidP="00E5718B">
      <w:pPr>
        <w:pStyle w:val="Neni"/>
      </w:pPr>
      <w:r w:rsidRPr="004B590A">
        <w:t>Neni 16</w:t>
      </w:r>
    </w:p>
    <w:p w14:paraId="7131FE89" w14:textId="77777777" w:rsidR="00B27E21" w:rsidRPr="004B590A" w:rsidRDefault="00994888" w:rsidP="00E5718B">
      <w:pPr>
        <w:pStyle w:val="Nenititull"/>
      </w:pPr>
      <w:r w:rsidRPr="004B590A">
        <w:t>Fusha e veprimit t</w:t>
      </w:r>
      <w:r w:rsidR="00D45AD4" w:rsidRPr="004B590A">
        <w:rPr>
          <w:rFonts w:ascii="Times New Roman" w:hAnsi="Times New Roman"/>
        </w:rPr>
        <w:t>ë</w:t>
      </w:r>
      <w:r w:rsidRPr="004B590A">
        <w:t xml:space="preserve"> tatimit mbi fitimin</w:t>
      </w:r>
    </w:p>
    <w:p w14:paraId="7131FE8A" w14:textId="733D961D" w:rsidR="00B27E21" w:rsidRPr="001738E6" w:rsidRDefault="00994888" w:rsidP="001738E6">
      <w:pPr>
        <w:pStyle w:val="Ndryshuar"/>
      </w:pPr>
      <w:r w:rsidRPr="001738E6">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1738E6">
        <w:t>, shtuar shkronja “ç” në pikën 1 me ligjin me ligjin nr. 94/2018, datё 3.12.2018</w:t>
      </w:r>
      <w:r w:rsidR="001738E6" w:rsidRPr="001738E6">
        <w:t xml:space="preserve">, </w:t>
      </w:r>
      <w:r w:rsidR="001738E6" w:rsidRPr="001738E6">
        <w:rPr>
          <w:rFonts w:eastAsia="Calibri"/>
          <w:lang w:val="sq-AL" w:eastAsia="en-US"/>
        </w:rPr>
        <w:t xml:space="preserve">zëvendësuar </w:t>
      </w:r>
      <w:r w:rsidR="001738E6" w:rsidRPr="001738E6">
        <w:t>fjalë Në shkronjën “a”, të pikës 1, hequr fjalë Në shkronjën “c të pikës</w:t>
      </w:r>
      <w:r w:rsidR="001738E6">
        <w:t xml:space="preserve"> 1</w:t>
      </w:r>
      <w:r w:rsidR="001738E6" w:rsidRPr="001738E6">
        <w:t>)</w:t>
      </w:r>
    </w:p>
    <w:p w14:paraId="7131FE8B" w14:textId="77777777" w:rsidR="00A2757A" w:rsidRPr="004B590A" w:rsidRDefault="00A2757A" w:rsidP="00E5718B">
      <w:pPr>
        <w:pStyle w:val="Neni"/>
      </w:pPr>
    </w:p>
    <w:p w14:paraId="7131FE8C" w14:textId="77777777" w:rsidR="00B27E21" w:rsidRPr="004B590A" w:rsidRDefault="00A2757A" w:rsidP="00E5718B">
      <w:pPr>
        <w:pStyle w:val="TEKSTI"/>
      </w:pPr>
      <w:r w:rsidRPr="004B590A">
        <w:t xml:space="preserve">1. </w:t>
      </w:r>
      <w:r w:rsidR="00994888" w:rsidRPr="004B590A">
        <w:t>Tatimit mbi fitimin i nënshtrohen këta persona:</w:t>
      </w:r>
    </w:p>
    <w:p w14:paraId="1681A136" w14:textId="2B5C5528" w:rsidR="001738E6" w:rsidRPr="001738E6" w:rsidRDefault="00A2757A" w:rsidP="001738E6">
      <w:pPr>
        <w:pStyle w:val="TEKSTI"/>
        <w:rPr>
          <w:lang w:val="sq-AL"/>
        </w:rPr>
      </w:pPr>
      <w:r w:rsidRPr="004B590A">
        <w:t xml:space="preserve">a) </w:t>
      </w:r>
      <w:r w:rsidR="00994888" w:rsidRPr="004B590A">
        <w:t xml:space="preserve">Personat juridikë dhe ortakëritë të parashikuara në nënparagrafët "iii" dhe "iv" të shkronjës "b" të pikës 1 të nenit 2 </w:t>
      </w:r>
      <w:r w:rsidR="001738E6" w:rsidRPr="001738E6">
        <w:rPr>
          <w:lang w:val="sq-AL"/>
        </w:rPr>
        <w:t>me të ar</w:t>
      </w:r>
      <w:r w:rsidR="001738E6">
        <w:rPr>
          <w:lang w:val="sq-AL"/>
        </w:rPr>
        <w:t>dhura mbi 8 000 000 lekë në vit</w:t>
      </w:r>
      <w:r w:rsidR="001738E6" w:rsidRPr="001738E6">
        <w:rPr>
          <w:lang w:val="sq-AL"/>
        </w:rPr>
        <w:t>.</w:t>
      </w:r>
    </w:p>
    <w:p w14:paraId="7131FE8E" w14:textId="1920B30C" w:rsidR="00B27E21" w:rsidRPr="004B590A" w:rsidRDefault="00A2757A" w:rsidP="00E5718B">
      <w:pPr>
        <w:pStyle w:val="TEKSTI"/>
      </w:pPr>
      <w:r w:rsidRPr="004B590A">
        <w:t xml:space="preserve">b) </w:t>
      </w:r>
      <w:r w:rsidR="00994888" w:rsidRPr="004B590A">
        <w:t>Personat juridikë, ortakëritë apo bashkimet e tjera të personave të themeluara ose të organizuara në bazë të një ligji të huaj dhe që ushtrojnë veprimtari në territorin e Republikës së Shqipërisë.</w:t>
      </w:r>
    </w:p>
    <w:p w14:paraId="7131FE8F" w14:textId="103B9F4C" w:rsidR="00B27E21" w:rsidRPr="004B590A" w:rsidRDefault="00A2757A" w:rsidP="00E5718B">
      <w:pPr>
        <w:pStyle w:val="TEKSTI"/>
      </w:pPr>
      <w:r w:rsidRPr="004B590A">
        <w:t xml:space="preserve">c) </w:t>
      </w:r>
      <w:r w:rsidR="00994888" w:rsidRPr="004B590A">
        <w:t>Çdo person tjetër, pavarësisht nga statusi ose forma ligjore e regjistrimit apo e njohjes së tij, me përjashtim të rastit kur ky person është subjekt i tatimit të thjeshtuar mbi fitimin mbi biznesin e vogël.</w:t>
      </w:r>
    </w:p>
    <w:p w14:paraId="7131FE90" w14:textId="77777777" w:rsidR="00D45AD4" w:rsidRPr="004B590A" w:rsidRDefault="00D45AD4" w:rsidP="00E5718B">
      <w:pPr>
        <w:pStyle w:val="TEKSTI"/>
      </w:pPr>
      <w:r w:rsidRPr="004B590A">
        <w:t>ç) çdo person joresident që nuk parashikohet nga shkronjat “a”, “b” ose “c”, të kësaj pike, dhe që nuk i nënshtrohet tatimit mbi të ardhurat.</w:t>
      </w:r>
    </w:p>
    <w:p w14:paraId="7131FE91" w14:textId="77777777" w:rsidR="00B27E21" w:rsidRPr="004B590A" w:rsidRDefault="00A2757A" w:rsidP="00E5718B">
      <w:pPr>
        <w:pStyle w:val="TEKSTI"/>
      </w:pPr>
      <w:r w:rsidRPr="004B590A">
        <w:t xml:space="preserve">2. </w:t>
      </w:r>
      <w:r w:rsidR="00994888" w:rsidRPr="004B590A">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7131FE92" w14:textId="77777777" w:rsidR="00B27E21" w:rsidRPr="004B590A" w:rsidRDefault="00B27E21" w:rsidP="0080707A">
      <w:pPr>
        <w:rPr>
          <w:sz w:val="24"/>
          <w:szCs w:val="24"/>
        </w:rPr>
      </w:pPr>
    </w:p>
    <w:p w14:paraId="7131FE93" w14:textId="77777777" w:rsidR="00B27E21" w:rsidRPr="004B590A" w:rsidRDefault="00994888" w:rsidP="00E5718B">
      <w:pPr>
        <w:pStyle w:val="Neni"/>
      </w:pPr>
      <w:r w:rsidRPr="004B590A">
        <w:t>Neni 17</w:t>
      </w:r>
    </w:p>
    <w:p w14:paraId="7131FE94" w14:textId="77777777" w:rsidR="00B27E21" w:rsidRPr="004B590A" w:rsidRDefault="00994888" w:rsidP="00E5718B">
      <w:pPr>
        <w:pStyle w:val="Nenititull"/>
      </w:pPr>
      <w:r w:rsidRPr="004B590A">
        <w:t>Detyrimi për të paguar</w:t>
      </w:r>
    </w:p>
    <w:p w14:paraId="7131FE95" w14:textId="77777777" w:rsidR="00B27E21" w:rsidRPr="004B590A" w:rsidRDefault="00B27E21" w:rsidP="00E5718B">
      <w:pPr>
        <w:pStyle w:val="Neni"/>
      </w:pPr>
    </w:p>
    <w:p w14:paraId="7131FE96" w14:textId="77777777" w:rsidR="00B27E21" w:rsidRPr="004B590A" w:rsidRDefault="00A2757A" w:rsidP="00E5718B">
      <w:pPr>
        <w:pStyle w:val="TEKSTI"/>
      </w:pPr>
      <w:r w:rsidRPr="004B590A">
        <w:t xml:space="preserve">1. </w:t>
      </w:r>
      <w:r w:rsidR="00994888" w:rsidRPr="004B590A">
        <w:t>Tatimpaguesit rezidentë i nënshtrohen tatimit mbi fitimet e realizuara nga të gjitha burimet, brenda dhe jashtë territorit të Republikës së Shqipërisë.</w:t>
      </w:r>
    </w:p>
    <w:p w14:paraId="7131FE97" w14:textId="77777777" w:rsidR="00E5718B" w:rsidRPr="004B590A" w:rsidRDefault="00A2757A" w:rsidP="00A01488">
      <w:pPr>
        <w:pStyle w:val="TEKSTI"/>
      </w:pPr>
      <w:r w:rsidRPr="004B590A">
        <w:t xml:space="preserve">2. </w:t>
      </w:r>
      <w:r w:rsidR="00994888" w:rsidRPr="004B590A">
        <w:t>Tatimpaguesit jorezidentë i nënshtrohen tatimit mbi fitimet e realizuara nga të gjitha të ardhurat, me burim në Republikën e Shqipërisë.</w:t>
      </w:r>
    </w:p>
    <w:p w14:paraId="7131FE98" w14:textId="77777777" w:rsidR="00E5718B" w:rsidRPr="004B590A" w:rsidRDefault="00E5718B" w:rsidP="0080707A">
      <w:pPr>
        <w:rPr>
          <w:sz w:val="24"/>
          <w:szCs w:val="24"/>
        </w:rPr>
      </w:pPr>
    </w:p>
    <w:p w14:paraId="7131FE99" w14:textId="77777777" w:rsidR="00B27E21" w:rsidRPr="004B590A" w:rsidRDefault="00994888" w:rsidP="00E5718B">
      <w:pPr>
        <w:pStyle w:val="Neni"/>
      </w:pPr>
      <w:r w:rsidRPr="004B590A">
        <w:t>Neni 18</w:t>
      </w:r>
    </w:p>
    <w:p w14:paraId="7131FE9A" w14:textId="77777777" w:rsidR="00B27E21" w:rsidRPr="004B590A" w:rsidRDefault="00994888" w:rsidP="00E5718B">
      <w:pPr>
        <w:pStyle w:val="Nenititull"/>
      </w:pPr>
      <w:r w:rsidRPr="004B590A">
        <w:t>Përjashtimet</w:t>
      </w:r>
    </w:p>
    <w:p w14:paraId="7131FE9B" w14:textId="77777777" w:rsidR="00B27E21" w:rsidRPr="004B590A" w:rsidRDefault="00994888" w:rsidP="00E5718B">
      <w:pPr>
        <w:pStyle w:val="Ndryshuar"/>
      </w:pPr>
      <w:r w:rsidRPr="004B590A">
        <w:t>(Shtuar germa “e” dhe “ë” me ligjin nr. 9326, datë 6.12.2004; shtuar paragrafi i fundit me ligjin nr. 9458, datë 21.12.2005; shtuar shkronja “f”; zëvendësuar fjalët në paragrafin e fundit me ligjin nr. 156, datë 27.11.2014</w:t>
      </w:r>
      <w:r w:rsidR="00FD4E33" w:rsidRPr="004B590A">
        <w:t xml:space="preserve">; </w:t>
      </w:r>
      <w:r w:rsidR="00EE2237" w:rsidRPr="004B590A">
        <w:t>(</w:t>
      </w:r>
      <w:r w:rsidR="00FD4E33" w:rsidRPr="004B590A">
        <w:t xml:space="preserve">shtuar shkronja “g” , ndryshuar fjalë në fjalinë e fundit me ligjin nr.105, datë 30.11.2017) </w:t>
      </w:r>
    </w:p>
    <w:p w14:paraId="7131FE9C" w14:textId="77777777" w:rsidR="00A2757A" w:rsidRPr="004B590A" w:rsidRDefault="00A2757A" w:rsidP="00E5718B">
      <w:pPr>
        <w:pStyle w:val="Ndryshuar"/>
      </w:pPr>
    </w:p>
    <w:p w14:paraId="7131FE9D" w14:textId="77777777" w:rsidR="00B27E21" w:rsidRPr="004B590A" w:rsidRDefault="00994888" w:rsidP="00E5718B">
      <w:pPr>
        <w:pStyle w:val="TEKSTI"/>
      </w:pPr>
      <w:r w:rsidRPr="004B590A">
        <w:t>Përjashtohen nga tatimi mbi fitimin:</w:t>
      </w:r>
    </w:p>
    <w:p w14:paraId="7131FE9E" w14:textId="77777777" w:rsidR="00B27E21" w:rsidRPr="004B590A" w:rsidRDefault="00A2757A" w:rsidP="00E5718B">
      <w:pPr>
        <w:pStyle w:val="TEKSTI"/>
      </w:pPr>
      <w:r w:rsidRPr="004B590A">
        <w:t xml:space="preserve">a) </w:t>
      </w:r>
      <w:r w:rsidR="00994888" w:rsidRPr="004B590A">
        <w:t>organet e qeverisjes qendrore dhe vendore;</w:t>
      </w:r>
    </w:p>
    <w:p w14:paraId="7131FE9F" w14:textId="77777777" w:rsidR="00B27E21" w:rsidRPr="004B590A" w:rsidRDefault="00A2757A" w:rsidP="00E5718B">
      <w:pPr>
        <w:pStyle w:val="TEKSTI"/>
      </w:pPr>
      <w:r w:rsidRPr="004B590A">
        <w:t xml:space="preserve">b) </w:t>
      </w:r>
      <w:r w:rsidR="00994888" w:rsidRPr="004B590A">
        <w:t>Banka e Shqipërisë;</w:t>
      </w:r>
    </w:p>
    <w:p w14:paraId="7131FEA0" w14:textId="77777777" w:rsidR="00B27E21" w:rsidRPr="004B590A" w:rsidRDefault="00A2757A" w:rsidP="00E5718B">
      <w:pPr>
        <w:pStyle w:val="TEKSTI"/>
      </w:pPr>
      <w:r w:rsidRPr="004B590A">
        <w:lastRenderedPageBreak/>
        <w:t xml:space="preserve">c) </w:t>
      </w:r>
      <w:r w:rsidR="00994888" w:rsidRPr="004B590A">
        <w:t>personat juridikë që ushtrojnë vetëm veprimtari të karakterit fetar, humanitar, bamirës, shkencor apo edukativ, pasuria apo fitimi i të cilëve nuk përdoret për përfitimin e organizuesve apo anëtarëve të tyre;</w:t>
      </w:r>
    </w:p>
    <w:p w14:paraId="7131FEA1" w14:textId="77777777" w:rsidR="00B27E21" w:rsidRPr="004B590A" w:rsidRDefault="00994888" w:rsidP="00E5718B">
      <w:pPr>
        <w:pStyle w:val="TEKSTI"/>
      </w:pPr>
      <w:r w:rsidRPr="004B590A">
        <w:t>ç) organizatat e punës apo dhomat e tregtisë, industrisë ose bujqësisë, pasuria apo fitimi i të cilave nuk përdoret për përfitimin e një individi apo të një anëtari të tyre;</w:t>
      </w:r>
    </w:p>
    <w:p w14:paraId="7131FEA2" w14:textId="77777777" w:rsidR="00B27E21" w:rsidRPr="004B590A" w:rsidRDefault="00A2757A" w:rsidP="00E5718B">
      <w:pPr>
        <w:pStyle w:val="TEKSTI"/>
      </w:pPr>
      <w:r w:rsidRPr="004B590A">
        <w:t xml:space="preserve">d) </w:t>
      </w:r>
      <w:r w:rsidR="00994888" w:rsidRPr="004B590A">
        <w:t>organizatat ndërkombëtare, agjencitë e bashkëpunimit teknik dhe përfaqësitë e tyre, përjashtimi nga tatimet i të cilave parashikohet nga marrëveshje të veçanta;</w:t>
      </w:r>
    </w:p>
    <w:p w14:paraId="7131FEA3" w14:textId="77777777" w:rsidR="00B27E21" w:rsidRPr="004B590A" w:rsidRDefault="00994888" w:rsidP="00E5718B">
      <w:pPr>
        <w:pStyle w:val="TEKSTI"/>
      </w:pPr>
      <w:r w:rsidRPr="004B590A">
        <w:t>dh) personat e parashikuar në marrëveshjet ndërkombëtare të ratifikuara nga Kuvendi.</w:t>
      </w:r>
    </w:p>
    <w:p w14:paraId="7131FEA4" w14:textId="77777777" w:rsidR="00B27E21" w:rsidRPr="004B590A" w:rsidRDefault="00D8798D" w:rsidP="00E5718B">
      <w:pPr>
        <w:pStyle w:val="TEKSTI"/>
      </w:pPr>
      <w:r w:rsidRPr="004B590A">
        <w:t xml:space="preserve">e) </w:t>
      </w:r>
      <w:r w:rsidR="00994888" w:rsidRPr="004B590A">
        <w:t>fondacionet ose institucionet financiare jobankare, të krijuara ose të transferuara me vendim të Këshillit të Ministrave, që kanë për qëllim mbështetjen e politikave zhvilluese të Qeverisë nëpërmjet dhënies së kredive;</w:t>
      </w:r>
    </w:p>
    <w:p w14:paraId="7131FEA5" w14:textId="77777777" w:rsidR="00B27E21" w:rsidRPr="004B590A" w:rsidRDefault="00994888" w:rsidP="00E5718B">
      <w:pPr>
        <w:pStyle w:val="TEKSTI"/>
      </w:pPr>
      <w:r w:rsidRPr="004B590A">
        <w:t>ë) shtëpitë filmike, të prodhimit kinematografik, të licencuara dhe të subvencionuara nga Qendra Kombëtare e Kinematografisë.</w:t>
      </w:r>
    </w:p>
    <w:p w14:paraId="7131FEA6" w14:textId="77777777" w:rsidR="00B27E21" w:rsidRPr="004B590A" w:rsidRDefault="00B96AD6" w:rsidP="00E5718B">
      <w:pPr>
        <w:pStyle w:val="TEKSTI"/>
      </w:pPr>
      <w:r w:rsidRPr="004B590A">
        <w:t xml:space="preserve">f) </w:t>
      </w:r>
      <w:r w:rsidR="00994888" w:rsidRPr="004B590A">
        <w:t>Fondi i pensionit vullnetar i administruar nga shoqëria administruese e fondeve të pensionit vullnetar.</w:t>
      </w:r>
    </w:p>
    <w:p w14:paraId="7131FEA7" w14:textId="77777777" w:rsidR="00FD4E33" w:rsidRPr="004B590A" w:rsidRDefault="00B96AD6" w:rsidP="00E5718B">
      <w:pPr>
        <w:pStyle w:val="TEKSTI"/>
      </w:pPr>
      <w:r w:rsidRPr="004B590A">
        <w:t xml:space="preserve">g) </w:t>
      </w:r>
      <w:r w:rsidR="00FD4E33" w:rsidRPr="004B590A">
        <w:t>strukturat akomoduese “Hotel/Resort me katër dhe pesë yje, status special”, sipas përcaktimit në legjislacionin e fushës së turizmit dhe që janë mbajtës të një marke tregtare të regjistruar dhe njohur ndërkombëtarisht “brand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akomoduese, por jo më vonë se 3 vjet nga marrja e statusit special.</w:t>
      </w:r>
    </w:p>
    <w:p w14:paraId="7131FEA8" w14:textId="77777777" w:rsidR="00B27E21" w:rsidRPr="004B590A" w:rsidRDefault="00994888" w:rsidP="00E5718B">
      <w:pPr>
        <w:pStyle w:val="TEKSTI"/>
      </w:pPr>
      <w:r w:rsidRPr="004B590A">
        <w:t>Të gjitha subjektet e përmendura në sh</w:t>
      </w:r>
      <w:r w:rsidR="00FD4E33" w:rsidRPr="004B590A">
        <w:t>kronjën "a" deri në shkronjën “g</w:t>
      </w:r>
      <w:r w:rsidRPr="004B590A">
        <w:t>” të këtij neni, pavarësisht nga përjashtimi nga pagimi i tatimit mbi fitimin, janë të detyruara të dorëzojnë në organet tatimore</w:t>
      </w:r>
      <w:r w:rsidR="008E33E4" w:rsidRPr="004B590A">
        <w:t xml:space="preserve"> </w:t>
      </w:r>
      <w:r w:rsidRPr="004B590A">
        <w:t>deklaratën tatimore dhe bilancin kontabël vjetor, në të njëjtat afate si subjektet, që i nënshtrohen tatimit mbi fitimin.</w:t>
      </w:r>
    </w:p>
    <w:p w14:paraId="7131FEA9" w14:textId="77777777" w:rsidR="00B27E21" w:rsidRPr="004B590A" w:rsidRDefault="00B27E21" w:rsidP="0080707A">
      <w:pPr>
        <w:rPr>
          <w:sz w:val="24"/>
          <w:szCs w:val="24"/>
        </w:rPr>
      </w:pPr>
    </w:p>
    <w:p w14:paraId="7131FEAA" w14:textId="77777777" w:rsidR="00B27E21" w:rsidRPr="004B590A" w:rsidRDefault="00994888" w:rsidP="00E5718B">
      <w:pPr>
        <w:pStyle w:val="Neni"/>
      </w:pPr>
      <w:r w:rsidRPr="004B590A">
        <w:t>Neni 19</w:t>
      </w:r>
    </w:p>
    <w:p w14:paraId="7131FEAB" w14:textId="77777777" w:rsidR="00B27E21" w:rsidRPr="004B590A" w:rsidRDefault="00994888" w:rsidP="00E5718B">
      <w:pPr>
        <w:pStyle w:val="Nenititull"/>
      </w:pPr>
      <w:r w:rsidRPr="004B590A">
        <w:t>Fitimi i tatueshëm</w:t>
      </w:r>
    </w:p>
    <w:p w14:paraId="7131FEAC" w14:textId="77777777" w:rsidR="00B27E21" w:rsidRPr="004B590A" w:rsidRDefault="00994888" w:rsidP="00E5718B">
      <w:pPr>
        <w:pStyle w:val="Ndryshuar"/>
      </w:pPr>
      <w:r w:rsidRPr="004B590A">
        <w:t>(Ndryshuar fjalët me ligjin nr. 10072, datë 9.2.2009)</w:t>
      </w:r>
    </w:p>
    <w:p w14:paraId="7131FEAD" w14:textId="77777777" w:rsidR="00B27E21" w:rsidRPr="004B590A" w:rsidRDefault="00B27E21" w:rsidP="00E5718B">
      <w:pPr>
        <w:pStyle w:val="Neni"/>
      </w:pPr>
    </w:p>
    <w:p w14:paraId="7131FEAE" w14:textId="77777777" w:rsidR="00B60B89" w:rsidRPr="004B590A" w:rsidRDefault="00994888" w:rsidP="00E5718B">
      <w:pPr>
        <w:pStyle w:val="TEKSTI"/>
      </w:pPr>
      <w:r w:rsidRPr="004B590A">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7131FEAF" w14:textId="77777777" w:rsidR="00B60B89" w:rsidRPr="004B590A" w:rsidRDefault="00B60B89" w:rsidP="00E5718B">
      <w:pPr>
        <w:pStyle w:val="TEKSTI"/>
      </w:pPr>
    </w:p>
    <w:p w14:paraId="7131FEB0" w14:textId="77777777" w:rsidR="00B27E21" w:rsidRPr="004B590A" w:rsidRDefault="00994888" w:rsidP="00E5718B">
      <w:pPr>
        <w:pStyle w:val="Neni"/>
      </w:pPr>
      <w:r w:rsidRPr="004B590A">
        <w:t>Neni 20</w:t>
      </w:r>
    </w:p>
    <w:p w14:paraId="7131FEB1" w14:textId="77777777" w:rsidR="00B27E21" w:rsidRPr="004B590A" w:rsidRDefault="00994888" w:rsidP="00E5718B">
      <w:pPr>
        <w:pStyle w:val="Nenititull"/>
      </w:pPr>
      <w:r w:rsidRPr="004B590A">
        <w:t>Shpenzime të njohura</w:t>
      </w:r>
    </w:p>
    <w:p w14:paraId="7131FEB2" w14:textId="77777777" w:rsidR="008E33E4" w:rsidRPr="004B590A" w:rsidRDefault="008E33E4" w:rsidP="00E5718B">
      <w:pPr>
        <w:pStyle w:val="Nenititull"/>
      </w:pPr>
    </w:p>
    <w:p w14:paraId="7131FEB3" w14:textId="1C563FBC" w:rsidR="00B27E21" w:rsidRPr="00754B05" w:rsidRDefault="00994888" w:rsidP="00754B05">
      <w:pPr>
        <w:pStyle w:val="Ndryshuar"/>
      </w:pPr>
      <w:r w:rsidRPr="00754B05">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754B05">
        <w:t xml:space="preserve"> </w:t>
      </w:r>
      <w:r w:rsidRPr="00754B05">
        <w:t>156, datë 27.11.2014</w:t>
      </w:r>
      <w:r w:rsidR="00B91973" w:rsidRPr="00754B05">
        <w:t>, shfuqizuar paragrafi i tretë dhe i katërt me ligjin nr.39/2018, datë 18 shtator 2018</w:t>
      </w:r>
      <w:r w:rsidR="00754B05" w:rsidRPr="00754B05">
        <w:t xml:space="preserve">, </w:t>
      </w:r>
      <w:r w:rsidR="00754B05" w:rsidRPr="00754B05">
        <w:rPr>
          <w:rFonts w:eastAsia="Times New Roman"/>
          <w:lang w:val="en-US" w:eastAsia="en-US"/>
        </w:rPr>
        <w:t>zëvendësuar fjalë n</w:t>
      </w:r>
      <w:r w:rsidR="00754B05" w:rsidRPr="00754B05">
        <w:t xml:space="preserve">ë </w:t>
      </w:r>
      <w:r w:rsidR="00754B05" w:rsidRPr="00754B05">
        <w:rPr>
          <w:rFonts w:eastAsia="Times New Roman"/>
          <w:lang w:val="en-US" w:eastAsia="en-US"/>
        </w:rPr>
        <w:t xml:space="preserve"> paragrafin e dyt</w:t>
      </w:r>
      <w:r w:rsidR="00754B05" w:rsidRPr="00754B05">
        <w:t>ë</w:t>
      </w:r>
      <w:r w:rsidR="00754B05" w:rsidRPr="00754B05">
        <w:rPr>
          <w:rFonts w:eastAsia="Times New Roman"/>
          <w:lang w:val="en-US" w:eastAsia="en-US"/>
        </w:rPr>
        <w:t xml:space="preserve">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datë 18.12.2019)</w:t>
      </w:r>
    </w:p>
    <w:p w14:paraId="7131FEB4" w14:textId="77777777" w:rsidR="00B27E21" w:rsidRPr="004B590A" w:rsidRDefault="00B27E21" w:rsidP="0080707A">
      <w:pPr>
        <w:rPr>
          <w:sz w:val="24"/>
          <w:szCs w:val="24"/>
        </w:rPr>
      </w:pPr>
    </w:p>
    <w:p w14:paraId="7131FEB5" w14:textId="77777777" w:rsidR="00B27E21" w:rsidRPr="004B590A" w:rsidRDefault="00994888" w:rsidP="00B60B89">
      <w:pPr>
        <w:pStyle w:val="TEKSTI"/>
      </w:pPr>
      <w:r w:rsidRPr="004B590A">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7131FEB6" w14:textId="58C76AB4" w:rsidR="00B27E21" w:rsidRPr="004B590A" w:rsidRDefault="00994888" w:rsidP="00B60B89">
      <w:pPr>
        <w:pStyle w:val="TEKSTI"/>
      </w:pPr>
      <w:r w:rsidRPr="004B590A">
        <w:t xml:space="preserve">Dokumenti i përdorur si bazë për justifikimin e shpenzimit, për efekt tatimor, është </w:t>
      </w:r>
      <w:r w:rsidR="00754B05" w:rsidRPr="00754B05">
        <w:rPr>
          <w:rFonts w:eastAsia="Times New Roman"/>
          <w:lang w:val="en-US" w:eastAsia="en-US"/>
        </w:rPr>
        <w:t>fatura, e cila është lëshuar në përputhje me legjislacionin në fuqi për faturën dhe sistem</w:t>
      </w:r>
      <w:r w:rsidR="00754B05">
        <w:rPr>
          <w:rFonts w:eastAsia="Times New Roman"/>
          <w:lang w:val="en-US" w:eastAsia="en-US"/>
        </w:rPr>
        <w:t>in e monitorimit të qarkullimit</w:t>
      </w:r>
      <w:r w:rsidRPr="004B590A">
        <w:t xml:space="preserve"> dhe çdo dokument tjetër i përpiluar dhe i lëshuar, në përputhje me udhëzimet e Ministrit të Financave, në zbatim të legjislacionit tatimor.</w:t>
      </w:r>
    </w:p>
    <w:p w14:paraId="7131FEB7" w14:textId="77777777" w:rsidR="00B27E21" w:rsidRPr="004B590A" w:rsidRDefault="00B91973" w:rsidP="00B60B89">
      <w:pPr>
        <w:pStyle w:val="TEKSTI"/>
      </w:pPr>
      <w:r w:rsidRPr="004B590A">
        <w:t>Shfuqizuar.</w:t>
      </w:r>
    </w:p>
    <w:p w14:paraId="7131FEB8" w14:textId="77777777" w:rsidR="00B27E21" w:rsidRPr="004B590A" w:rsidRDefault="00B91973" w:rsidP="00B60B89">
      <w:pPr>
        <w:pStyle w:val="TEKSTI"/>
      </w:pPr>
      <w:r w:rsidRPr="004B590A">
        <w:lastRenderedPageBreak/>
        <w:t>Shfuqizuar.</w:t>
      </w:r>
      <w:r w:rsidR="00076789" w:rsidRPr="004B590A">
        <w:rPr>
          <w:rStyle w:val="FootnoteReference"/>
        </w:rPr>
        <w:footnoteReference w:id="5"/>
      </w:r>
    </w:p>
    <w:p w14:paraId="7131FEB9" w14:textId="77777777" w:rsidR="00710855" w:rsidRPr="004B590A" w:rsidRDefault="00710855" w:rsidP="00B60B89">
      <w:pPr>
        <w:pStyle w:val="TEKSTI"/>
      </w:pPr>
      <w:r w:rsidRPr="004B590A">
        <w:t>Shfuqizuar.</w:t>
      </w:r>
    </w:p>
    <w:p w14:paraId="7131FEBA" w14:textId="77777777" w:rsidR="00B27E21" w:rsidRPr="004B590A" w:rsidRDefault="00994888" w:rsidP="00B60B89">
      <w:pPr>
        <w:pStyle w:val="TEKSTI"/>
      </w:pPr>
      <w:r w:rsidRPr="004B590A">
        <w:t>Shpenzimet e sigurimit të jetës dhe të shëndetit të punëmarrësve nga punëdhënësi konsiderohen si shpenzime të njohura.</w:t>
      </w:r>
    </w:p>
    <w:p w14:paraId="7131FEBB" w14:textId="77777777" w:rsidR="00B27E21" w:rsidRPr="004B590A" w:rsidRDefault="00994888" w:rsidP="00B60B89">
      <w:pPr>
        <w:pStyle w:val="TEKSTI"/>
      </w:pPr>
      <w:r w:rsidRPr="004B590A">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7131FEBC" w14:textId="77777777" w:rsidR="00B27E21" w:rsidRPr="004B590A" w:rsidRDefault="00994888" w:rsidP="00B60B89">
      <w:pPr>
        <w:pStyle w:val="TEKSTI"/>
      </w:pPr>
      <w:r w:rsidRPr="004B590A">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7131FEBD" w14:textId="77777777" w:rsidR="00B96AD6" w:rsidRPr="004B590A" w:rsidRDefault="00B96AD6" w:rsidP="00B60B89">
      <w:pPr>
        <w:pStyle w:val="TEKSTI"/>
      </w:pPr>
    </w:p>
    <w:p w14:paraId="7131FEBE" w14:textId="77777777" w:rsidR="00B27E21" w:rsidRPr="004B590A" w:rsidRDefault="00994888" w:rsidP="00B60B89">
      <w:pPr>
        <w:pStyle w:val="Neni"/>
      </w:pPr>
      <w:r w:rsidRPr="004B590A">
        <w:t>Neni 21</w:t>
      </w:r>
    </w:p>
    <w:p w14:paraId="7131FEBF" w14:textId="77777777" w:rsidR="00B27E21" w:rsidRPr="004B590A" w:rsidRDefault="00994888" w:rsidP="00B60B89">
      <w:pPr>
        <w:pStyle w:val="Nenititull"/>
      </w:pPr>
      <w:r w:rsidRPr="004B590A">
        <w:t>Shpenzime të panjohura</w:t>
      </w:r>
    </w:p>
    <w:p w14:paraId="7131FEC0" w14:textId="0F80B493" w:rsidR="00B27E21" w:rsidRPr="00754B05" w:rsidRDefault="00994888" w:rsidP="00B60B89">
      <w:pPr>
        <w:pStyle w:val="Ndryshuar"/>
      </w:pPr>
      <w:r w:rsidRPr="00754B05">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754B05">
        <w:t>, shtuar pika “o” e pik</w:t>
      </w:r>
      <w:r w:rsidR="00893454" w:rsidRPr="00754B05">
        <w:rPr>
          <w:rFonts w:ascii="Times New Roman" w:hAnsi="Times New Roman"/>
        </w:rPr>
        <w:t>ës 1</w:t>
      </w:r>
      <w:r w:rsidR="00893454" w:rsidRPr="00754B05">
        <w:t xml:space="preserve"> me ligjin nr. 94/2018, datё 3.12.2018</w:t>
      </w:r>
      <w:r w:rsidR="008C3C75" w:rsidRPr="00754B05">
        <w:t>, shtuar shkronja “p” me aktin normativ nr. 5, datë 30.11.2019</w:t>
      </w:r>
      <w:r w:rsidR="00754B05" w:rsidRPr="00754B05">
        <w:t>,</w:t>
      </w:r>
      <w:r w:rsidR="00754B05" w:rsidRPr="00754B05">
        <w:rPr>
          <w:rFonts w:eastAsia="Times New Roman"/>
          <w:lang w:val="en-US" w:eastAsia="en-US"/>
        </w:rPr>
        <w:t xml:space="preserve"> shtuar paragraf  në shkronjën “h”, ndryshuar fjalia e dytë në shkronjën “j”,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datë 18.12.2019</w:t>
      </w:r>
      <w:r w:rsidR="00754B05" w:rsidRPr="00754B05">
        <w:t xml:space="preserve"> </w:t>
      </w:r>
      <w:r w:rsidRPr="00754B05">
        <w:t>)</w:t>
      </w:r>
    </w:p>
    <w:p w14:paraId="7131FEC1" w14:textId="77777777" w:rsidR="00B27E21" w:rsidRPr="004B590A" w:rsidRDefault="00B27E21" w:rsidP="0080707A">
      <w:pPr>
        <w:rPr>
          <w:sz w:val="24"/>
          <w:szCs w:val="24"/>
        </w:rPr>
      </w:pPr>
    </w:p>
    <w:p w14:paraId="7131FEC2" w14:textId="77777777" w:rsidR="00B27E21" w:rsidRPr="004B590A" w:rsidRDefault="00B96AD6" w:rsidP="00B60B89">
      <w:pPr>
        <w:pStyle w:val="TEKSTI"/>
      </w:pPr>
      <w:r w:rsidRPr="004B590A">
        <w:t xml:space="preserve">1. </w:t>
      </w:r>
      <w:r w:rsidR="00994888" w:rsidRPr="004B590A">
        <w:t>Për efekt të përcaktimit të fitimit të tatueshëm, nuk njihen shpenzimet si vijon:</w:t>
      </w:r>
    </w:p>
    <w:p w14:paraId="7131FEC3" w14:textId="77777777" w:rsidR="00B27E21" w:rsidRPr="004B590A" w:rsidRDefault="00B96AD6" w:rsidP="00B60B89">
      <w:pPr>
        <w:pStyle w:val="TEKSTI"/>
      </w:pPr>
      <w:r w:rsidRPr="004B590A">
        <w:t xml:space="preserve">a) </w:t>
      </w:r>
      <w:r w:rsidR="00994888" w:rsidRPr="004B590A">
        <w:t>Kostoja e blerjes dhe e përmirësimit të tokës dhe të truallit;</w:t>
      </w:r>
    </w:p>
    <w:p w14:paraId="7131FEC4" w14:textId="77777777" w:rsidR="00B27E21" w:rsidRPr="004B590A" w:rsidRDefault="00B96AD6" w:rsidP="00B60B89">
      <w:pPr>
        <w:pStyle w:val="TEKSTI"/>
      </w:pPr>
      <w:r w:rsidRPr="004B590A">
        <w:t xml:space="preserve">b) </w:t>
      </w:r>
      <w:r w:rsidR="00994888" w:rsidRPr="004B590A">
        <w:t>kostoja e blerjes, përmirësimit, rinovimit dhe rikonstruksionit të aktiveve të veprimtarisë, të cilat amortizohen, në përputhje me nenin 22 të këtij ligji;</w:t>
      </w:r>
    </w:p>
    <w:p w14:paraId="7131FEC5" w14:textId="77777777" w:rsidR="00B96AD6" w:rsidRPr="004B590A" w:rsidRDefault="00B96AD6" w:rsidP="00B60B89">
      <w:pPr>
        <w:pStyle w:val="TEKSTI"/>
      </w:pPr>
      <w:r w:rsidRPr="004B590A">
        <w:t xml:space="preserve">c) </w:t>
      </w:r>
      <w:r w:rsidR="00994888" w:rsidRPr="004B590A">
        <w:t xml:space="preserve">zmadhimi i kapitalit themeltar të shoqërisë ose i kontributit të së cilit person në ortakëri; </w:t>
      </w:r>
    </w:p>
    <w:p w14:paraId="7131FEC6" w14:textId="77777777" w:rsidR="00B27E21" w:rsidRPr="004B590A" w:rsidRDefault="00994888" w:rsidP="00B60B89">
      <w:pPr>
        <w:pStyle w:val="TEKSTI"/>
      </w:pPr>
      <w:r w:rsidRPr="004B590A">
        <w:t>ç) vlera e shpërblimeve në natyrë;</w:t>
      </w:r>
    </w:p>
    <w:p w14:paraId="7131FEC7" w14:textId="77777777" w:rsidR="00B27E21" w:rsidRPr="004B590A" w:rsidRDefault="00B96AD6" w:rsidP="00B60B89">
      <w:pPr>
        <w:pStyle w:val="TEKSTI"/>
      </w:pPr>
      <w:r w:rsidRPr="004B590A">
        <w:t xml:space="preserve">d) </w:t>
      </w:r>
      <w:r w:rsidR="00994888" w:rsidRPr="004B590A">
        <w:t>Shfuqizuar.</w:t>
      </w:r>
    </w:p>
    <w:p w14:paraId="7131FEC8" w14:textId="77777777" w:rsidR="00B27E21" w:rsidRPr="004B590A" w:rsidRDefault="00B96AD6" w:rsidP="00B60B89">
      <w:pPr>
        <w:pStyle w:val="TEKSTI"/>
      </w:pPr>
      <w:r w:rsidRPr="004B590A">
        <w:t xml:space="preserve">e) </w:t>
      </w:r>
      <w:r w:rsidR="00994888" w:rsidRPr="004B590A">
        <w:t>dividendët e deklaruar dhe ndarjet e fitimit për ortakët apo aksionerët e shoqërive tregtare, si dhe fitimet në rastet e ortakërisë;</w:t>
      </w:r>
    </w:p>
    <w:p w14:paraId="7131FEC9" w14:textId="77777777" w:rsidR="00B27E21" w:rsidRPr="004B590A" w:rsidRDefault="00994888" w:rsidP="00B60B89">
      <w:pPr>
        <w:pStyle w:val="TEKSTI"/>
      </w:pPr>
      <w:r w:rsidRPr="004B590A">
        <w:t>ë) interesat e paguar, të cilët tejkalojnë normën mesatare të interesit 12-mujor të kredisë për tregun bankar, sipas publikimit zyrtar të Bankës së Shqipërisë;</w:t>
      </w:r>
    </w:p>
    <w:p w14:paraId="7131FECA" w14:textId="77777777" w:rsidR="00B27E21" w:rsidRPr="004B590A" w:rsidRDefault="00B96AD6" w:rsidP="00B60B89">
      <w:pPr>
        <w:pStyle w:val="TEKSTI"/>
      </w:pPr>
      <w:r w:rsidRPr="004B590A">
        <w:t xml:space="preserve">f) </w:t>
      </w:r>
      <w:r w:rsidR="00994888" w:rsidRPr="004B590A">
        <w:t>gjobat, kamatëvonesat dhe kushtet e tjera penale;</w:t>
      </w:r>
    </w:p>
    <w:p w14:paraId="7131FECB" w14:textId="77777777" w:rsidR="00B27E21" w:rsidRPr="004B590A" w:rsidRDefault="00B96AD6" w:rsidP="00B60B89">
      <w:pPr>
        <w:pStyle w:val="TEKSTI"/>
      </w:pPr>
      <w:r w:rsidRPr="004B590A">
        <w:t xml:space="preserve">g) </w:t>
      </w:r>
      <w:r w:rsidR="00994888" w:rsidRPr="004B590A">
        <w:t>krijimi ose rritja e rezervave dhe e fondeve të tjera, speciale, përveç rasteve të parashikuara në ligj apo në akte nënligjore;</w:t>
      </w:r>
    </w:p>
    <w:p w14:paraId="7131FECC" w14:textId="77777777" w:rsidR="00B27E21" w:rsidRPr="004B590A" w:rsidRDefault="00994888" w:rsidP="00B60B89">
      <w:pPr>
        <w:pStyle w:val="TEKSTI"/>
      </w:pPr>
      <w:r w:rsidRPr="004B590A">
        <w:t>gj) tatimi mbi të ardhurat personale, akciza, tatimi mbi fitimin dhe tatimin mbi vlerën e shtuar, të zbritshëm;</w:t>
      </w:r>
    </w:p>
    <w:p w14:paraId="2D2447E4" w14:textId="2B9436F6" w:rsidR="00754B05" w:rsidRDefault="00C4452D" w:rsidP="00B60B89">
      <w:pPr>
        <w:pStyle w:val="TEKSTI"/>
      </w:pPr>
      <w:r w:rsidRPr="004B590A">
        <w:t xml:space="preserve">h) </w:t>
      </w:r>
      <w:r w:rsidR="00994888" w:rsidRPr="004B590A">
        <w:t>shpenzimet për përfaqësim dhe shpenzimet për pritje-përcjellje, të cilat tejkalojnë shumën 0,3 për qind të qarkullimit vjetor</w:t>
      </w:r>
      <w:r w:rsidR="00754B05">
        <w:t>.</w:t>
      </w:r>
    </w:p>
    <w:p w14:paraId="7131FECD" w14:textId="02D11EB8" w:rsidR="00B27E21"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t>Për tatimpaguesit eksportues, përjashtuar prodhuesit me material porositësi, të cilët në 3 vitet e fundit kanë realizuar mbi 70 për qind të të ardhurave nga eksporti, shpenzimet e dokumentuara, të kryera për pjesëmarrje, prezantim në panaire apo ekspozita jashtë vendit, njihen si shpenzime të zbritshme deri në masën 3 për qind</w:t>
      </w:r>
      <w:r>
        <w:rPr>
          <w:rFonts w:eastAsia="Times New Roman"/>
          <w:sz w:val="24"/>
          <w:szCs w:val="24"/>
          <w:lang w:val="en-US" w:eastAsia="en-US"/>
        </w:rPr>
        <w:t xml:space="preserve"> të qarkullimit vjetor</w:t>
      </w:r>
      <w:r w:rsidR="00994888" w:rsidRPr="004B590A">
        <w:t>;</w:t>
      </w:r>
    </w:p>
    <w:p w14:paraId="7131FECE" w14:textId="77777777" w:rsidR="00B27E21" w:rsidRPr="004B590A" w:rsidRDefault="00C4452D" w:rsidP="00B60B89">
      <w:pPr>
        <w:pStyle w:val="TEKSTI"/>
      </w:pPr>
      <w:r w:rsidRPr="004B590A">
        <w:t>i</w:t>
      </w:r>
      <w:r w:rsidR="00B96AD6" w:rsidRPr="004B590A">
        <w:t xml:space="preserve">) </w:t>
      </w:r>
      <w:r w:rsidR="00994888" w:rsidRPr="004B590A">
        <w:t>shpenzimet e konsumit personal, të përcaktuara nga ministri i Financave;</w:t>
      </w:r>
    </w:p>
    <w:p w14:paraId="2109EE7A" w14:textId="77777777" w:rsidR="00754B05" w:rsidRPr="00754B05" w:rsidRDefault="00C4452D" w:rsidP="00754B05">
      <w:pPr>
        <w:ind w:firstLine="284"/>
        <w:jc w:val="both"/>
        <w:rPr>
          <w:rFonts w:eastAsia="Times New Roman"/>
          <w:sz w:val="24"/>
          <w:szCs w:val="24"/>
          <w:lang w:val="en-US" w:eastAsia="en-US"/>
        </w:rPr>
      </w:pPr>
      <w:r w:rsidRPr="004B590A">
        <w:t>j</w:t>
      </w:r>
      <w:r w:rsidR="00B96AD6" w:rsidRPr="004B590A">
        <w:t xml:space="preserve">) </w:t>
      </w:r>
      <w:r w:rsidR="00994888" w:rsidRPr="004B590A">
        <w:t xml:space="preserve">shpenzimet, të cilat tejkalojnë kufijtë e përcaktuar me ligj apo me akte të tjera nënligjore. </w:t>
      </w:r>
      <w:r w:rsidR="00754B05" w:rsidRPr="00754B05">
        <w:rPr>
          <w:rFonts w:eastAsia="Times New Roman"/>
          <w:sz w:val="24"/>
          <w:szCs w:val="24"/>
          <w:lang w:val="en-US" w:eastAsia="en-US"/>
        </w:rPr>
        <w:t xml:space="preserve">Nuk njihen </w:t>
      </w:r>
      <w:r w:rsidR="00754B05" w:rsidRPr="00754B05">
        <w:rPr>
          <w:rFonts w:eastAsia="Times New Roman"/>
          <w:sz w:val="24"/>
          <w:szCs w:val="24"/>
          <w:lang w:val="en-US" w:eastAsia="en-US"/>
        </w:rPr>
        <w:lastRenderedPageBreak/>
        <w:t xml:space="preserve">si shpenzime të zbritshme, për qëllime tatimore, shumat e sponsorizuara, që tejkalojnë kufijtë e përcaktuar në ligjin nr. 7892, datë 21.12.1994, “Për sponsorizimet”, të ndryshuar. </w:t>
      </w:r>
    </w:p>
    <w:p w14:paraId="150E7FE3" w14:textId="4F8BBAB4" w:rsidR="00754B05"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t>Për personat juridikë, të cilët realizojnë fitim vjetor të tatueshëm mbi 100 milionë lekë, shumat e sponsorizuara, brenda kufijve të parashikuar në ligjin nr. 7892, datë 21.12.1994, “Për sponsorizimet”, të ndryshuar, për veprimtaritë e ekipeve sportive, pjesë të federatave sportive të njohura nga legjislacioni në fuqi i fushës, për efekt të përllogaritjes së tatimit mbi fitimin e periudhës tatimore, janë të zbritshme sa trefishi i vlerës së shumës së sponsorizuar. Nuk lejohet mbartja e tyre në periudhat tatimore të ardhshme. Parashikimet e këtij paragrafi aplikohen pas lëshimit të “Autorizimit të sponsorizimit” nga Drejtori i Përgjithshëm i Tatimeve, sipas procedurave të parashikuara në udhëzimin e ministrit përgjegjës për financat.</w:t>
      </w:r>
    </w:p>
    <w:p w14:paraId="7131FED0" w14:textId="2A0F1E4B" w:rsidR="00B27E21" w:rsidRPr="004B590A" w:rsidRDefault="00B96AD6" w:rsidP="00B60B89">
      <w:pPr>
        <w:pStyle w:val="TEKSTI"/>
      </w:pPr>
      <w:r w:rsidRPr="004B590A">
        <w:t xml:space="preserve">k) </w:t>
      </w:r>
      <w:r w:rsidR="00994888" w:rsidRPr="004B590A">
        <w:t>shpenzimet për dhurata;</w:t>
      </w:r>
    </w:p>
    <w:p w14:paraId="7131FED1" w14:textId="77777777" w:rsidR="00B27E21" w:rsidRPr="004B590A" w:rsidRDefault="00B96AD6" w:rsidP="00B60B89">
      <w:pPr>
        <w:pStyle w:val="TEKSTI"/>
      </w:pPr>
      <w:r w:rsidRPr="004B590A">
        <w:t xml:space="preserve">l) </w:t>
      </w:r>
      <w:r w:rsidR="00994888" w:rsidRPr="004B590A">
        <w:t>çdo shpenzim, masa e të cilit nuk vërtetohet me dokumente nga tatimpaguesi.</w:t>
      </w:r>
    </w:p>
    <w:p w14:paraId="7131FED2" w14:textId="77777777" w:rsidR="00B27E21" w:rsidRPr="004B590A" w:rsidRDefault="00994888" w:rsidP="00B60B89">
      <w:pPr>
        <w:pStyle w:val="TEKSTI"/>
      </w:pPr>
      <w:r w:rsidRPr="004B590A">
        <w:t>ll) shpenzimet për shërbime teknike, konsulence dhe të menaxhimit, të faturuara nga persona të tretë, për të cilat nuk është paguar tatimi në burim, brenda periudhës tatimore nga tatimpaguesi.</w:t>
      </w:r>
    </w:p>
    <w:p w14:paraId="7131FED3" w14:textId="77777777" w:rsidR="00B27E21" w:rsidRPr="004B590A" w:rsidRDefault="00B96AD6" w:rsidP="00B60B89">
      <w:pPr>
        <w:pStyle w:val="TEKSTI"/>
      </w:pPr>
      <w:r w:rsidRPr="004B590A">
        <w:t xml:space="preserve">m) </w:t>
      </w:r>
      <w:r w:rsidR="00994888" w:rsidRPr="004B590A">
        <w:t>humbjet, dëmtimet, firot dhe skarcot gjatë prodhimit, tranzitimit dhe magazinimit, tej normave të përcaktuara në akte të veçanta, ligjore dhe nënligjore. Brenda 4 muajve nga hyrja në fuqi e këtij ligji, Këshilli i Ministrave përcakton me vendim normativat për firot, humbjet, dëmtimet dhe skarcot gjatë prodhimit, magazinimit dhe transportimit etj., të njohura për qëllime fiskale.</w:t>
      </w:r>
    </w:p>
    <w:p w14:paraId="7131FED4" w14:textId="77777777" w:rsidR="00B27E21" w:rsidRPr="004B590A" w:rsidRDefault="00B96AD6" w:rsidP="00B60B89">
      <w:pPr>
        <w:pStyle w:val="TEKSTI"/>
      </w:pPr>
      <w:r w:rsidRPr="004B590A">
        <w:t xml:space="preserve">n) </w:t>
      </w:r>
      <w:r w:rsidR="00994888" w:rsidRPr="004B590A">
        <w:t>shpenzimet për paga, shpërblime dhe çdo formë tjetër e të ardhurave personale, të cilat lidhen me marrëdhëniet e punësimit, që u janë paguar të punësuarve, përfshirë edhe administratorët, pa kaluar nëpërmjet sistemit bankar.</w:t>
      </w:r>
    </w:p>
    <w:p w14:paraId="7131FED5" w14:textId="77777777" w:rsidR="00B27E21" w:rsidRPr="004B590A" w:rsidRDefault="00994888" w:rsidP="00B60B89">
      <w:pPr>
        <w:pStyle w:val="TEKSTI"/>
      </w:pPr>
      <w:r w:rsidRPr="004B590A">
        <w:t>Këshilli i Ministrave përcakton me vendim rastet e përjashtimit nga ky rregull;</w:t>
      </w:r>
    </w:p>
    <w:p w14:paraId="7131FED6" w14:textId="77777777" w:rsidR="00B27E21" w:rsidRPr="004B590A" w:rsidRDefault="00994888" w:rsidP="00B60B89">
      <w:pPr>
        <w:pStyle w:val="TEKSTI"/>
      </w:pPr>
      <w:r w:rsidRPr="004B590A">
        <w:t>nj) shumat e paguara në cash, mbi kufijtë e përcaktuar në ligjin “Për procedurat tatimore në</w:t>
      </w:r>
      <w:r w:rsidR="00EE2237" w:rsidRPr="004B590A">
        <w:t xml:space="preserve"> </w:t>
      </w:r>
      <w:r w:rsidRPr="004B590A">
        <w:t>Republikën e Shqipërisë”, të ndryshuar;</w:t>
      </w:r>
    </w:p>
    <w:p w14:paraId="7131FED7" w14:textId="77777777" w:rsidR="00B27E21" w:rsidRDefault="00893454" w:rsidP="00B60B89">
      <w:pPr>
        <w:pStyle w:val="TEKSTI"/>
      </w:pPr>
      <w:r w:rsidRPr="004B590A">
        <w:t>o) shpenzimet për dieta që tejkalojnë 50 për qind të fondit të pagës bruto vjetore</w:t>
      </w:r>
      <w:r w:rsidR="00994888" w:rsidRPr="004B590A">
        <w:t>.</w:t>
      </w:r>
    </w:p>
    <w:p w14:paraId="4E94ABF0" w14:textId="77777777" w:rsidR="008C3C75" w:rsidRPr="004B590A" w:rsidRDefault="008C3C75" w:rsidP="00B60B89">
      <w:pPr>
        <w:pStyle w:val="TEKSTI"/>
      </w:pPr>
      <w:r w:rsidRPr="008C3C75">
        <w:t>p) Donacionet në mjete monetare mbi nivelin 5% të fitimit para tatimit, të bëra për rastet e shpalljes së “gjendjes së fatkeqësisë natyrore” brenda afatit të përcaktuar, dhe të transferuara në llogaritë e thesarit. Në rastet kur donacionet për shkak të shpalljes së “gjendjes së fatkeqësisë natyrore” janë në formën e pasurive të paluajtshme, vlerësimi i kontributit deri në nivelin 5%, në raport me fitimin para tatimit llogaritet sipas procedurave të përcaktuara me vendim të Këshillit të Ministrave</w:t>
      </w:r>
      <w:r>
        <w:t>.</w:t>
      </w:r>
    </w:p>
    <w:p w14:paraId="7131FED8" w14:textId="77777777" w:rsidR="00B27E21" w:rsidRPr="004B590A" w:rsidRDefault="00B96AD6" w:rsidP="00B60B89">
      <w:pPr>
        <w:pStyle w:val="TEKSTI"/>
      </w:pPr>
      <w:r w:rsidRPr="004B590A">
        <w:t xml:space="preserve">2. </w:t>
      </w:r>
      <w:r w:rsidR="00994888" w:rsidRPr="004B590A">
        <w:t>Nëse gjatë periudhës tatimore, huaja dhe parapagimi tejkalojnë mesatarisht katër herë shumën e kapitaleve të veta, interesi i paguar për shumën e tejkaluar nuk njihet si shpenzim i zbritshëm. Ky kufizim nuk zbatohet për bankat, shoqëritë e sigurimeve dhe kompanitë e leasing-ut.</w:t>
      </w:r>
    </w:p>
    <w:p w14:paraId="7131FED9" w14:textId="77777777" w:rsidR="00B27E21" w:rsidRPr="004B590A" w:rsidRDefault="00B96AD6" w:rsidP="00B60B89">
      <w:pPr>
        <w:pStyle w:val="TEKSTI"/>
      </w:pPr>
      <w:r w:rsidRPr="004B590A">
        <w:t xml:space="preserve">3. </w:t>
      </w:r>
      <w:r w:rsidR="00994888" w:rsidRPr="004B590A">
        <w:t>Në rastin e personave juridikë, që nuk janë themeluar sipas ligjit “Për tregtarët dhe shoqëritë tregtare”, paragrafi i dytë i këtij neni zbatohet në të njëjtën mënyrë, si edhe për subjektet e tjera të parashikuara në këtë nën.</w:t>
      </w:r>
    </w:p>
    <w:p w14:paraId="7131FEDA" w14:textId="77777777" w:rsidR="00B27E21" w:rsidRPr="004B590A" w:rsidRDefault="00B96AD6" w:rsidP="00B60B89">
      <w:pPr>
        <w:pStyle w:val="TEKSTI"/>
      </w:pPr>
      <w:r w:rsidRPr="004B590A">
        <w:t xml:space="preserve">4. </w:t>
      </w:r>
      <w:r w:rsidR="00994888" w:rsidRPr="004B590A">
        <w:t>Përveç sa parashikohet në pikat 2 dhe 3, të këtij neni, në rastet e kredive, të huamarrjes ose financimeve nga personat e lidhur, nuk njihen si shpenzime të zbritshme të periudhës tatimore 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7131FEDB" w14:textId="77777777" w:rsidR="00B27E21" w:rsidRPr="004B590A" w:rsidRDefault="00994888" w:rsidP="00B60B89">
      <w:pPr>
        <w:pStyle w:val="TEKSTI"/>
      </w:pPr>
      <w:r w:rsidRPr="004B590A">
        <w:t>Me termin “Tepricë të shpenzimit të interesit neto” nënkuptohet teprica që del nga diferenca e shpenzimeve të interesit me të ardhurat nga interesi.</w:t>
      </w:r>
    </w:p>
    <w:p w14:paraId="7131FEDC" w14:textId="77777777" w:rsidR="00B27E21" w:rsidRPr="004B590A" w:rsidRDefault="00994888" w:rsidP="00B60B89">
      <w:pPr>
        <w:pStyle w:val="TEKSTI"/>
      </w:pPr>
      <w:r w:rsidRPr="004B590A">
        <w:t>Çdo shpenzim interesi, që nuk zbritet sipas kësaj pike, mbartet në periudhat e ardhshme tatimore, përveç nëse 50 për qind të aksioneve ose të të drejtave të votës në shoqëri janë transferuar.</w:t>
      </w:r>
    </w:p>
    <w:p w14:paraId="7131FEDD" w14:textId="77777777" w:rsidR="00B27E21" w:rsidRPr="004B590A" w:rsidRDefault="00994888" w:rsidP="00B60B89">
      <w:pPr>
        <w:pStyle w:val="TEKSTI"/>
      </w:pPr>
      <w:r w:rsidRPr="004B590A">
        <w:t>Përcaktimet e këtij paragrafi nuk zbatohen për bankat, institucionet financiare jobankare të kredidhënies, shoqëritë e sigurimeve dhe kompanitë e leasing-ut.</w:t>
      </w:r>
    </w:p>
    <w:p w14:paraId="7131FEDE" w14:textId="77777777" w:rsidR="00B27E21" w:rsidRPr="004B590A" w:rsidRDefault="00994888" w:rsidP="00B60B89">
      <w:pPr>
        <w:pStyle w:val="TEKSTI"/>
      </w:pPr>
      <w:r w:rsidRPr="004B590A">
        <w:t>Rregullat për zbatimin e këtij paragrafi përcaktohen me udhëzim të Ministrit të Financave.</w:t>
      </w:r>
    </w:p>
    <w:p w14:paraId="7131FEDF" w14:textId="77777777" w:rsidR="00B27E21" w:rsidRPr="004B590A" w:rsidRDefault="00B27E21" w:rsidP="0080707A">
      <w:pPr>
        <w:rPr>
          <w:sz w:val="24"/>
          <w:szCs w:val="24"/>
        </w:rPr>
      </w:pPr>
    </w:p>
    <w:p w14:paraId="7131FEE0" w14:textId="77777777" w:rsidR="00B27E21" w:rsidRPr="004B590A" w:rsidRDefault="00994888" w:rsidP="00B60B89">
      <w:pPr>
        <w:pStyle w:val="Neni"/>
      </w:pPr>
      <w:r w:rsidRPr="004B590A">
        <w:t>Neni 22</w:t>
      </w:r>
    </w:p>
    <w:p w14:paraId="7131FEE1" w14:textId="77777777" w:rsidR="00B27E21" w:rsidRPr="004B590A" w:rsidRDefault="00994888" w:rsidP="00B60B89">
      <w:pPr>
        <w:pStyle w:val="Nenititull"/>
      </w:pPr>
      <w:r w:rsidRPr="004B590A">
        <w:lastRenderedPageBreak/>
        <w:t>Amortizimi</w:t>
      </w:r>
    </w:p>
    <w:p w14:paraId="7131FEE2" w14:textId="77777777" w:rsidR="00B27E21" w:rsidRPr="004B590A" w:rsidRDefault="00994888" w:rsidP="00B60B89">
      <w:pPr>
        <w:pStyle w:val="Ndryshuar"/>
      </w:pPr>
      <w:r w:rsidRPr="004B590A">
        <w:t>(Ndryshuar pika 4 me ligjin nr. 9458, datë 21.12.2005; ndryshuar pika 3 me ligjin nr. 10228, datë 4.2.2010; shtuar paragrafi në pikën 3; ndryshuar pika 5 me ligjin nr. 156, datë 27.11.2014)</w:t>
      </w:r>
    </w:p>
    <w:p w14:paraId="7131FEE3" w14:textId="77777777" w:rsidR="00B27E21" w:rsidRPr="004B590A" w:rsidRDefault="00B27E21" w:rsidP="0080707A">
      <w:pPr>
        <w:rPr>
          <w:sz w:val="24"/>
          <w:szCs w:val="24"/>
        </w:rPr>
      </w:pPr>
    </w:p>
    <w:p w14:paraId="7131FEE4" w14:textId="77777777" w:rsidR="00B27E21" w:rsidRPr="004B590A" w:rsidRDefault="00B96AD6" w:rsidP="007849C8">
      <w:pPr>
        <w:pStyle w:val="TEKSTI"/>
      </w:pPr>
      <w:r w:rsidRPr="004B590A">
        <w:t xml:space="preserve">1. </w:t>
      </w:r>
      <w:r w:rsidR="00994888" w:rsidRPr="004B590A">
        <w:t>Në përcaktimin e fitimit të tatueshëm, amortizimi për aktivet e veprimtarisë llogaritet nga:</w:t>
      </w:r>
    </w:p>
    <w:p w14:paraId="7131FEE5" w14:textId="77777777" w:rsidR="00B27E21" w:rsidRPr="004B590A" w:rsidRDefault="00B96AD6" w:rsidP="007849C8">
      <w:pPr>
        <w:pStyle w:val="TEKSTI"/>
      </w:pPr>
      <w:r w:rsidRPr="004B590A">
        <w:t xml:space="preserve">a) </w:t>
      </w:r>
      <w:r w:rsidR="00994888" w:rsidRPr="004B590A">
        <w:t>pronari i aktiveve të veprimtarisë, në të gjitha rastet, përveç atyre të përmendura në shkronjën "b" të këtij neni;</w:t>
      </w:r>
    </w:p>
    <w:p w14:paraId="7131FEE6" w14:textId="77777777" w:rsidR="00B27E21" w:rsidRPr="004B590A" w:rsidRDefault="00B96AD6" w:rsidP="007849C8">
      <w:pPr>
        <w:pStyle w:val="TEKSTI"/>
      </w:pPr>
      <w:r w:rsidRPr="004B590A">
        <w:t xml:space="preserve">b) </w:t>
      </w:r>
      <w:r w:rsidR="00994888" w:rsidRPr="004B590A">
        <w:t>në rastet e aktiveve të dhëna me qira, me huapërdorje ose në një formë tjetër, të parashikuar me dispozita ligjore, nga personi që mbart riskun për humbjen apo shkatërrimin e aktivit.</w:t>
      </w:r>
    </w:p>
    <w:p w14:paraId="7131FEE7" w14:textId="77777777" w:rsidR="00B27E21" w:rsidRPr="004B590A" w:rsidRDefault="00B96AD6" w:rsidP="007849C8">
      <w:pPr>
        <w:pStyle w:val="TEKSTI"/>
      </w:pPr>
      <w:r w:rsidRPr="004B590A">
        <w:t xml:space="preserve">2. </w:t>
      </w:r>
      <w:r w:rsidR="00994888" w:rsidRPr="004B590A">
        <w:t>Toka, trualli, veprat e artit, sendet antike, bizhuteritë, metalet dhe gurët e çmuar nuk amortizohen.</w:t>
      </w:r>
    </w:p>
    <w:p w14:paraId="7131FEE8" w14:textId="77777777" w:rsidR="00B27E21" w:rsidRPr="004B590A" w:rsidRDefault="00B96AD6" w:rsidP="007849C8">
      <w:pPr>
        <w:pStyle w:val="TEKSTI"/>
      </w:pPr>
      <w:r w:rsidRPr="004B590A">
        <w:t xml:space="preserve">3. </w:t>
      </w:r>
      <w:r w:rsidR="00994888" w:rsidRPr="004B590A">
        <w:t>Kostot e blerjes ose të ndërtimit, kostot e përmirësimit, të rinovimit e të rikonstruksionit të ndërtesave, të konstruksioneve dhe makinerive e pajisjeve me afat të gjatë shërbimi, amortizohen veçmas, me vlerën e mbetur, me 5 për qind.</w:t>
      </w:r>
    </w:p>
    <w:p w14:paraId="7131FEE9" w14:textId="77777777" w:rsidR="00B27E21" w:rsidRPr="004B590A" w:rsidRDefault="00994888" w:rsidP="007849C8">
      <w:pPr>
        <w:pStyle w:val="TEKSTI"/>
      </w:pPr>
      <w:r w:rsidRPr="004B590A">
        <w:t>Në rastin kur vlera e mbetur e aktivit në fillim të periudhës tatimore është më e vogël se 3 për qind e kostos historike të këtij aktivi, atëherë kjo vlerë e mbetur do të njihet tërësisht si shpenzim i zbritshëm i periudhës tatimore.</w:t>
      </w:r>
    </w:p>
    <w:p w14:paraId="7131FEEA" w14:textId="77777777" w:rsidR="00B27E21" w:rsidRPr="004B590A" w:rsidRDefault="00994888" w:rsidP="007849C8">
      <w:pPr>
        <w:pStyle w:val="TEKSTI"/>
      </w:pPr>
      <w:r w:rsidRPr="004B590A">
        <w:t>4</w:t>
      </w:r>
      <w:r w:rsidR="00B96AD6" w:rsidRPr="004B590A">
        <w:t>.</w:t>
      </w:r>
      <w:r w:rsidRPr="004B590A">
        <w:t xml:space="preserve"> Amortizimi për kostot e blerjes së aktiveve të patrupëzuara llogaritet veç për secilin aktiv, sipas metodës lineare, në masën 15 për qind.</w:t>
      </w:r>
    </w:p>
    <w:p w14:paraId="7131FEEB" w14:textId="77777777" w:rsidR="00B27E21" w:rsidRPr="004B590A" w:rsidRDefault="00B96AD6" w:rsidP="007849C8">
      <w:pPr>
        <w:pStyle w:val="TEKSTI"/>
      </w:pPr>
      <w:r w:rsidRPr="004B590A">
        <w:t xml:space="preserve">5. </w:t>
      </w:r>
      <w:r w:rsidR="00994888" w:rsidRPr="004B590A">
        <w:t>Dy kategoritë e mëposhtme të aktiveve amortizohen me metodën e vlerës së mbetur, në bazë të një sistemi grupimi, me përqindje si më poshtë:</w:t>
      </w:r>
    </w:p>
    <w:p w14:paraId="7131FEEC" w14:textId="77777777" w:rsidR="00B27E21" w:rsidRPr="004B590A" w:rsidRDefault="00B96AD6" w:rsidP="007849C8">
      <w:pPr>
        <w:pStyle w:val="TEKSTI"/>
      </w:pPr>
      <w:r w:rsidRPr="004B590A">
        <w:t xml:space="preserve">a) </w:t>
      </w:r>
      <w:r w:rsidR="00994888" w:rsidRPr="004B590A">
        <w:t>Kompjuterë, sisteme informacioni, produkte “software” dhe pajisje të ruajtjes së të dhënave me 25 për qind.</w:t>
      </w:r>
    </w:p>
    <w:p w14:paraId="7131FEED" w14:textId="77777777" w:rsidR="00B27E21" w:rsidRPr="004B590A" w:rsidRDefault="00B96AD6" w:rsidP="007849C8">
      <w:pPr>
        <w:pStyle w:val="TEKSTI"/>
      </w:pPr>
      <w:r w:rsidRPr="004B590A">
        <w:t xml:space="preserve">b) </w:t>
      </w:r>
      <w:r w:rsidR="00994888" w:rsidRPr="004B590A">
        <w:t>Të gjitha aktivet e tjera të veprimtarisë me 20 për qind.</w:t>
      </w:r>
    </w:p>
    <w:p w14:paraId="7131FEEE" w14:textId="77777777" w:rsidR="00B27E21" w:rsidRPr="004B590A" w:rsidRDefault="00994888" w:rsidP="007849C8">
      <w:pPr>
        <w:pStyle w:val="TEKSTI"/>
      </w:pPr>
      <w:r w:rsidRPr="004B590A">
        <w:t>Në rastin kur vlera e mbetur e aktivit në fillim të periudhës tatimore është më e vogël se 10 për qind e kostos historike të këtij aktivi, atëherë kjo vlerë e mbetur do të njihet tërësisht si shpenzim i zbritshëm i periudhës tatimore.</w:t>
      </w:r>
    </w:p>
    <w:p w14:paraId="7131FEEF" w14:textId="77777777" w:rsidR="00B27E21" w:rsidRPr="004B590A" w:rsidRDefault="00B96AD6" w:rsidP="007849C8">
      <w:pPr>
        <w:pStyle w:val="TEKSTI"/>
      </w:pPr>
      <w:r w:rsidRPr="004B590A">
        <w:t xml:space="preserve">6. </w:t>
      </w:r>
      <w:r w:rsidR="00994888" w:rsidRPr="004B590A">
        <w:t>Në çdo kategori, të përshkruar në paragrafin e pestë të këtij neni, përqindja e amortizimit, e specifikuar në këtë pikë, zbatohet mbi bazën e amortizimit të kategorisë përkatëse.</w:t>
      </w:r>
    </w:p>
    <w:p w14:paraId="7131FEF0" w14:textId="77777777" w:rsidR="00B27E21" w:rsidRPr="004B590A" w:rsidRDefault="00B96AD6" w:rsidP="007849C8">
      <w:pPr>
        <w:pStyle w:val="TEKSTI"/>
      </w:pPr>
      <w:r w:rsidRPr="004B590A">
        <w:t xml:space="preserve">7. </w:t>
      </w:r>
      <w:r w:rsidR="00994888" w:rsidRPr="004B590A">
        <w:t>Baza e amortizimit të jetë vlera kontabël e kategorisë së regjistruar në bilancin e hapjes së periudhës tatimore:</w:t>
      </w:r>
    </w:p>
    <w:p w14:paraId="7131FEF1" w14:textId="77777777" w:rsidR="00B27E21" w:rsidRPr="004B590A" w:rsidRDefault="00B96AD6" w:rsidP="007849C8">
      <w:pPr>
        <w:pStyle w:val="TEKSTI"/>
      </w:pPr>
      <w:r w:rsidRPr="004B590A">
        <w:t xml:space="preserve">a) </w:t>
      </w:r>
      <w:r w:rsidR="00994888" w:rsidRPr="004B590A">
        <w:t>duke i shtuar koston e blerjes apo të krijimit të aktivit dhe koston e përmirësimit, rinovimit dhe rikonstruksionit të aktiveve të kategorisë gjatë periudhës tatimore;</w:t>
      </w:r>
    </w:p>
    <w:p w14:paraId="7131FEF2" w14:textId="77777777" w:rsidR="00256346" w:rsidRPr="004B590A" w:rsidRDefault="00B96AD6" w:rsidP="007849C8">
      <w:pPr>
        <w:pStyle w:val="TEKSTI"/>
      </w:pPr>
      <w:r w:rsidRPr="004B590A">
        <w:t xml:space="preserve">b) </w:t>
      </w:r>
      <w:r w:rsidR="00994888" w:rsidRPr="004B590A">
        <w:t xml:space="preserve">duke i zbritur çmimin e shitjes së aktiveve dhe kompensimet e marra për humbjen e aktiveve, për shkak të forcave të tjera madhore ose të shndërrimeve të tjera, të pavullnetshme gjatë periudhës tatimore. </w:t>
      </w:r>
    </w:p>
    <w:p w14:paraId="7131FEF3" w14:textId="77777777" w:rsidR="00256346" w:rsidRPr="004B590A" w:rsidRDefault="00994888" w:rsidP="007849C8">
      <w:pPr>
        <w:pStyle w:val="TEKSTI"/>
      </w:pPr>
      <w:r w:rsidRPr="004B590A">
        <w:t xml:space="preserve">Në rastin kur baza e amortizimit është një shumë negative, kjo shumë i shtohet fitimit të tatueshëm dhe baza e amortizimit merret zero. </w:t>
      </w:r>
    </w:p>
    <w:p w14:paraId="7131FEF4" w14:textId="77777777" w:rsidR="00256346" w:rsidRPr="004B590A" w:rsidRDefault="00994888" w:rsidP="007849C8">
      <w:pPr>
        <w:pStyle w:val="TEKSTI"/>
      </w:pPr>
      <w:r w:rsidRPr="004B590A">
        <w:t xml:space="preserve">Në rastin kur baza e amortizimit nuk kalon 5 000 lekë, e gjithë baza e amortizimit të jetë një shpenzim i zbritshëm veprimtarie. </w:t>
      </w:r>
    </w:p>
    <w:p w14:paraId="7131FEF5" w14:textId="77777777" w:rsidR="00B27E21" w:rsidRPr="004B590A" w:rsidRDefault="00994888" w:rsidP="00A01488">
      <w:pPr>
        <w:pStyle w:val="TEKSTI"/>
      </w:pPr>
      <w:r w:rsidRPr="004B590A">
        <w:t>Në rastin kur bëhet rivlerësim i aktiveve të veprimtarisë nuk lejohet të llogaritet amortizimi për shumën e rivlerësuar.</w:t>
      </w:r>
    </w:p>
    <w:p w14:paraId="7131FEF6" w14:textId="77777777" w:rsidR="00B27E21" w:rsidRPr="004B590A" w:rsidRDefault="00994888" w:rsidP="007849C8">
      <w:pPr>
        <w:pStyle w:val="Neni"/>
      </w:pPr>
      <w:r w:rsidRPr="004B590A">
        <w:t>Neni 23</w:t>
      </w:r>
    </w:p>
    <w:p w14:paraId="7131FEF7" w14:textId="77777777" w:rsidR="00B27E21" w:rsidRPr="004B590A" w:rsidRDefault="00994888" w:rsidP="007849C8">
      <w:pPr>
        <w:pStyle w:val="Nenititull"/>
      </w:pPr>
      <w:r w:rsidRPr="004B590A">
        <w:t>Inventari</w:t>
      </w:r>
    </w:p>
    <w:p w14:paraId="7131FEF8" w14:textId="77777777" w:rsidR="00B27E21" w:rsidRPr="004B590A" w:rsidRDefault="00994888" w:rsidP="007849C8">
      <w:pPr>
        <w:pStyle w:val="Ndryshuar"/>
      </w:pPr>
      <w:r w:rsidRPr="004B590A">
        <w:t>(Ndryshuar me ligjin nr. 9458, datë 21.12.2005; ndryshuar me ligjin nr. 10072, datë 9.2.2009)</w:t>
      </w:r>
    </w:p>
    <w:p w14:paraId="7131FEF9" w14:textId="77777777" w:rsidR="00B27E21" w:rsidRPr="004B590A" w:rsidRDefault="00B27E21" w:rsidP="0080707A">
      <w:pPr>
        <w:rPr>
          <w:sz w:val="24"/>
          <w:szCs w:val="24"/>
        </w:rPr>
      </w:pPr>
    </w:p>
    <w:p w14:paraId="7131FEFA" w14:textId="77777777" w:rsidR="00B27E21" w:rsidRPr="004B590A" w:rsidRDefault="00994888" w:rsidP="007849C8">
      <w:pPr>
        <w:pStyle w:val="TEKSTI"/>
      </w:pPr>
      <w:r w:rsidRPr="004B590A">
        <w:t>Njohja fillestare (me kosto) dhe vlerësimi i inventarit, në fund të periudhës tatimore, bëhen sipas metodave të përcaktuara në ligjin “Për kontabilitetin dhe pasqyrat financiare”, të cilat duhet të zbatohen në mënyrë sistematike.</w:t>
      </w:r>
    </w:p>
    <w:p w14:paraId="7131FEFB" w14:textId="77777777" w:rsidR="00B27E21" w:rsidRPr="004B590A" w:rsidRDefault="00994888" w:rsidP="007849C8">
      <w:pPr>
        <w:pStyle w:val="TEKSTI"/>
      </w:pPr>
      <w:r w:rsidRPr="004B590A">
        <w:t xml:space="preserve">Zhvlerësimi dhe rivlerësimi i inventarit, pas njohjes fillestare, sipas përcaktimeve të ligjit të mësipërm, nuk njihen për efekt të llogaritjes së fitimit të tatueshëm. Ky rregull zbatohet edhe për </w:t>
      </w:r>
      <w:r w:rsidRPr="004B590A">
        <w:lastRenderedPageBreak/>
        <w:t>aktivet financiare dhe aktivet jomateriale.</w:t>
      </w:r>
    </w:p>
    <w:p w14:paraId="7131FEFC" w14:textId="77777777" w:rsidR="00B27E21" w:rsidRPr="004B590A" w:rsidRDefault="00B27E21" w:rsidP="0080707A">
      <w:pPr>
        <w:rPr>
          <w:sz w:val="24"/>
          <w:szCs w:val="24"/>
        </w:rPr>
      </w:pPr>
    </w:p>
    <w:p w14:paraId="7131FEFD" w14:textId="77777777" w:rsidR="00B27E21" w:rsidRPr="004B590A" w:rsidRDefault="00994888" w:rsidP="007849C8">
      <w:pPr>
        <w:pStyle w:val="Neni"/>
      </w:pPr>
      <w:r w:rsidRPr="004B590A">
        <w:t>Neni 24</w:t>
      </w:r>
    </w:p>
    <w:p w14:paraId="7131FEFE" w14:textId="77777777" w:rsidR="00B27E21" w:rsidRPr="004B590A" w:rsidRDefault="00994888" w:rsidP="007849C8">
      <w:pPr>
        <w:pStyle w:val="Nenititull"/>
      </w:pPr>
      <w:r w:rsidRPr="004B590A">
        <w:t>Borxhet e këqija</w:t>
      </w:r>
    </w:p>
    <w:p w14:paraId="7131FEFF" w14:textId="77777777" w:rsidR="00B27E21" w:rsidRPr="004B590A" w:rsidRDefault="00994888" w:rsidP="007849C8">
      <w:pPr>
        <w:pStyle w:val="Ndryshuar"/>
      </w:pPr>
      <w:r w:rsidRPr="004B590A">
        <w:t>(Shtuar paragrafi i dytë me ligjin nr. 32, datë 3.4.2014</w:t>
      </w:r>
      <w:r w:rsidR="00893454" w:rsidRPr="004B590A">
        <w:t>, shtuar shkronja “c” me ligjin nr. 94/2018, datё 3.12.2018</w:t>
      </w:r>
      <w:r w:rsidRPr="004B590A">
        <w:t>)</w:t>
      </w:r>
    </w:p>
    <w:p w14:paraId="7131FF00" w14:textId="77777777" w:rsidR="00B27E21" w:rsidRPr="004B590A" w:rsidRDefault="00B27E21" w:rsidP="0080707A">
      <w:pPr>
        <w:rPr>
          <w:sz w:val="24"/>
          <w:szCs w:val="24"/>
        </w:rPr>
      </w:pPr>
    </w:p>
    <w:p w14:paraId="7131FF01" w14:textId="77777777" w:rsidR="00B27E21" w:rsidRPr="004B590A" w:rsidRDefault="00994888" w:rsidP="007849C8">
      <w:pPr>
        <w:pStyle w:val="TEKSTI"/>
      </w:pPr>
      <w:r w:rsidRPr="004B590A">
        <w:t>Në përcaktimin e fitimit të tatueshëm, borxhi i keq njihet si shpenzim i zbritshëm, në rast se plotësohen, njëkohësisht, tri kushtet e mëposhtme:</w:t>
      </w:r>
    </w:p>
    <w:p w14:paraId="7131FF02" w14:textId="77777777" w:rsidR="00B27E21" w:rsidRPr="004B590A" w:rsidRDefault="00B96AD6" w:rsidP="007849C8">
      <w:pPr>
        <w:pStyle w:val="TEKSTI"/>
      </w:pPr>
      <w:r w:rsidRPr="004B590A">
        <w:t xml:space="preserve">a) </w:t>
      </w:r>
      <w:r w:rsidR="00994888" w:rsidRPr="004B590A">
        <w:t>Një shumë, që korrespondon me këtë borxh, është përfshirë më parë në të ardhurat;</w:t>
      </w:r>
    </w:p>
    <w:p w14:paraId="7131FF03" w14:textId="77777777" w:rsidR="00B27E21" w:rsidRPr="004B590A" w:rsidRDefault="00B96AD6" w:rsidP="007849C8">
      <w:pPr>
        <w:pStyle w:val="TEKSTI"/>
      </w:pPr>
      <w:r w:rsidRPr="004B590A">
        <w:t xml:space="preserve">b) </w:t>
      </w:r>
      <w:r w:rsidR="00994888" w:rsidRPr="004B590A">
        <w:t>borxhi është fshirë nga librat kontabël të tatimpaguesit;</w:t>
      </w:r>
    </w:p>
    <w:p w14:paraId="7131FF04" w14:textId="77777777" w:rsidR="00B27E21" w:rsidRPr="004B590A" w:rsidRDefault="00B96AD6" w:rsidP="007849C8">
      <w:pPr>
        <w:pStyle w:val="TEKSTI"/>
      </w:pPr>
      <w:r w:rsidRPr="004B590A">
        <w:t xml:space="preserve">c) </w:t>
      </w:r>
      <w:r w:rsidR="00994888" w:rsidRPr="004B590A">
        <w:t>janë ndërmarrë të gjitha veprimet e mundshme ligjore për arkëtimin e tij.</w:t>
      </w:r>
    </w:p>
    <w:p w14:paraId="7131FF05" w14:textId="77777777" w:rsidR="00B27E21" w:rsidRPr="004B590A" w:rsidRDefault="00994888" w:rsidP="007849C8">
      <w:pPr>
        <w:pStyle w:val="TEKSTI"/>
      </w:pPr>
      <w:r w:rsidRPr="004B590A">
        <w:t>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afateve:</w:t>
      </w:r>
    </w:p>
    <w:p w14:paraId="7131FF06" w14:textId="77777777" w:rsidR="00B27E21" w:rsidRPr="004B590A" w:rsidRDefault="00B96AD6" w:rsidP="007849C8">
      <w:pPr>
        <w:pStyle w:val="TEKSTI"/>
      </w:pPr>
      <w:r w:rsidRPr="004B590A">
        <w:t xml:space="preserve">a) </w:t>
      </w:r>
      <w:r w:rsidR="00994888" w:rsidRPr="004B590A">
        <w:t>365 ditë pas depozitimit të kërkesës për fillimin e procedimit të ekzekutimit të detyrueshëm te përmbaruesi, në rast se kredia është e siguruar me pasuri të luajtshme ose të paluajtshme;</w:t>
      </w:r>
    </w:p>
    <w:p w14:paraId="7131FF07" w14:textId="77777777" w:rsidR="00B27E21" w:rsidRPr="004B590A" w:rsidRDefault="00B96AD6" w:rsidP="007849C8">
      <w:pPr>
        <w:pStyle w:val="TEKSTI"/>
      </w:pPr>
      <w:r w:rsidRPr="004B590A">
        <w:t xml:space="preserve">b) </w:t>
      </w:r>
      <w:r w:rsidR="00994888" w:rsidRPr="004B590A">
        <w:t>365 ditë pas lëshimit nga gjykata të urdhrit të ekzekutimit, në rast se kredia nuk është e garantuar me pasuri të luajtshme ose të paluajtshme</w:t>
      </w:r>
      <w:r w:rsidR="00C73ACE" w:rsidRPr="004B590A">
        <w:t>.</w:t>
      </w:r>
    </w:p>
    <w:p w14:paraId="7131FF08" w14:textId="77777777" w:rsidR="00893454" w:rsidRPr="004B590A" w:rsidRDefault="00893454" w:rsidP="007849C8">
      <w:pPr>
        <w:pStyle w:val="TEKSTI"/>
      </w:pPr>
      <w:r w:rsidRPr="004B590A">
        <w:t>c) në rast se pasuria e luajtshme ose e paluajtshme që siguron kredinë, ekzekutohet para afateve të përcaktuara në shkronjat “a” dhe “b” më lart, provizionet e mëparshme bankare, të njohura si shpenzime të zbritshme, do të vazhdojnë të njihen si të tilla.</w:t>
      </w:r>
    </w:p>
    <w:p w14:paraId="7131FF09" w14:textId="77777777" w:rsidR="00B27E21" w:rsidRPr="004B590A" w:rsidRDefault="00B27E21" w:rsidP="0080707A">
      <w:pPr>
        <w:rPr>
          <w:sz w:val="24"/>
          <w:szCs w:val="24"/>
        </w:rPr>
      </w:pPr>
    </w:p>
    <w:p w14:paraId="7131FF0A" w14:textId="77777777" w:rsidR="00A01488" w:rsidRPr="004B590A" w:rsidRDefault="00A01488" w:rsidP="007849C8">
      <w:pPr>
        <w:pStyle w:val="Neni"/>
      </w:pPr>
    </w:p>
    <w:p w14:paraId="7131FF0B" w14:textId="77777777" w:rsidR="00B27E21" w:rsidRPr="004B590A" w:rsidRDefault="00994888" w:rsidP="007849C8">
      <w:pPr>
        <w:pStyle w:val="Neni"/>
      </w:pPr>
      <w:r w:rsidRPr="004B590A">
        <w:t>Neni 25</w:t>
      </w:r>
    </w:p>
    <w:p w14:paraId="7131FF0C" w14:textId="77777777" w:rsidR="00B27E21" w:rsidRPr="004B590A" w:rsidRDefault="00994888" w:rsidP="007849C8">
      <w:pPr>
        <w:pStyle w:val="Nenititull"/>
      </w:pPr>
      <w:r w:rsidRPr="004B590A">
        <w:t>Rezervat speciale për bankat dhe shoqëritë e sigurimit</w:t>
      </w:r>
    </w:p>
    <w:p w14:paraId="7131FF0D" w14:textId="77777777" w:rsidR="00EE2237" w:rsidRPr="004B590A" w:rsidRDefault="00994888" w:rsidP="007849C8">
      <w:pPr>
        <w:pStyle w:val="Ndryshuar"/>
      </w:pPr>
      <w:r w:rsidRPr="004B590A">
        <w:t>(Ndryshuar fjalët me ligjin nr. 10072, datë 9.2.2009; ndryshuar me ligjin nr. 10364, datë 16.12.2010; shfuqizohen fjalët me ligjin nr. 177, datë 28.12.2013; shtuar një paragraf me ligjin me ligjin nr. 129/2016, datë 15.12.2016)</w:t>
      </w:r>
    </w:p>
    <w:p w14:paraId="7131FF0E" w14:textId="77777777" w:rsidR="00B96AD6" w:rsidRPr="004B590A" w:rsidRDefault="00B96AD6" w:rsidP="0080707A">
      <w:pPr>
        <w:rPr>
          <w:sz w:val="24"/>
          <w:szCs w:val="24"/>
        </w:rPr>
      </w:pPr>
    </w:p>
    <w:p w14:paraId="7131FF0F" w14:textId="77777777" w:rsidR="00B27E21" w:rsidRPr="004B590A" w:rsidRDefault="00994888" w:rsidP="007849C8">
      <w:pPr>
        <w:pStyle w:val="TEKSTI"/>
      </w:pPr>
      <w:r w:rsidRPr="004B590A">
        <w:t>Në përcaktimin e fitimit të tatueshëm të bankave dhe të shoqërive të sigurimit janë shpenzime të njohura rezervat teknike, të krijuara në përputhje me ligjin “Për veprimtarinë e sigurimit, të risigurimit dhe ndërmjetësimit në sigurime dhe risigurime” dhe provizionet e bankave, të krijuara në përputhje me standardet e hartuara nga Bordi i Standardeve Kontabël Ndërkombëtare dhe të certifikuara pa vërejtje nga auditues të jashtëm. Shumat e rimarra nga këto rezerva apo provizione i shtohen fitimit të tatueshëm.</w:t>
      </w:r>
    </w:p>
    <w:p w14:paraId="7131FF10" w14:textId="77777777" w:rsidR="00B27E21" w:rsidRPr="004B590A" w:rsidRDefault="00994888" w:rsidP="007849C8">
      <w:pPr>
        <w:pStyle w:val="TEKSTI"/>
      </w:pPr>
      <w:r w:rsidRPr="004B590A">
        <w:t>Shpenzimet e bankave për kontributet vjetore dhe të jashtëzakonshme, në përputhje me ligjin “Për rimëkëmbjen dhe ndërhyrjen e jashtëzakonshme në banka në Republikën e Shqipërisë”, janë shpenzime të njohura në përcaktimin e fitimit të tatueshëm.</w:t>
      </w:r>
    </w:p>
    <w:p w14:paraId="7131FF11" w14:textId="77777777" w:rsidR="00B27E21" w:rsidRPr="004B590A" w:rsidRDefault="00B27E21" w:rsidP="0080707A">
      <w:pPr>
        <w:rPr>
          <w:sz w:val="24"/>
          <w:szCs w:val="24"/>
        </w:rPr>
      </w:pPr>
    </w:p>
    <w:p w14:paraId="7131FF12" w14:textId="77777777" w:rsidR="00B27E21" w:rsidRPr="004B590A" w:rsidRDefault="00994888" w:rsidP="007849C8">
      <w:pPr>
        <w:pStyle w:val="Neni"/>
      </w:pPr>
      <w:r w:rsidRPr="004B590A">
        <w:t>Neni 26</w:t>
      </w:r>
    </w:p>
    <w:p w14:paraId="7131FF13" w14:textId="77777777" w:rsidR="00B27E21" w:rsidRPr="004B590A" w:rsidRDefault="00994888" w:rsidP="007849C8">
      <w:pPr>
        <w:pStyle w:val="Nenititull"/>
      </w:pPr>
      <w:r w:rsidRPr="004B590A">
        <w:t>Pjesëmarrjet që përjashtohen nga tatimi mbi fitimin</w:t>
      </w:r>
    </w:p>
    <w:p w14:paraId="7131FF14" w14:textId="77777777" w:rsidR="00B27E21" w:rsidRPr="004B590A" w:rsidRDefault="00994888" w:rsidP="007849C8">
      <w:pPr>
        <w:pStyle w:val="Ndryshuar"/>
      </w:pPr>
      <w:r w:rsidRPr="004B590A">
        <w:t>(Ndryshuar me li</w:t>
      </w:r>
      <w:r w:rsidR="00A96A31" w:rsidRPr="004B590A">
        <w:t xml:space="preserve">gjin nr. 10072, datë 9.2.2009; </w:t>
      </w:r>
      <w:r w:rsidRPr="004B590A">
        <w:t>ndryshuar me ligjin nr. 10364, datë 16.12.2010)</w:t>
      </w:r>
    </w:p>
    <w:p w14:paraId="7131FF15" w14:textId="77777777" w:rsidR="00B27E21" w:rsidRPr="004B590A" w:rsidRDefault="00B27E21" w:rsidP="0080707A">
      <w:pPr>
        <w:rPr>
          <w:sz w:val="24"/>
          <w:szCs w:val="24"/>
        </w:rPr>
      </w:pPr>
    </w:p>
    <w:p w14:paraId="7131FF16" w14:textId="77777777" w:rsidR="00B27E21" w:rsidRPr="004B590A" w:rsidRDefault="00994888" w:rsidP="007849C8">
      <w:pPr>
        <w:pStyle w:val="TEKSTI"/>
      </w:pPr>
      <w:r w:rsidRPr="004B590A">
        <w:t>Në përcaktimin e fitimit të tatueshëm të një personi rezident përjashtohen, si të ardhura, dividendët dhe ndarjet e fitimit, kur ato shpërndahen nga shoqëritë e ortakëritë rezidente dhe shoqëritë jorezidente të huaja, që janë subjekte të tatimit mbi fitimin, pavarësisht nga kuota e pjesëmarrjes, në vlerë ose në numër, të kapitalit aksionar, të së drejtës së votës apo të pjesëmarrjes në kapitalin fillestar apo aksionar të përfituesit.</w:t>
      </w:r>
    </w:p>
    <w:p w14:paraId="7131FF17" w14:textId="77777777" w:rsidR="00B27E21" w:rsidRPr="004B590A" w:rsidRDefault="00B27E21" w:rsidP="0080707A">
      <w:pPr>
        <w:rPr>
          <w:sz w:val="24"/>
          <w:szCs w:val="24"/>
        </w:rPr>
      </w:pPr>
    </w:p>
    <w:p w14:paraId="7131FF18" w14:textId="77777777" w:rsidR="00B27E21" w:rsidRPr="004B590A" w:rsidRDefault="00994888" w:rsidP="007849C8">
      <w:pPr>
        <w:pStyle w:val="Neni"/>
      </w:pPr>
      <w:r w:rsidRPr="004B590A">
        <w:lastRenderedPageBreak/>
        <w:t>Neni 27</w:t>
      </w:r>
    </w:p>
    <w:p w14:paraId="7131FF19" w14:textId="77777777" w:rsidR="00B27E21" w:rsidRPr="004B590A" w:rsidRDefault="00994888" w:rsidP="007849C8">
      <w:pPr>
        <w:pStyle w:val="Nenititull"/>
      </w:pPr>
      <w:r w:rsidRPr="004B590A">
        <w:t>Mbartja e humbjeve</w:t>
      </w:r>
    </w:p>
    <w:p w14:paraId="7131FF1A" w14:textId="0F5229AB" w:rsidR="00B27E21" w:rsidRPr="00695074" w:rsidRDefault="00994888" w:rsidP="007849C8">
      <w:pPr>
        <w:pStyle w:val="Ndryshuar"/>
      </w:pPr>
      <w:r w:rsidRPr="00695074">
        <w:t>(Ndryshuar fjalët në pikën 2 me ligjin nr. 122, datë 20.12.2012</w:t>
      </w:r>
      <w:r w:rsidR="00754B05" w:rsidRPr="00695074">
        <w:t xml:space="preserve">, </w:t>
      </w:r>
      <w:r w:rsidR="00695074" w:rsidRPr="00695074">
        <w:t>shtuar pika 1/1 ,</w:t>
      </w:r>
      <w:r w:rsidR="00695074" w:rsidRPr="00695074">
        <w:rPr>
          <w:rFonts w:eastAsia="Times New Roman"/>
          <w:lang w:val="en-US" w:eastAsia="en-US"/>
        </w:rPr>
        <w:t xml:space="preserve"> zëvendësuar fjalë në pikën 2</w:t>
      </w:r>
      <w:r w:rsidR="00695074" w:rsidRPr="00695074">
        <w:t xml:space="preserve"> </w:t>
      </w:r>
      <w:r w:rsidR="00695074" w:rsidRPr="00695074">
        <w:rPr>
          <w:rFonts w:eastAsia="Times New Roman"/>
          <w:lang w:val="en-US" w:eastAsia="en-US"/>
        </w:rPr>
        <w:t xml:space="preserve">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695074">
        <w:t>)</w:t>
      </w:r>
    </w:p>
    <w:p w14:paraId="7131FF1B" w14:textId="77777777" w:rsidR="00B27E21" w:rsidRPr="004B590A" w:rsidRDefault="00B27E21" w:rsidP="0080707A">
      <w:pPr>
        <w:rPr>
          <w:sz w:val="24"/>
          <w:szCs w:val="24"/>
        </w:rPr>
      </w:pPr>
    </w:p>
    <w:p w14:paraId="7131FF1C" w14:textId="77777777" w:rsidR="00B27E21" w:rsidRPr="00695074" w:rsidRDefault="00B96AD6" w:rsidP="007849C8">
      <w:pPr>
        <w:pStyle w:val="TEKSTI"/>
      </w:pPr>
      <w:r w:rsidRPr="004B590A">
        <w:t>1</w:t>
      </w:r>
      <w:r w:rsidRPr="00695074">
        <w:t xml:space="preserve">. </w:t>
      </w:r>
      <w:r w:rsidR="00994888" w:rsidRPr="00695074">
        <w:t>Në rast se fitimi i tatueshëm në një periudhë tatimore rezulton negativ, humbjet e rezultuara mund të mbulohen me fitimet në tri periudhat e ardhshme tatimore, sipas parimit "humbja e parë më përpara se ajo e fundit".</w:t>
      </w:r>
    </w:p>
    <w:p w14:paraId="1E8EBAAA" w14:textId="6805642F" w:rsidR="00695074" w:rsidRPr="00695074" w:rsidRDefault="00695074" w:rsidP="007849C8">
      <w:pPr>
        <w:pStyle w:val="TEKSTI"/>
      </w:pPr>
      <w:r w:rsidRPr="00695074">
        <w:rPr>
          <w:rFonts w:eastAsia="Times New Roman"/>
          <w:lang w:val="en-US" w:eastAsia="en-US"/>
        </w:rPr>
        <w:t>1/1. Përjashtimisht përcaktimeve të pikës 1, të këtij neni, për tatimpaguesit, të cilët investojnë në projekte biznesi me vlerë mbi 1 miliard lekë, në rast se fitimi i tatueshëm në një periudhë tatimore rezulton negativ, humbjet e rezultuara mund të mbulohen me fitimet në pesë periudhat e ardhshme tatimore, sipas parimit “humbja e parë më përpara se ajo e fundit”. Ministri përgjegjës për financat përcakton me udhëzim kriteret dhe procedurat për zbatimin e kësaj pike.</w:t>
      </w:r>
    </w:p>
    <w:p w14:paraId="7131FF1D" w14:textId="7248BAE9" w:rsidR="00B27E21" w:rsidRPr="00695074" w:rsidRDefault="00B96AD6" w:rsidP="00695074">
      <w:pPr>
        <w:ind w:firstLine="284"/>
        <w:jc w:val="both"/>
        <w:rPr>
          <w:rFonts w:eastAsia="Times New Roman"/>
          <w:sz w:val="24"/>
          <w:szCs w:val="24"/>
          <w:lang w:val="en-US" w:eastAsia="en-US"/>
        </w:rPr>
      </w:pPr>
      <w:r w:rsidRPr="00695074">
        <w:rPr>
          <w:sz w:val="24"/>
          <w:szCs w:val="24"/>
        </w:rPr>
        <w:t xml:space="preserve">2. </w:t>
      </w:r>
      <w:r w:rsidR="00994888" w:rsidRPr="00695074">
        <w:rPr>
          <w:sz w:val="24"/>
          <w:szCs w:val="24"/>
        </w:rPr>
        <w:t xml:space="preserve">Në rast se gjatë një periudhe tatimore pronësia e drejtpërdrejtë dhe/ose e tërthortë e kapitalit themeltar ose e të drejtave të votës, të një personi, ndryshon me më shumë se 50 për qind, në vlerë ose në numër, </w:t>
      </w:r>
      <w:r w:rsidR="00695074" w:rsidRPr="00695074">
        <w:rPr>
          <w:rFonts w:eastAsia="Times New Roman"/>
          <w:sz w:val="24"/>
          <w:szCs w:val="24"/>
          <w:lang w:val="en-US" w:eastAsia="en-US"/>
        </w:rPr>
        <w:t xml:space="preserve">pika 1 dhe pika 1/1 e këtij neni </w:t>
      </w:r>
      <w:r w:rsidR="00994888" w:rsidRPr="00695074">
        <w:rPr>
          <w:sz w:val="24"/>
          <w:szCs w:val="24"/>
        </w:rPr>
        <w:t>nuk zbatohet për humbjet e pësuara nga ai person juridik, në atë periudhë tatimore dhe në periudhat paraardhëse të tatimit.</w:t>
      </w:r>
    </w:p>
    <w:p w14:paraId="7131FF1E" w14:textId="77777777" w:rsidR="00893454" w:rsidRPr="004B590A" w:rsidRDefault="00893454" w:rsidP="007849C8">
      <w:pPr>
        <w:pStyle w:val="TEKSTI"/>
      </w:pPr>
    </w:p>
    <w:p w14:paraId="7131FF1F" w14:textId="77777777" w:rsidR="00893454" w:rsidRPr="004B590A" w:rsidRDefault="00893454" w:rsidP="007849C8">
      <w:pPr>
        <w:pStyle w:val="TEKSTI"/>
      </w:pPr>
    </w:p>
    <w:p w14:paraId="7131FF20" w14:textId="77777777" w:rsidR="00893454" w:rsidRPr="004B590A" w:rsidRDefault="00893454" w:rsidP="00893454">
      <w:pPr>
        <w:pStyle w:val="NeniNr"/>
      </w:pPr>
      <w:r w:rsidRPr="004B590A">
        <w:t>Neni 27/1</w:t>
      </w:r>
    </w:p>
    <w:p w14:paraId="7131FF21" w14:textId="77777777" w:rsidR="00893454" w:rsidRPr="004B590A" w:rsidRDefault="00893454" w:rsidP="00893454">
      <w:pPr>
        <w:pStyle w:val="NeniTitull0"/>
      </w:pPr>
      <w:r w:rsidRPr="004B590A">
        <w:t>Ndryshimi i pronësisë</w:t>
      </w:r>
    </w:p>
    <w:p w14:paraId="7131FF22" w14:textId="67CD2E52" w:rsidR="00893454" w:rsidRPr="004B590A" w:rsidRDefault="00893454" w:rsidP="00893454">
      <w:pPr>
        <w:pStyle w:val="Ndryshuar"/>
      </w:pPr>
      <w:r w:rsidRPr="004B590A">
        <w:t>(shtuar me ligjin nr. 94/2018, datё 3.12.2018</w:t>
      </w:r>
      <w:r w:rsidR="00695074">
        <w:t>, shtuar pika 6</w:t>
      </w:r>
      <w:r w:rsidR="00695074" w:rsidRPr="00695074">
        <w:rPr>
          <w:rFonts w:eastAsia="Times New Roman"/>
          <w:lang w:val="en-US" w:eastAsia="en-US"/>
        </w:rPr>
        <w:t xml:space="preserve"> 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4B590A">
        <w:t>)</w:t>
      </w:r>
    </w:p>
    <w:p w14:paraId="7131FF23" w14:textId="77777777" w:rsidR="00893454" w:rsidRPr="004B590A" w:rsidRDefault="00893454" w:rsidP="00893454">
      <w:pPr>
        <w:pStyle w:val="Hapesira7"/>
        <w:rPr>
          <w:lang w:val="sq-AL"/>
        </w:rPr>
      </w:pPr>
    </w:p>
    <w:p w14:paraId="7131FF24" w14:textId="77777777" w:rsidR="00893454" w:rsidRPr="004B590A" w:rsidRDefault="00893454" w:rsidP="00893454">
      <w:pPr>
        <w:pStyle w:val="Paragrafi"/>
        <w:rPr>
          <w:lang w:val="sq-AL"/>
        </w:rPr>
      </w:pPr>
      <w:r w:rsidRPr="004B590A">
        <w:rPr>
          <w:lang w:val="sq-AL"/>
        </w:rPr>
        <w:t>1. Nëse gjatë një periudhe tatimore pronësia direkte dhe/ose indirekte e kapitalit aksionar, kuotave, ose e të drejtave të votimit të një personi juridik ndryshon me më shumë se 20 % në vlerë ose numër aksionesh, kuotash, personi juridik trajtohet si të jetë duke shitur një pjesë proporcionale të të gjitha pasurive të tij menjëherë përpara ndryshimit. Personi juridik trajtohet si:</w:t>
      </w:r>
    </w:p>
    <w:p w14:paraId="7131FF25" w14:textId="77777777" w:rsidR="00893454" w:rsidRPr="004B590A" w:rsidRDefault="00893454" w:rsidP="00893454">
      <w:pPr>
        <w:pStyle w:val="Paragrafi"/>
        <w:rPr>
          <w:lang w:val="sq-AL"/>
        </w:rPr>
      </w:pPr>
      <w:r w:rsidRPr="004B590A">
        <w:rPr>
          <w:lang w:val="sq-AL"/>
        </w:rPr>
        <w:t>a) përfitues i të ardhurave nga shitja, e barabartë kjo me pjesën proporcionale të vlerës së tregut të aktivit në atë kohë; dhe</w:t>
      </w:r>
    </w:p>
    <w:p w14:paraId="7131FF26" w14:textId="77777777" w:rsidR="00893454" w:rsidRPr="004B590A" w:rsidRDefault="00893454" w:rsidP="00893454">
      <w:pPr>
        <w:pStyle w:val="Paragrafi"/>
        <w:rPr>
          <w:lang w:val="sq-AL"/>
        </w:rPr>
      </w:pPr>
      <w:r w:rsidRPr="004B590A">
        <w:rPr>
          <w:lang w:val="sq-AL"/>
        </w:rPr>
        <w:t>b) riblerës i aktivit për të njëjtën vlerë.</w:t>
      </w:r>
    </w:p>
    <w:p w14:paraId="7131FF27" w14:textId="77777777" w:rsidR="00893454" w:rsidRPr="004B590A" w:rsidRDefault="00893454" w:rsidP="00893454">
      <w:pPr>
        <w:pStyle w:val="Paragrafi"/>
        <w:rPr>
          <w:lang w:val="sq-AL"/>
        </w:rPr>
      </w:pPr>
      <w:r w:rsidRPr="004B590A">
        <w:rPr>
          <w:lang w:val="sq-AL"/>
        </w:rPr>
        <w:t>Pika 1 aplikohet në rastet kur personi juridik, për tre vitet paraardhëse, ka realizuar një mesatare qarkullimi prej 500 000 000 (pesëqind milionë) lekësh.</w:t>
      </w:r>
    </w:p>
    <w:p w14:paraId="7131FF28" w14:textId="77777777" w:rsidR="00893454" w:rsidRPr="004B590A" w:rsidRDefault="00893454" w:rsidP="00893454">
      <w:pPr>
        <w:pStyle w:val="Paragrafi"/>
        <w:rPr>
          <w:lang w:val="sq-AL"/>
        </w:rPr>
      </w:pPr>
      <w:r w:rsidRPr="004B590A">
        <w:rPr>
          <w:lang w:val="sq-AL"/>
        </w:rPr>
        <w:t>2. Kur një person juridik paguan tatimin mbi fitimin, sipas këtij ligji, bazuar në pikën 1, të këtij neni, çdo ndryshim pronësie i aksioneve ose interesave të ngjashёm që shkaktojnë ndryshimin është i përjashtuar nga tatimi mbi fitimin.</w:t>
      </w:r>
    </w:p>
    <w:p w14:paraId="7131FF29" w14:textId="77777777" w:rsidR="00893454" w:rsidRPr="004B590A" w:rsidRDefault="00893454" w:rsidP="00893454">
      <w:pPr>
        <w:pStyle w:val="Paragrafi"/>
        <w:rPr>
          <w:lang w:val="sq-AL"/>
        </w:rPr>
      </w:pPr>
      <w:r w:rsidRPr="004B590A">
        <w:rPr>
          <w:lang w:val="sq-AL"/>
        </w:rPr>
        <w:t>3. Një person juridik, i cili është subjekt i një ndryshimi të përmendur në pikën 1, të këtij neni, duhet të njoftojë autoritetet tatimore me detajet e ndryshimit brenda 45 ditëve nga koha kur ka ndodhur ndryshimi.</w:t>
      </w:r>
    </w:p>
    <w:p w14:paraId="7131FF2A" w14:textId="77777777" w:rsidR="00893454" w:rsidRPr="004B590A" w:rsidRDefault="00893454" w:rsidP="00893454">
      <w:pPr>
        <w:pStyle w:val="Paragrafi"/>
        <w:rPr>
          <w:lang w:val="sq-AL"/>
        </w:rPr>
      </w:pPr>
      <w:r w:rsidRPr="004B590A">
        <w:rPr>
          <w:lang w:val="sq-AL"/>
        </w:rPr>
        <w:t>4. Personi juridik duhet të njoftojë administratën tatimore për një ndryshim pronësie të drejtpërdrejtë ose të tërthortë prej 10 % ose më shumë të kapitalit të saj ose të të drejtave të votës. Ndryshimi i pronësisë duhet të jetë objekt i nënndarjes “ii”, të shkronjës “e”, të nenit 4, të këtij ligji. Njoftimi duhet të kryhet brenda 45 ditëve nga ndryshimi i pronësisë. Kjo dispozitë nuk zbatohet në rastet kur zbatohet pika 3 e këtij neni.</w:t>
      </w:r>
    </w:p>
    <w:p w14:paraId="7131FF2B" w14:textId="77777777" w:rsidR="00893454" w:rsidRDefault="00893454" w:rsidP="00893454">
      <w:pPr>
        <w:pStyle w:val="TEKSTI"/>
        <w:rPr>
          <w:spacing w:val="-4"/>
          <w:lang w:val="sq-AL"/>
        </w:rPr>
      </w:pPr>
      <w:r w:rsidRPr="004B590A">
        <w:rPr>
          <w:spacing w:val="-4"/>
          <w:lang w:val="sq-AL"/>
        </w:rPr>
        <w:t>5. Në rast të mosnjoftimit të autoriteteve tatimore, personi juridik dënohet sipas penaliteteve të përcaktuara në ligjin “Për procedurat tatimore në Republikën e Shqipërisë.</w:t>
      </w:r>
    </w:p>
    <w:p w14:paraId="2885BE20" w14:textId="77777777" w:rsidR="00695074" w:rsidRPr="004B590A" w:rsidRDefault="00695074" w:rsidP="00893454">
      <w:pPr>
        <w:pStyle w:val="TEKSTI"/>
      </w:pPr>
    </w:p>
    <w:p w14:paraId="2DDB9643" w14:textId="77777777" w:rsidR="00695074" w:rsidRPr="00695074" w:rsidRDefault="00695074" w:rsidP="00695074">
      <w:pPr>
        <w:widowControl/>
        <w:autoSpaceDE/>
        <w:autoSpaceDN/>
        <w:ind w:firstLine="284"/>
        <w:jc w:val="both"/>
        <w:rPr>
          <w:rFonts w:eastAsia="Calibri"/>
          <w:sz w:val="24"/>
          <w:szCs w:val="24"/>
          <w:lang w:val="en-US" w:eastAsia="en-US"/>
        </w:rPr>
      </w:pPr>
      <w:r w:rsidRPr="00695074">
        <w:rPr>
          <w:rFonts w:eastAsia="Calibri"/>
          <w:sz w:val="24"/>
          <w:szCs w:val="24"/>
          <w:lang w:val="en-US" w:eastAsia="en-US"/>
        </w:rPr>
        <w:t xml:space="preserve">6. Parashikimet e këtij neni zbatohen në çdo rast, përveç kur ndryshimi i pronësisë (kapitalit aksionar, kuotave ose e të drejtave të votimit të një personi juridik) i nënshtrohet dispozitave të marrëveshjeve të ratifikuara për shmangien e tatimit të dyfishtë në fuqi. </w:t>
      </w:r>
    </w:p>
    <w:p w14:paraId="5C204A80" w14:textId="77777777" w:rsidR="00695074" w:rsidRPr="00695074" w:rsidRDefault="00695074" w:rsidP="00695074">
      <w:pPr>
        <w:widowControl/>
        <w:autoSpaceDE/>
        <w:autoSpaceDN/>
        <w:ind w:firstLine="284"/>
        <w:jc w:val="both"/>
        <w:rPr>
          <w:rFonts w:eastAsia="Times New Roman"/>
          <w:sz w:val="24"/>
          <w:szCs w:val="24"/>
          <w:lang w:val="en-US" w:eastAsia="en-US"/>
        </w:rPr>
      </w:pPr>
    </w:p>
    <w:p w14:paraId="7131FF2C" w14:textId="77777777" w:rsidR="007849C8" w:rsidRPr="004B590A" w:rsidRDefault="007849C8" w:rsidP="0080707A">
      <w:pPr>
        <w:rPr>
          <w:sz w:val="24"/>
          <w:szCs w:val="24"/>
        </w:rPr>
      </w:pPr>
    </w:p>
    <w:p w14:paraId="7131FF2D" w14:textId="77777777" w:rsidR="00B27E21" w:rsidRPr="004B590A" w:rsidRDefault="00994888" w:rsidP="00937C35">
      <w:pPr>
        <w:pStyle w:val="Neni"/>
      </w:pPr>
      <w:r w:rsidRPr="004B590A">
        <w:t>Neni 28</w:t>
      </w:r>
    </w:p>
    <w:p w14:paraId="7131FF2E" w14:textId="77777777" w:rsidR="00B27E21" w:rsidRPr="004B590A" w:rsidRDefault="00994888" w:rsidP="00937C35">
      <w:pPr>
        <w:pStyle w:val="Nenititull"/>
      </w:pPr>
      <w:r w:rsidRPr="004B590A">
        <w:lastRenderedPageBreak/>
        <w:t>Shkalla tatimore</w:t>
      </w:r>
    </w:p>
    <w:p w14:paraId="7131FF2F" w14:textId="3C044F13" w:rsidR="00B27E21" w:rsidRPr="00B92966" w:rsidRDefault="00994888" w:rsidP="00B92966">
      <w:pPr>
        <w:jc w:val="center"/>
        <w:rPr>
          <w:i/>
          <w:sz w:val="24"/>
          <w:szCs w:val="24"/>
        </w:rPr>
      </w:pPr>
      <w:r w:rsidRPr="00B92966">
        <w:rPr>
          <w:i/>
        </w:rPr>
        <w:t>(Ndryshuar me ligjin nr. 8711, datë 15.12.2000; ndryshuar me ligjin nr. 9326, datë 6.12.2004; ndryshuar me ligjin nr. 9458, datë 21.12.2005; ndryshuar me ligjin nr. 9766, datë 9.7.2007; ndryshuar me ligjin nr. 177, datë 28.12.2013</w:t>
      </w:r>
      <w:r w:rsidR="00FD4E33" w:rsidRPr="00B92966">
        <w:rPr>
          <w:i/>
        </w:rPr>
        <w:t>; ndryshuar me ligjin nr.105, datë 30.11.2017</w:t>
      </w:r>
      <w:r w:rsidR="00B91973" w:rsidRPr="00B92966">
        <w:rPr>
          <w:i/>
        </w:rPr>
        <w:t>; ndryshuar pika 1 dhe shtuar pikat 3 dhe 4 me ligjin nr. 39/2018, datë 18 shtator 2018</w:t>
      </w:r>
      <w:r w:rsidR="00695074" w:rsidRPr="00B92966">
        <w:rPr>
          <w:i/>
        </w:rPr>
        <w:t>, shtuar pika 5</w:t>
      </w:r>
      <w:r w:rsidR="00695074" w:rsidRPr="00B92966">
        <w:rPr>
          <w:rFonts w:eastAsia="Times New Roman"/>
          <w:i/>
          <w:lang w:val="en-US" w:eastAsia="en-US"/>
        </w:rPr>
        <w:t xml:space="preserve"> me </w:t>
      </w:r>
      <w:r w:rsidR="00695074" w:rsidRPr="00B92966">
        <w:rPr>
          <w:i/>
        </w:rPr>
        <w:t xml:space="preserve">ligjin nr. </w:t>
      </w:r>
      <w:r w:rsidR="00695074" w:rsidRPr="00B92966">
        <w:rPr>
          <w:rFonts w:eastAsia="Times New Roman"/>
          <w:i/>
          <w:lang w:val="en-US" w:eastAsia="en-US"/>
        </w:rPr>
        <w:t>84/2019</w:t>
      </w:r>
      <w:r w:rsidR="00695074" w:rsidRPr="00B92966">
        <w:rPr>
          <w:i/>
        </w:rPr>
        <w:t xml:space="preserve">, </w:t>
      </w:r>
      <w:r w:rsidR="00695074" w:rsidRPr="00B92966">
        <w:rPr>
          <w:rFonts w:eastAsia="Times New Roman"/>
          <w:i/>
          <w:lang w:val="en-US" w:eastAsia="en-US"/>
        </w:rPr>
        <w:t>datë 18.12.2019</w:t>
      </w:r>
      <w:r w:rsidR="001738E6" w:rsidRPr="00B92966">
        <w:rPr>
          <w:rFonts w:eastAsia="Times New Roman"/>
          <w:i/>
          <w:lang w:val="en-US" w:eastAsia="en-US"/>
        </w:rPr>
        <w:t>, ndryshuar pika 1</w:t>
      </w:r>
      <w:r w:rsidR="00B92966" w:rsidRPr="00B92966">
        <w:rPr>
          <w:rFonts w:eastAsia="Times New Roman"/>
          <w:i/>
          <w:lang w:val="en-US" w:eastAsia="en-US"/>
        </w:rPr>
        <w:t xml:space="preserve"> me ligjin </w:t>
      </w:r>
      <w:r w:rsidR="00B92966" w:rsidRPr="00B92966">
        <w:rPr>
          <w:i/>
          <w:sz w:val="24"/>
          <w:szCs w:val="24"/>
        </w:rPr>
        <w:t xml:space="preserve">nr. </w:t>
      </w:r>
      <w:r w:rsidR="00B92966" w:rsidRPr="00B92966">
        <w:rPr>
          <w:i/>
          <w:sz w:val="24"/>
          <w:szCs w:val="24"/>
        </w:rPr>
        <w:t>106/2020</w:t>
      </w:r>
      <w:r w:rsidR="001738E6" w:rsidRPr="00B92966">
        <w:rPr>
          <w:rFonts w:eastAsia="Times New Roman"/>
          <w:i/>
          <w:lang w:val="en-US" w:eastAsia="en-US"/>
        </w:rPr>
        <w:t xml:space="preserve"> </w:t>
      </w:r>
      <w:r w:rsidR="00B92966" w:rsidRPr="00B92966">
        <w:rPr>
          <w:rFonts w:eastAsia="Times New Roman"/>
          <w:i/>
          <w:lang w:val="en-US" w:eastAsia="en-US"/>
        </w:rPr>
        <w:t xml:space="preserve">, </w:t>
      </w:r>
      <w:r w:rsidR="00B92966" w:rsidRPr="00B92966">
        <w:rPr>
          <w:rFonts w:eastAsia="Times New Roman"/>
          <w:i/>
          <w:lang w:val="en-US" w:eastAsia="en-US"/>
        </w:rPr>
        <w:t>datë</w:t>
      </w:r>
      <w:r w:rsidR="00B92966" w:rsidRPr="00B92966">
        <w:rPr>
          <w:rFonts w:eastAsia="Times New Roman"/>
          <w:i/>
          <w:lang w:val="en-US" w:eastAsia="en-US"/>
        </w:rPr>
        <w:t xml:space="preserve"> </w:t>
      </w:r>
      <w:r w:rsidR="00B92966" w:rsidRPr="00B92966">
        <w:rPr>
          <w:rFonts w:eastAsia="Times New Roman"/>
          <w:i/>
          <w:lang w:val="sq-AL" w:eastAsia="en-US"/>
        </w:rPr>
        <w:t>29.7.2020.</w:t>
      </w:r>
      <w:r w:rsidR="00B92966" w:rsidRPr="00B92966">
        <w:rPr>
          <w:rFonts w:eastAsia="Times New Roman"/>
          <w:i/>
          <w:lang w:val="en-US" w:eastAsia="en-US"/>
        </w:rPr>
        <w:t xml:space="preserve"> </w:t>
      </w:r>
      <w:r w:rsidRPr="00B92966">
        <w:rPr>
          <w:i/>
        </w:rPr>
        <w:t>)</w:t>
      </w:r>
    </w:p>
    <w:p w14:paraId="7131FF30" w14:textId="77777777" w:rsidR="00FD4E33" w:rsidRPr="004B590A" w:rsidRDefault="00FD4E33" w:rsidP="0080707A">
      <w:pPr>
        <w:rPr>
          <w:sz w:val="24"/>
          <w:szCs w:val="24"/>
        </w:rPr>
      </w:pPr>
    </w:p>
    <w:p w14:paraId="29E80C3D" w14:textId="77777777" w:rsidR="00B92966" w:rsidRPr="00B92966" w:rsidRDefault="00B92966" w:rsidP="00B92966">
      <w:pPr>
        <w:pStyle w:val="TEKSTI"/>
        <w:rPr>
          <w:lang w:val="sq-AL"/>
        </w:rPr>
      </w:pPr>
      <w:r w:rsidRPr="00B92966">
        <w:rPr>
          <w:lang w:val="sq-AL"/>
        </w:rPr>
        <w:t>1. Shkalla e tatimit mbi fitimin është:</w:t>
      </w:r>
    </w:p>
    <w:p w14:paraId="462A45D8" w14:textId="77777777" w:rsidR="00B92966" w:rsidRPr="00B92966" w:rsidRDefault="00B92966" w:rsidP="00B92966">
      <w:pPr>
        <w:pStyle w:val="TEKSTI"/>
        <w:rPr>
          <w:lang w:val="sq-AL"/>
        </w:rPr>
      </w:pPr>
      <w:r w:rsidRPr="00B92966">
        <w:rPr>
          <w:lang w:val="sq-AL"/>
        </w:rPr>
        <w:t xml:space="preserve">a) 0% për tatimpaguesit me të ardhura deri në 14 000 000 lekë në vit. </w:t>
      </w:r>
    </w:p>
    <w:p w14:paraId="5EC64675" w14:textId="4A8E6997" w:rsidR="00B92966" w:rsidRPr="00B92966" w:rsidRDefault="00B92966" w:rsidP="00B92966">
      <w:pPr>
        <w:pStyle w:val="TEKSTI"/>
        <w:rPr>
          <w:lang w:val="sq-AL"/>
        </w:rPr>
      </w:pPr>
      <w:r w:rsidRPr="00B92966">
        <w:rPr>
          <w:lang w:val="sq-AL"/>
        </w:rPr>
        <w:t>b) 15% për tatimpaguesit me të ardhu</w:t>
      </w:r>
      <w:r>
        <w:rPr>
          <w:lang w:val="sq-AL"/>
        </w:rPr>
        <w:t>ra mbi 14 000 000 lekë në vit.</w:t>
      </w:r>
    </w:p>
    <w:p w14:paraId="7131FF34" w14:textId="77777777" w:rsidR="00FD4E33" w:rsidRPr="004B590A" w:rsidRDefault="00FD4E33" w:rsidP="00937C35">
      <w:pPr>
        <w:pStyle w:val="TEKSTI"/>
      </w:pPr>
      <w:r w:rsidRPr="004B590A">
        <w:t>2. Për personat juridikë, të cilët ushtrojnë aktivitet për prodhimin/zhvillimin e software-ve, tatimi mbi fitimin është 5 %. Këshilli i Ministrave përcakton, me vendim, aktivitetet që përfshihen në fushën e prodhimit/zhvillimit të software-ve, si dhe procedurat për zbatimin e këtij paragrafi.</w:t>
      </w:r>
    </w:p>
    <w:p w14:paraId="7131FF35" w14:textId="77777777" w:rsidR="00B91973" w:rsidRPr="004B590A" w:rsidRDefault="00B91973" w:rsidP="00937C35">
      <w:pPr>
        <w:pStyle w:val="TEKSTI"/>
      </w:pPr>
      <w:r w:rsidRPr="004B590A">
        <w:t>3. Për personat juridikë, të cilët zhvillojnë veprimtari ekonomike sipas ligjit nr. 38/2012, “Për shoqëritë e bashkëpunimit bujqësor”, shkalla e tatimit mbi fitimin është 5 %.</w:t>
      </w:r>
    </w:p>
    <w:p w14:paraId="7131FF36" w14:textId="77777777" w:rsidR="00B91973" w:rsidRDefault="00B91973" w:rsidP="00937C35">
      <w:pPr>
        <w:pStyle w:val="TEKSTI"/>
      </w:pPr>
      <w:r w:rsidRPr="004B590A">
        <w:t>4. Për subjektet, të cilat zhvillojnë veprimtari pritëse të certifikuar si “agroturizëm”, sipas legjislacionit në fuqi në fushën e turizmit, shkalla e tatimit mbi fitimin është 5 %. Kjo shkallë aplikohet për një periudhë 10-vjeçare për personat juridikë që përfitojnë statusin “subjekt i certifikuar agroturizmi”, deri më 31 dhjetor 2021. Aplikimi i shkallës së reduktuar fillon në vitin tatimor pasardhës, pas përfitimit të statusit “subjekt i certifikuar agroturizmi.</w:t>
      </w:r>
    </w:p>
    <w:p w14:paraId="75719EAB" w14:textId="71EFEB5E" w:rsidR="00695074" w:rsidRPr="00695074" w:rsidRDefault="00695074" w:rsidP="00695074">
      <w:pPr>
        <w:widowControl/>
        <w:autoSpaceDE/>
        <w:autoSpaceDN/>
        <w:ind w:firstLine="284"/>
        <w:jc w:val="both"/>
        <w:rPr>
          <w:rFonts w:eastAsia="Times New Roman"/>
          <w:sz w:val="24"/>
          <w:szCs w:val="24"/>
          <w:lang w:val="en-US" w:eastAsia="en-US"/>
        </w:rPr>
      </w:pPr>
      <w:r w:rsidRPr="00695074">
        <w:rPr>
          <w:rFonts w:eastAsia="Times New Roman"/>
          <w:sz w:val="24"/>
          <w:szCs w:val="24"/>
          <w:lang w:val="en-US" w:eastAsia="en-US"/>
        </w:rPr>
        <w:t>5. Për personat juridikë, të cilët ushtrojnë veprimtari ekonomike në industrinë automotive, shkalla e tatimit mbi fitimin është 5 për qind. Këshilli i Ministrave përcakton me vendim aktivitetet, kriteret dhe procedu</w:t>
      </w:r>
      <w:r>
        <w:rPr>
          <w:rFonts w:eastAsia="Times New Roman"/>
          <w:sz w:val="24"/>
          <w:szCs w:val="24"/>
          <w:lang w:val="en-US" w:eastAsia="en-US"/>
        </w:rPr>
        <w:t>rat për zbatimin e kësaj pike.</w:t>
      </w:r>
    </w:p>
    <w:p w14:paraId="22E0EDE6" w14:textId="77777777" w:rsidR="00695074" w:rsidRPr="00695074" w:rsidRDefault="00695074" w:rsidP="00695074">
      <w:pPr>
        <w:widowControl/>
        <w:autoSpaceDE/>
        <w:autoSpaceDN/>
        <w:ind w:firstLine="284"/>
        <w:jc w:val="both"/>
        <w:rPr>
          <w:rFonts w:eastAsia="Arial"/>
          <w:sz w:val="24"/>
          <w:szCs w:val="24"/>
          <w:lang w:val="en-US" w:eastAsia="en-US"/>
        </w:rPr>
      </w:pPr>
    </w:p>
    <w:p w14:paraId="40040647" w14:textId="77777777" w:rsidR="00695074" w:rsidRPr="004B590A" w:rsidRDefault="00695074" w:rsidP="00937C35">
      <w:pPr>
        <w:pStyle w:val="TEKSTI"/>
      </w:pPr>
    </w:p>
    <w:p w14:paraId="7131FF37" w14:textId="77777777" w:rsidR="00B27E21" w:rsidRPr="004B590A" w:rsidRDefault="00B27E21" w:rsidP="0080707A">
      <w:pPr>
        <w:rPr>
          <w:sz w:val="24"/>
          <w:szCs w:val="24"/>
        </w:rPr>
      </w:pPr>
    </w:p>
    <w:p w14:paraId="7131FF38" w14:textId="77777777" w:rsidR="00B27E21" w:rsidRPr="004B590A" w:rsidRDefault="00994888" w:rsidP="00937C35">
      <w:pPr>
        <w:pStyle w:val="Neni"/>
      </w:pPr>
      <w:r w:rsidRPr="004B590A">
        <w:t>Neni 29</w:t>
      </w:r>
    </w:p>
    <w:p w14:paraId="7131FF39" w14:textId="77777777" w:rsidR="00B27E21" w:rsidRPr="004B590A" w:rsidRDefault="00994888" w:rsidP="00937C35">
      <w:pPr>
        <w:pStyle w:val="Nenititull"/>
      </w:pPr>
      <w:r w:rsidRPr="004B590A">
        <w:t>Deklarimi tatimor dhe llogaritja përfundimtare e detyrimit</w:t>
      </w:r>
    </w:p>
    <w:p w14:paraId="7131FF3A" w14:textId="77777777" w:rsidR="00937C35" w:rsidRPr="004B590A" w:rsidRDefault="00994888" w:rsidP="00937C35">
      <w:pPr>
        <w:pStyle w:val="Ndryshuar"/>
      </w:pPr>
      <w:r w:rsidRPr="004B590A">
        <w:t xml:space="preserve">(Shtuar në fund të paragrafit të parë me ligjin nr. 8711, datë 15.12.2000; shtuar pika 4 me ligjin nr. 8979, datë 12.12.2002; ndryshuar me ligjin nr. 9161, datë 18.12.2003; shfuqizuar pika 3 me ligjin nr. 9326, </w:t>
      </w:r>
    </w:p>
    <w:p w14:paraId="7131FF3B" w14:textId="77777777" w:rsidR="00B27E21" w:rsidRPr="004B590A" w:rsidRDefault="008D3AD7" w:rsidP="00937C35">
      <w:pPr>
        <w:pStyle w:val="Ndryshuar"/>
      </w:pPr>
      <w:r w:rsidRPr="004B590A">
        <w:t>d</w:t>
      </w:r>
      <w:r w:rsidR="00994888" w:rsidRPr="004B590A">
        <w:t>atë</w:t>
      </w:r>
      <w:r w:rsidR="00937C35" w:rsidRPr="004B590A">
        <w:t xml:space="preserve"> </w:t>
      </w:r>
      <w:r w:rsidR="00994888" w:rsidRPr="004B590A">
        <w:t>6.12.2004)</w:t>
      </w:r>
    </w:p>
    <w:p w14:paraId="7131FF3C" w14:textId="77777777" w:rsidR="00B27E21" w:rsidRPr="004B590A" w:rsidRDefault="00B27E21" w:rsidP="00937C35">
      <w:pPr>
        <w:pStyle w:val="Ndryshuar"/>
      </w:pPr>
    </w:p>
    <w:p w14:paraId="7131FF3D" w14:textId="77777777" w:rsidR="00B27E21" w:rsidRPr="004B590A" w:rsidRDefault="00B96AD6" w:rsidP="008D3AD7">
      <w:pPr>
        <w:pStyle w:val="TEKSTI"/>
      </w:pPr>
      <w:r w:rsidRPr="004B590A">
        <w:t xml:space="preserve">1. </w:t>
      </w:r>
      <w:r w:rsidR="00994888" w:rsidRPr="004B590A">
        <w:t>Çdo tatimpagues përgatit deklaratën vjetore të të ardhurave të tatueshme në formën e përcaktuar në udhëzimin e Ministrit të Financave në zbatim të këtij ligji. Tatimpaguesit paraqesin</w:t>
      </w:r>
      <w:r w:rsidRPr="004B590A">
        <w:t xml:space="preserve"> </w:t>
      </w:r>
      <w:r w:rsidR="00994888" w:rsidRPr="004B590A">
        <w:t>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zyrtarisht.</w:t>
      </w:r>
    </w:p>
    <w:p w14:paraId="7131FF3E" w14:textId="77777777" w:rsidR="00B27E21" w:rsidRPr="004B590A" w:rsidRDefault="00B96AD6" w:rsidP="008D3AD7">
      <w:pPr>
        <w:pStyle w:val="TEKSTI"/>
      </w:pPr>
      <w:r w:rsidRPr="004B590A">
        <w:t xml:space="preserve">2. </w:t>
      </w:r>
      <w:r w:rsidR="00994888" w:rsidRPr="004B590A">
        <w:t>Tatimi i llogaritur në bazë të deklaratës vjetore të të ardhurave të tatueshme, pakësuar me shumat e përcaktuara sipas nenit 37 të këtij ligji dhe me parapagimet e bëra gjatë periudhës tatimore, paguhet nga tatimpaguesi në llogarinë e organeve tatimore, në çastin e paraqitjes së deklaratës vjetore të të ardhurave të tatueshme.</w:t>
      </w:r>
    </w:p>
    <w:p w14:paraId="7131FF3F" w14:textId="77777777" w:rsidR="00B27E21" w:rsidRPr="004B590A" w:rsidRDefault="00B96AD6" w:rsidP="008D3AD7">
      <w:pPr>
        <w:pStyle w:val="TEKSTI"/>
      </w:pPr>
      <w:r w:rsidRPr="004B590A">
        <w:t xml:space="preserve">3. </w:t>
      </w:r>
      <w:r w:rsidR="00994888" w:rsidRPr="004B590A">
        <w:t>Shfuqizuar.</w:t>
      </w:r>
    </w:p>
    <w:p w14:paraId="7131FF40" w14:textId="77777777" w:rsidR="00B96AD6" w:rsidRPr="004B590A" w:rsidRDefault="00B96AD6" w:rsidP="008D3AD7">
      <w:pPr>
        <w:pStyle w:val="TEKSTI"/>
      </w:pPr>
    </w:p>
    <w:p w14:paraId="7131FF41" w14:textId="77777777" w:rsidR="00B27E21" w:rsidRPr="004B590A" w:rsidRDefault="00994888" w:rsidP="008D3AD7">
      <w:pPr>
        <w:pStyle w:val="Neni"/>
      </w:pPr>
      <w:r w:rsidRPr="004B590A">
        <w:t>Neni 30</w:t>
      </w:r>
    </w:p>
    <w:p w14:paraId="7131FF42" w14:textId="77777777" w:rsidR="00B27E21" w:rsidRPr="004B590A" w:rsidRDefault="00994888" w:rsidP="008D3AD7">
      <w:pPr>
        <w:pStyle w:val="Nenititull"/>
      </w:pPr>
      <w:r w:rsidRPr="004B590A">
        <w:t>Parapagimet</w:t>
      </w:r>
    </w:p>
    <w:p w14:paraId="7131FF43" w14:textId="77777777" w:rsidR="00B27E21" w:rsidRPr="004B590A" w:rsidRDefault="00994888" w:rsidP="008D3AD7">
      <w:pPr>
        <w:pStyle w:val="Ndryshuar"/>
      </w:pPr>
      <w:r w:rsidRPr="004B590A">
        <w:t>(Shtuar në fund të paragrafit të katërt me ligjin nr. 8841, datë 11.12.2001; ndryshuar pika 5 me ligjin nr. 10364, datë 16.12.2010; ndryshuar fjalia e parë me ligjin nr. 71, datë 28.6.2012; ndryshuar neni me ligjin nr. 83, datë 17.7.2014)</w:t>
      </w:r>
    </w:p>
    <w:p w14:paraId="7131FF44" w14:textId="77777777" w:rsidR="00B27E21" w:rsidRPr="004B590A" w:rsidRDefault="00B27E21" w:rsidP="0080707A">
      <w:pPr>
        <w:rPr>
          <w:sz w:val="24"/>
          <w:szCs w:val="24"/>
        </w:rPr>
      </w:pPr>
    </w:p>
    <w:p w14:paraId="7131FF45" w14:textId="77777777" w:rsidR="00B27E21" w:rsidRPr="004B590A" w:rsidRDefault="00B96AD6" w:rsidP="008D3AD7">
      <w:pPr>
        <w:pStyle w:val="TEKSTI"/>
      </w:pPr>
      <w:r w:rsidRPr="004B590A">
        <w:t xml:space="preserve">1. </w:t>
      </w:r>
      <w:r w:rsidR="00994888" w:rsidRPr="004B590A">
        <w:t xml:space="preserve">Gjatë periudhës vijuese tatimore, tatimpaguesi parapaguan, në llogarinë e organeve tatimore, </w:t>
      </w:r>
      <w:r w:rsidR="00994888" w:rsidRPr="004B590A">
        <w:lastRenderedPageBreak/>
        <w:t>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të paguhen edhe në baza mujore, jo më vonë se data 15 e çdo muaji, në shumat si më poshtë:</w:t>
      </w:r>
    </w:p>
    <w:p w14:paraId="7131FF46" w14:textId="77777777" w:rsidR="00B27E21" w:rsidRPr="004B590A" w:rsidRDefault="00B96AD6" w:rsidP="008D3AD7">
      <w:pPr>
        <w:pStyle w:val="TEKSTI"/>
      </w:pPr>
      <w:r w:rsidRPr="004B590A">
        <w:t xml:space="preserve">a) </w:t>
      </w:r>
      <w:r w:rsidR="00994888" w:rsidRPr="004B590A">
        <w:t>për çdonjërin nga muajt janar, shkurt dhe mars të periudhës vijuese tatimore, shumën e tatimit mbi fitimin për periudhën tatimore të dy viteve më parë pjesëtuar me 12;</w:t>
      </w:r>
    </w:p>
    <w:p w14:paraId="7131FF47" w14:textId="77777777" w:rsidR="00B27E21" w:rsidRPr="004B590A" w:rsidRDefault="00B96AD6" w:rsidP="008D3AD7">
      <w:pPr>
        <w:pStyle w:val="TEKSTI"/>
      </w:pPr>
      <w:r w:rsidRPr="004B590A">
        <w:t xml:space="preserve">b) </w:t>
      </w:r>
      <w:r w:rsidR="00994888" w:rsidRPr="004B590A">
        <w:t>për çdonjërin nga 9 muajt e tjerë të periudhës vijuese tatimore, shumën e tatimit mbi fitimin për periudhën paraardhëse tatimore pjesëtuar me 12.</w:t>
      </w:r>
    </w:p>
    <w:p w14:paraId="7131FF48" w14:textId="77777777" w:rsidR="00B27E21" w:rsidRPr="004B590A" w:rsidRDefault="00B96AD6" w:rsidP="008D3AD7">
      <w:pPr>
        <w:pStyle w:val="TEKSTI"/>
      </w:pPr>
      <w:r w:rsidRPr="004B590A">
        <w:t xml:space="preserve">2. </w:t>
      </w:r>
      <w:r w:rsidR="00994888" w:rsidRPr="004B590A">
        <w:t>Në rastin kur tatimpaguesi e fillon veprimtarinë gjatë periudhës tatimore të vitit të dytë paraardhës, parapagimet për muajt janar-mars të periudhës vijuese tatimore janë si më poshtë:</w:t>
      </w:r>
    </w:p>
    <w:p w14:paraId="7131FF49" w14:textId="77777777" w:rsidR="00B27E21" w:rsidRPr="004B590A" w:rsidRDefault="00B96AD6" w:rsidP="008D3AD7">
      <w:pPr>
        <w:pStyle w:val="TEKSTI"/>
      </w:pPr>
      <w:r w:rsidRPr="004B590A">
        <w:t xml:space="preserve">2.1 </w:t>
      </w:r>
      <w:r w:rsidR="00994888" w:rsidRPr="004B590A">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7131FF4A" w14:textId="77777777" w:rsidR="00B27E21" w:rsidRPr="004B590A" w:rsidRDefault="00B96AD6" w:rsidP="008D3AD7">
      <w:pPr>
        <w:pStyle w:val="TEKSTI"/>
      </w:pPr>
      <w:r w:rsidRPr="004B590A">
        <w:t xml:space="preserve">3. </w:t>
      </w:r>
      <w:r w:rsidR="00994888" w:rsidRPr="004B590A">
        <w:t>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gjatë të cilëve është ushtruar veprimtari. Shkronja “b”, e pikës 1, të këtij neni, zbatohet për përcaktimin e parapagimeve për efekt të muajve të mbetur nga periudha vijuese tatimore.</w:t>
      </w:r>
    </w:p>
    <w:p w14:paraId="7131FF4B" w14:textId="77777777" w:rsidR="00B27E21" w:rsidRPr="004B590A" w:rsidRDefault="00B96AD6" w:rsidP="008D3AD7">
      <w:pPr>
        <w:pStyle w:val="TEKSTI"/>
      </w:pPr>
      <w:r w:rsidRPr="004B590A">
        <w:t xml:space="preserve">4. </w:t>
      </w:r>
      <w:r w:rsidR="00994888" w:rsidRPr="004B590A">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7131FF4C" w14:textId="77777777" w:rsidR="00B27E21" w:rsidRPr="004B590A" w:rsidRDefault="00B96AD6" w:rsidP="008D3AD7">
      <w:pPr>
        <w:pStyle w:val="TEKSTI"/>
      </w:pPr>
      <w:r w:rsidRPr="004B590A">
        <w:t xml:space="preserve">5. </w:t>
      </w:r>
      <w:r w:rsidR="00994888" w:rsidRPr="004B590A">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4B590A">
        <w:t xml:space="preserve"> </w:t>
      </w:r>
      <w:r w:rsidR="00994888" w:rsidRPr="004B590A">
        <w:t>parapagimin me më shumë se 10 për qind, subjekti duhet të paguajë kamatëvonesa mbi diferencën ndërmjet detyrimit real vjetor dhe shumës së parapaguar gjatë vitit, sipas rregullave të vendosura me udhëzim të Ministrit të Financave.</w:t>
      </w:r>
    </w:p>
    <w:p w14:paraId="7131FF4D" w14:textId="77777777" w:rsidR="00B27E21" w:rsidRPr="004B590A" w:rsidRDefault="00B96AD6" w:rsidP="008D3AD7">
      <w:pPr>
        <w:pStyle w:val="TEKSTI"/>
      </w:pPr>
      <w:r w:rsidRPr="004B590A">
        <w:t xml:space="preserve">6. </w:t>
      </w:r>
      <w:r w:rsidR="00994888" w:rsidRPr="004B590A">
        <w:t>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tyre.</w:t>
      </w:r>
    </w:p>
    <w:p w14:paraId="7131FF4E" w14:textId="77777777" w:rsidR="00893454" w:rsidRPr="004B590A" w:rsidRDefault="00893454" w:rsidP="008D3AD7">
      <w:pPr>
        <w:pStyle w:val="TEKSTI"/>
      </w:pPr>
    </w:p>
    <w:p w14:paraId="7131FF4F" w14:textId="77777777" w:rsidR="00893454" w:rsidRPr="004B590A" w:rsidRDefault="00893454" w:rsidP="008D3AD7">
      <w:pPr>
        <w:pStyle w:val="TEKSTI"/>
      </w:pPr>
    </w:p>
    <w:p w14:paraId="7131FF50" w14:textId="77777777" w:rsidR="00893454" w:rsidRPr="004B590A" w:rsidRDefault="00893454" w:rsidP="00893454">
      <w:pPr>
        <w:pStyle w:val="NeniNr"/>
      </w:pPr>
      <w:r w:rsidRPr="004B590A">
        <w:t>Neni 30/1</w:t>
      </w:r>
    </w:p>
    <w:p w14:paraId="7131FF51" w14:textId="77777777" w:rsidR="00893454" w:rsidRPr="004B590A" w:rsidRDefault="00893454" w:rsidP="00893454">
      <w:pPr>
        <w:pStyle w:val="NeniNr"/>
        <w:rPr>
          <w:b/>
        </w:rPr>
      </w:pPr>
      <w:r w:rsidRPr="004B590A">
        <w:rPr>
          <w:b/>
        </w:rPr>
        <w:t>Deklarimi dhe pagesa nga persona joresidentë specifikë</w:t>
      </w:r>
    </w:p>
    <w:p w14:paraId="7131FF52" w14:textId="77777777" w:rsidR="0069190E" w:rsidRPr="004B590A" w:rsidRDefault="0069190E" w:rsidP="0069190E">
      <w:pPr>
        <w:pStyle w:val="Ndryshuar"/>
      </w:pPr>
      <w:r w:rsidRPr="004B590A">
        <w:t>(shtuar me ligjin nr. 94/2018, datё 3.12.2018)</w:t>
      </w:r>
    </w:p>
    <w:p w14:paraId="7131FF53" w14:textId="77777777" w:rsidR="00893454" w:rsidRPr="004B590A" w:rsidRDefault="00893454" w:rsidP="00893454">
      <w:pPr>
        <w:pStyle w:val="Hapesira7"/>
        <w:rPr>
          <w:lang w:val="sq-AL"/>
        </w:rPr>
      </w:pPr>
    </w:p>
    <w:p w14:paraId="7131FF54" w14:textId="77777777" w:rsidR="00893454" w:rsidRPr="004B590A" w:rsidRDefault="00893454" w:rsidP="00893454">
      <w:pPr>
        <w:pStyle w:val="Paragrafi"/>
        <w:rPr>
          <w:lang w:val="sq-AL"/>
        </w:rPr>
      </w:pPr>
      <w:r w:rsidRPr="004B590A">
        <w:rPr>
          <w:lang w:val="sq-AL"/>
        </w:rPr>
        <w:t>1. Një personi joresident, të përcaktuar sipas shkronjës “ç”, të pikës 1, të  nenit 16, të këtij ligji, i kërkohet të përgatisë një deklaratë të të ardhurave të tatueshme, sipas udhëzimit të ministrit përgjegjës për financat. Deklarata duhet të dorëzohet sipas afatit të përcaktuar në nenin 29 të këtij ligji.</w:t>
      </w:r>
    </w:p>
    <w:p w14:paraId="7131FF55" w14:textId="77777777" w:rsidR="00893454" w:rsidRPr="004B590A" w:rsidRDefault="00893454" w:rsidP="00893454">
      <w:pPr>
        <w:pStyle w:val="Paragrafi"/>
      </w:pPr>
      <w:r w:rsidRPr="004B590A">
        <w:rPr>
          <w:lang w:val="sq-AL"/>
        </w:rPr>
        <w:t xml:space="preserve"> 2. Në kohën e paraqitjes së deklaratës, sipas pikës 1, të këtij neni, personi joresident duhet të paguajë shumën e tatimit të deklaruar. Nenet 30 dhe 37, të këtij ligji, nuk zbatohen për këto raste.</w:t>
      </w:r>
    </w:p>
    <w:p w14:paraId="7131FF56" w14:textId="77777777" w:rsidR="00893454" w:rsidRPr="004B590A" w:rsidRDefault="00893454" w:rsidP="008D3AD7">
      <w:pPr>
        <w:pStyle w:val="TEKSTI"/>
      </w:pPr>
    </w:p>
    <w:p w14:paraId="7131FF57" w14:textId="77777777" w:rsidR="00B27E21" w:rsidRPr="004B590A" w:rsidRDefault="00B27E21" w:rsidP="008D3AD7">
      <w:pPr>
        <w:pStyle w:val="TEKSTI"/>
      </w:pPr>
    </w:p>
    <w:p w14:paraId="7131FF58" w14:textId="77777777" w:rsidR="00B27E21" w:rsidRPr="004B590A" w:rsidRDefault="00994888" w:rsidP="008D3AD7">
      <w:pPr>
        <w:pStyle w:val="Neni"/>
      </w:pPr>
      <w:r w:rsidRPr="004B590A">
        <w:lastRenderedPageBreak/>
        <w:t>Neni 31</w:t>
      </w:r>
    </w:p>
    <w:p w14:paraId="7131FF59" w14:textId="77777777" w:rsidR="00B27E21" w:rsidRPr="004B590A" w:rsidRDefault="00994888" w:rsidP="008D3AD7">
      <w:pPr>
        <w:pStyle w:val="Nenititull"/>
      </w:pPr>
      <w:r w:rsidRPr="004B590A">
        <w:t>Kundërvajtjet administrative</w:t>
      </w:r>
    </w:p>
    <w:p w14:paraId="7131FF5A" w14:textId="77777777" w:rsidR="00B91973" w:rsidRPr="004B590A" w:rsidRDefault="00994888" w:rsidP="008D3AD7">
      <w:pPr>
        <w:pStyle w:val="Ndryshuar"/>
        <w:rPr>
          <w:rFonts w:ascii="Times New Roman" w:hAnsi="Times New Roman"/>
        </w:rPr>
      </w:pPr>
      <w:r w:rsidRPr="004B590A">
        <w:t>(Ndryshuar me ligjin nr. 8711, datë 15.12.2000 dhe nr. 9943, datë 26.6.2008</w:t>
      </w:r>
      <w:r w:rsidR="00B91973" w:rsidRPr="004B590A">
        <w:rPr>
          <w:rFonts w:ascii="Times New Roman" w:hAnsi="Times New Roman"/>
        </w:rPr>
        <w:t>)</w:t>
      </w:r>
    </w:p>
    <w:p w14:paraId="7131FF5B" w14:textId="77777777" w:rsidR="00B27E21" w:rsidRPr="004B590A" w:rsidRDefault="00B27E21" w:rsidP="0080707A">
      <w:pPr>
        <w:rPr>
          <w:sz w:val="24"/>
          <w:szCs w:val="24"/>
        </w:rPr>
      </w:pPr>
    </w:p>
    <w:p w14:paraId="7131FF5C" w14:textId="77777777" w:rsidR="00B27E21" w:rsidRPr="004B590A" w:rsidRDefault="00994888" w:rsidP="008D3AD7">
      <w:pPr>
        <w:pStyle w:val="TEKSTI"/>
      </w:pPr>
      <w:r w:rsidRPr="004B590A">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131FF5D" w14:textId="77777777" w:rsidR="00B27E21" w:rsidRPr="004B590A" w:rsidRDefault="00B27E21" w:rsidP="0080707A">
      <w:pPr>
        <w:rPr>
          <w:sz w:val="24"/>
          <w:szCs w:val="24"/>
        </w:rPr>
      </w:pPr>
    </w:p>
    <w:p w14:paraId="7131FF5E" w14:textId="77777777" w:rsidR="00B27E21" w:rsidRPr="004B590A" w:rsidRDefault="00994888" w:rsidP="008D3AD7">
      <w:pPr>
        <w:pStyle w:val="Neni"/>
      </w:pPr>
      <w:r w:rsidRPr="004B590A">
        <w:t>Neni 32</w:t>
      </w:r>
    </w:p>
    <w:p w14:paraId="7131FF5F" w14:textId="77777777" w:rsidR="00B27E21" w:rsidRPr="004B590A" w:rsidRDefault="00994888" w:rsidP="008D3AD7">
      <w:pPr>
        <w:pStyle w:val="Nenititull"/>
      </w:pPr>
      <w:r w:rsidRPr="004B590A">
        <w:t>Sanksionet</w:t>
      </w:r>
    </w:p>
    <w:p w14:paraId="7131FF60" w14:textId="77777777" w:rsidR="00B27E21" w:rsidRPr="004B590A" w:rsidRDefault="00994888" w:rsidP="008D3AD7">
      <w:pPr>
        <w:pStyle w:val="Ndryshuar"/>
      </w:pPr>
      <w:r w:rsidRPr="004B590A">
        <w:t>(Ndryshuar me ligjin nr. 8711, datë 15.12.2000; shtuar germa “d” me ligjin nr. 8841, datë 11.12.2001; shtuar fjalët në germën “b” me ligjin nr. 9326, datë 6.12.2004; ndryshuar me ligjin nr. 9943, datë 26.6.2008)</w:t>
      </w:r>
    </w:p>
    <w:p w14:paraId="7131FF61" w14:textId="77777777" w:rsidR="00B27E21" w:rsidRPr="004B590A" w:rsidRDefault="00B27E21" w:rsidP="008D3AD7">
      <w:pPr>
        <w:pStyle w:val="Neni"/>
      </w:pPr>
    </w:p>
    <w:p w14:paraId="7131FF62" w14:textId="77777777" w:rsidR="00B27E21" w:rsidRPr="004B590A" w:rsidRDefault="00B96AD6" w:rsidP="008D3AD7">
      <w:pPr>
        <w:pStyle w:val="TEKSTI"/>
      </w:pPr>
      <w:r w:rsidRPr="004B590A">
        <w:t xml:space="preserve">1. </w:t>
      </w:r>
      <w:r w:rsidR="00994888" w:rsidRPr="004B590A">
        <w:t>Dënimet administrative për kundërvajtjet për tatimin mbi fitimin përcaktohen në ligjin nr.9920, datë 19.5.2008 “Për procedurat tatimore në Republikën e Shqipërisë”.</w:t>
      </w:r>
    </w:p>
    <w:p w14:paraId="7131FF63" w14:textId="77777777" w:rsidR="00B27E21" w:rsidRPr="004B590A" w:rsidRDefault="00B96AD6" w:rsidP="008D3AD7">
      <w:pPr>
        <w:pStyle w:val="TEKSTI"/>
      </w:pPr>
      <w:r w:rsidRPr="004B590A">
        <w:t xml:space="preserve">2. </w:t>
      </w:r>
      <w:r w:rsidR="00994888" w:rsidRPr="004B590A">
        <w:t>Për rastet e shkeljeve, për mbajtje të gabuar të llogarive pa pasoja në rezultatin financiar 1, personat përgjegjës dënohen me gjobë 10 mijë lekë.</w:t>
      </w:r>
    </w:p>
    <w:p w14:paraId="7131FF64" w14:textId="77777777" w:rsidR="00B96AD6" w:rsidRPr="004B590A" w:rsidRDefault="00B96AD6" w:rsidP="0080707A">
      <w:pPr>
        <w:rPr>
          <w:sz w:val="24"/>
          <w:szCs w:val="24"/>
        </w:rPr>
      </w:pPr>
    </w:p>
    <w:p w14:paraId="7131FF65" w14:textId="77777777" w:rsidR="00B27E21" w:rsidRPr="004B590A" w:rsidRDefault="00994888" w:rsidP="008D3AD7">
      <w:pPr>
        <w:pStyle w:val="Kreu"/>
      </w:pPr>
      <w:r w:rsidRPr="004B590A">
        <w:t>KREU III/A</w:t>
      </w:r>
    </w:p>
    <w:p w14:paraId="7131FF66" w14:textId="77777777" w:rsidR="00B27E21" w:rsidRPr="004B590A" w:rsidRDefault="00994888" w:rsidP="008D3AD7">
      <w:pPr>
        <w:pStyle w:val="Kreu"/>
      </w:pPr>
      <w:r w:rsidRPr="004B590A">
        <w:t>TATIMI I THJESHTUAR MBI FITIMIN</w:t>
      </w:r>
    </w:p>
    <w:p w14:paraId="7131FF67" w14:textId="77777777" w:rsidR="00B27E21" w:rsidRPr="004B590A" w:rsidRDefault="00994888" w:rsidP="008D3AD7">
      <w:pPr>
        <w:pStyle w:val="Ndryshuar"/>
      </w:pPr>
      <w:r w:rsidRPr="004B590A">
        <w:t>(Shtuar me ligjin nr. 8979, datë 12.12.2002; shfuqizuar me ligjin nr. 9632, datë 30.10.2006 dhe me ligjin nr.</w:t>
      </w:r>
      <w:r w:rsidR="008D3AD7" w:rsidRPr="004B590A">
        <w:t xml:space="preserve"> </w:t>
      </w:r>
      <w:r w:rsidRPr="004B590A">
        <w:t>9716, datë 16.4.2007)</w:t>
      </w:r>
    </w:p>
    <w:p w14:paraId="7131FF68" w14:textId="77777777" w:rsidR="00EE2237" w:rsidRPr="004B590A" w:rsidRDefault="00EE2237" w:rsidP="0080707A">
      <w:pPr>
        <w:rPr>
          <w:sz w:val="24"/>
          <w:szCs w:val="24"/>
        </w:rPr>
      </w:pPr>
    </w:p>
    <w:p w14:paraId="7131FF69" w14:textId="77777777" w:rsidR="00B27E21" w:rsidRPr="004B590A" w:rsidRDefault="00994888" w:rsidP="008D3AD7">
      <w:pPr>
        <w:pStyle w:val="Neni"/>
      </w:pPr>
      <w:r w:rsidRPr="004B590A">
        <w:t>Neni 32/1</w:t>
      </w:r>
    </w:p>
    <w:p w14:paraId="7131FF6A" w14:textId="77777777" w:rsidR="00B27E21" w:rsidRPr="004B590A" w:rsidRDefault="00994888" w:rsidP="008D3AD7">
      <w:pPr>
        <w:pStyle w:val="Nenititull"/>
      </w:pPr>
      <w:r w:rsidRPr="004B590A">
        <w:t>Fusha e veprimit të tatimit të thjeshtuar mbi fitimin</w:t>
      </w:r>
    </w:p>
    <w:p w14:paraId="7131FF6B" w14:textId="77777777" w:rsidR="00B27E21" w:rsidRPr="004B590A" w:rsidRDefault="00994888" w:rsidP="008D3AD7">
      <w:pPr>
        <w:pStyle w:val="Ndryshuar"/>
      </w:pPr>
      <w:r w:rsidRPr="004B590A">
        <w:t>(Ndryshuar germa “a” dhe shtuar germa “c” në pikën 2 me ligjin nr. 9161, datë 18.12.2003; shfuqizuar germa “c” e pikës 2 me ligjin nr. 9326, datë 6.12.2004; shfuqizuar me ligjin nr. 9716, datë 16.4.2007)</w:t>
      </w:r>
    </w:p>
    <w:p w14:paraId="7131FF6C" w14:textId="77777777" w:rsidR="00B27E21" w:rsidRPr="004B590A" w:rsidRDefault="00B27E21" w:rsidP="0080707A">
      <w:pPr>
        <w:rPr>
          <w:sz w:val="24"/>
          <w:szCs w:val="24"/>
        </w:rPr>
      </w:pPr>
    </w:p>
    <w:p w14:paraId="7131FF6D" w14:textId="77777777" w:rsidR="00A01488" w:rsidRPr="004B590A" w:rsidRDefault="00A01488" w:rsidP="008D3AD7">
      <w:pPr>
        <w:pStyle w:val="Neni"/>
      </w:pPr>
    </w:p>
    <w:p w14:paraId="7131FF6E" w14:textId="77777777" w:rsidR="008D3AD7" w:rsidRPr="004B590A" w:rsidRDefault="00994888" w:rsidP="008D3AD7">
      <w:pPr>
        <w:pStyle w:val="Neni"/>
      </w:pPr>
      <w:r w:rsidRPr="004B590A">
        <w:t xml:space="preserve">Neni 32/2 </w:t>
      </w:r>
    </w:p>
    <w:p w14:paraId="7131FF6F" w14:textId="77777777" w:rsidR="00B27E21" w:rsidRPr="004B590A" w:rsidRDefault="00994888" w:rsidP="008D3AD7">
      <w:pPr>
        <w:pStyle w:val="Nenititull"/>
      </w:pPr>
      <w:r w:rsidRPr="004B590A">
        <w:t>Regjistrimi dhe riregjistrimi</w:t>
      </w:r>
    </w:p>
    <w:p w14:paraId="7131FF70" w14:textId="77777777" w:rsidR="00B27E21" w:rsidRPr="004B590A" w:rsidRDefault="00994888" w:rsidP="008D3AD7">
      <w:pPr>
        <w:pStyle w:val="Ndryshuar"/>
      </w:pPr>
      <w:r w:rsidRPr="004B590A">
        <w:t xml:space="preserve">(Ndryshuar pika 1 me ligjin nr. 9326, datë 6.12.2004 </w:t>
      </w:r>
      <w:r w:rsidR="0069190E" w:rsidRPr="004B590A">
        <w:t>dhe shfuqizuar</w:t>
      </w:r>
      <w:r w:rsidRPr="004B590A">
        <w:t xml:space="preserve"> me ligjin nr. 9716, datë 16.4.2007)</w:t>
      </w:r>
    </w:p>
    <w:p w14:paraId="7131FF71" w14:textId="77777777" w:rsidR="00B27E21" w:rsidRPr="004B590A" w:rsidRDefault="00B27E21" w:rsidP="008D3AD7">
      <w:pPr>
        <w:pStyle w:val="Neni"/>
      </w:pPr>
    </w:p>
    <w:p w14:paraId="7131FF72" w14:textId="77777777" w:rsidR="00B27E21" w:rsidRPr="004B590A" w:rsidRDefault="00994888" w:rsidP="008D3AD7">
      <w:pPr>
        <w:pStyle w:val="Neni"/>
      </w:pPr>
      <w:r w:rsidRPr="004B590A">
        <w:t>Neni 32/3</w:t>
      </w:r>
    </w:p>
    <w:p w14:paraId="7131FF73" w14:textId="77777777" w:rsidR="00B27E21" w:rsidRPr="004B590A" w:rsidRDefault="00994888" w:rsidP="008D3AD7">
      <w:pPr>
        <w:pStyle w:val="Nenititull"/>
      </w:pPr>
      <w:r w:rsidRPr="004B590A">
        <w:t>Shkalla tatimore</w:t>
      </w:r>
    </w:p>
    <w:p w14:paraId="7131FF74" w14:textId="77777777" w:rsidR="00B27E21" w:rsidRPr="004B590A" w:rsidRDefault="00994888" w:rsidP="008D3AD7">
      <w:pPr>
        <w:pStyle w:val="Ndryshuar"/>
      </w:pPr>
      <w:r w:rsidRPr="004B590A">
        <w:t>(Ndryshuar me ligjin nr. 9326, datë 6.12.2004; ndryshuar pika 1 me ligjin nr. 9431, datë 13.10.2005 dhe shfuqizuar me ligjin nr. 9716, datë 16.4.2007)</w:t>
      </w:r>
    </w:p>
    <w:p w14:paraId="7131FF75" w14:textId="77777777" w:rsidR="00B96AD6" w:rsidRPr="004B590A" w:rsidRDefault="00B96AD6" w:rsidP="008D3AD7">
      <w:pPr>
        <w:pStyle w:val="Neni"/>
      </w:pPr>
    </w:p>
    <w:p w14:paraId="7131FF76" w14:textId="77777777" w:rsidR="00B27E21" w:rsidRPr="004B590A" w:rsidRDefault="00994888" w:rsidP="008D3AD7">
      <w:pPr>
        <w:pStyle w:val="Neni"/>
      </w:pPr>
      <w:r w:rsidRPr="004B590A">
        <w:t>Neni 32/4</w:t>
      </w:r>
    </w:p>
    <w:p w14:paraId="7131FF77" w14:textId="77777777" w:rsidR="00B27E21" w:rsidRPr="004B590A" w:rsidRDefault="00994888" w:rsidP="008D3AD7">
      <w:pPr>
        <w:pStyle w:val="Nenititull"/>
      </w:pPr>
      <w:r w:rsidRPr="004B590A">
        <w:t>Deklarimi</w:t>
      </w:r>
    </w:p>
    <w:p w14:paraId="7131FF78" w14:textId="77777777" w:rsidR="00B27E21" w:rsidRPr="004B590A" w:rsidRDefault="00994888" w:rsidP="008D3AD7">
      <w:pPr>
        <w:pStyle w:val="Ndryshuar"/>
      </w:pPr>
      <w:r w:rsidRPr="004B590A">
        <w:t>(shfuqizuar me ligjin nr. 9716, datë 16.4.2007)</w:t>
      </w:r>
    </w:p>
    <w:p w14:paraId="7131FF79" w14:textId="77777777" w:rsidR="00B27E21" w:rsidRPr="004B590A" w:rsidRDefault="00B27E21" w:rsidP="008D3AD7">
      <w:pPr>
        <w:pStyle w:val="Neni"/>
      </w:pPr>
    </w:p>
    <w:p w14:paraId="7131FF7A" w14:textId="77777777" w:rsidR="00B27E21" w:rsidRPr="004B590A" w:rsidRDefault="00994888" w:rsidP="008D3AD7">
      <w:pPr>
        <w:pStyle w:val="Neni"/>
      </w:pPr>
      <w:r w:rsidRPr="004B590A">
        <w:t>Neni 32/5</w:t>
      </w:r>
    </w:p>
    <w:p w14:paraId="7131FF7B" w14:textId="77777777" w:rsidR="00B27E21" w:rsidRPr="004B590A" w:rsidRDefault="00994888" w:rsidP="008D3AD7">
      <w:pPr>
        <w:pStyle w:val="Nenititull"/>
      </w:pPr>
      <w:r w:rsidRPr="004B590A">
        <w:t>Mbajtja e regjistrimeve</w:t>
      </w:r>
    </w:p>
    <w:p w14:paraId="7131FF7C" w14:textId="77777777" w:rsidR="00B27E21" w:rsidRPr="004B590A" w:rsidRDefault="00994888" w:rsidP="008D3AD7">
      <w:pPr>
        <w:pStyle w:val="Ndryshuar"/>
      </w:pPr>
      <w:r w:rsidRPr="004B590A">
        <w:t>(Shfuqizuar me ligjin nr. 9161, datë 16.4.2007)</w:t>
      </w:r>
    </w:p>
    <w:p w14:paraId="7131FF7D" w14:textId="77777777" w:rsidR="00B27E21" w:rsidRPr="004B590A" w:rsidRDefault="00B27E21" w:rsidP="008D3AD7">
      <w:pPr>
        <w:pStyle w:val="Neni"/>
      </w:pPr>
    </w:p>
    <w:p w14:paraId="7131FF7E" w14:textId="77777777" w:rsidR="00B27E21" w:rsidRPr="004B590A" w:rsidRDefault="00994888" w:rsidP="008D3AD7">
      <w:pPr>
        <w:pStyle w:val="Neni"/>
      </w:pPr>
      <w:r w:rsidRPr="004B590A">
        <w:t>Neni 32/6</w:t>
      </w:r>
    </w:p>
    <w:p w14:paraId="7131FF7F" w14:textId="77777777" w:rsidR="00B27E21" w:rsidRPr="004B590A" w:rsidRDefault="00994888" w:rsidP="008D3AD7">
      <w:pPr>
        <w:pStyle w:val="Nenititull"/>
      </w:pPr>
      <w:r w:rsidRPr="004B590A">
        <w:t>Pagesa</w:t>
      </w:r>
    </w:p>
    <w:p w14:paraId="7131FF80" w14:textId="77777777" w:rsidR="00B27E21" w:rsidRPr="004B590A" w:rsidRDefault="00994888" w:rsidP="008D3AD7">
      <w:pPr>
        <w:pStyle w:val="Ndryshuar"/>
      </w:pPr>
      <w:r w:rsidRPr="004B590A">
        <w:t>(Ndryshuar me ligjin nr. 9326, datë 6.12.2004 dhe shfuqizuar me ligjin nr. 9716, datë 16.4.2007)</w:t>
      </w:r>
    </w:p>
    <w:p w14:paraId="7131FF81" w14:textId="77777777" w:rsidR="00B27E21" w:rsidRPr="004B590A" w:rsidRDefault="00B27E21" w:rsidP="008D3AD7">
      <w:pPr>
        <w:pStyle w:val="Neni"/>
      </w:pPr>
    </w:p>
    <w:p w14:paraId="7131FF82" w14:textId="77777777" w:rsidR="00B27E21" w:rsidRPr="004B590A" w:rsidRDefault="00994888" w:rsidP="008D3AD7">
      <w:pPr>
        <w:pStyle w:val="Neni"/>
      </w:pPr>
      <w:r w:rsidRPr="004B590A">
        <w:t>Neni 32/7</w:t>
      </w:r>
    </w:p>
    <w:p w14:paraId="7131FF83" w14:textId="77777777" w:rsidR="00B27E21" w:rsidRPr="004B590A" w:rsidRDefault="00994888" w:rsidP="008D3AD7">
      <w:pPr>
        <w:pStyle w:val="Nenititull"/>
      </w:pPr>
      <w:r w:rsidRPr="004B590A">
        <w:lastRenderedPageBreak/>
        <w:t>Të dhënat</w:t>
      </w:r>
    </w:p>
    <w:p w14:paraId="7131FF84" w14:textId="77777777" w:rsidR="00B27E21" w:rsidRPr="004B590A" w:rsidRDefault="00994888" w:rsidP="008D3AD7">
      <w:pPr>
        <w:pStyle w:val="Ndryshuar"/>
      </w:pPr>
      <w:r w:rsidRPr="004B590A">
        <w:t>(shfuqizuar me ligjin nr. 9716, datë 16.4.2007)</w:t>
      </w:r>
    </w:p>
    <w:p w14:paraId="7131FF85" w14:textId="77777777" w:rsidR="00B27E21" w:rsidRPr="004B590A" w:rsidRDefault="00B27E21" w:rsidP="0080707A">
      <w:pPr>
        <w:rPr>
          <w:sz w:val="24"/>
          <w:szCs w:val="24"/>
        </w:rPr>
      </w:pPr>
    </w:p>
    <w:p w14:paraId="7131FF86" w14:textId="77777777" w:rsidR="00B27E21" w:rsidRPr="004B590A" w:rsidRDefault="00994888" w:rsidP="008D3AD7">
      <w:pPr>
        <w:pStyle w:val="Neni"/>
      </w:pPr>
      <w:r w:rsidRPr="004B590A">
        <w:t>Neni 32/8</w:t>
      </w:r>
    </w:p>
    <w:p w14:paraId="7131FF87" w14:textId="77777777" w:rsidR="00B27E21" w:rsidRPr="004B590A" w:rsidRDefault="00994888" w:rsidP="008D3AD7">
      <w:pPr>
        <w:pStyle w:val="Nenititull"/>
      </w:pPr>
      <w:r w:rsidRPr="004B590A">
        <w:t>Kundërvajtjet dhe gjobat</w:t>
      </w:r>
    </w:p>
    <w:p w14:paraId="7131FF88" w14:textId="77777777" w:rsidR="008D3AD7" w:rsidRPr="004B590A" w:rsidRDefault="00994888" w:rsidP="008E33E4">
      <w:pPr>
        <w:pStyle w:val="Ndryshuar"/>
      </w:pPr>
      <w:r w:rsidRPr="004B590A">
        <w:t>(Ndryshuar germa “a” dhe shtuar germa “dh” në pikën 1 me ligjin nr. 9326, datë 6.12.2004 dhe shfuqizuar me ligjin nr. 9716, datë 16.4.2007)</w:t>
      </w:r>
    </w:p>
    <w:p w14:paraId="7131FF89" w14:textId="77777777" w:rsidR="008D3AD7" w:rsidRPr="004B590A" w:rsidRDefault="008D3AD7" w:rsidP="0080707A">
      <w:pPr>
        <w:rPr>
          <w:sz w:val="24"/>
          <w:szCs w:val="24"/>
        </w:rPr>
      </w:pPr>
    </w:p>
    <w:p w14:paraId="7131FF8A" w14:textId="77777777" w:rsidR="00B27E21" w:rsidRPr="004B590A" w:rsidRDefault="00994888" w:rsidP="008D3AD7">
      <w:pPr>
        <w:pStyle w:val="Kreu"/>
      </w:pPr>
      <w:r w:rsidRPr="004B590A">
        <w:t>KREU IV</w:t>
      </w:r>
    </w:p>
    <w:p w14:paraId="7131FF8B" w14:textId="77777777" w:rsidR="00B27E21" w:rsidRPr="004B590A" w:rsidRDefault="00994888" w:rsidP="008D3AD7">
      <w:pPr>
        <w:pStyle w:val="Kreu"/>
      </w:pPr>
      <w:r w:rsidRPr="004B590A">
        <w:t>TATIMI I MBAJTUR NË BURIMIN E TË ARDHURAVE</w:t>
      </w:r>
    </w:p>
    <w:p w14:paraId="7131FF8C" w14:textId="77777777" w:rsidR="00B27E21" w:rsidRPr="004B590A" w:rsidRDefault="00B27E21" w:rsidP="0080707A">
      <w:pPr>
        <w:rPr>
          <w:sz w:val="24"/>
          <w:szCs w:val="24"/>
        </w:rPr>
      </w:pPr>
    </w:p>
    <w:p w14:paraId="7131FF8D" w14:textId="77777777" w:rsidR="00B27E21" w:rsidRPr="004B590A" w:rsidRDefault="00994888" w:rsidP="008D3AD7">
      <w:pPr>
        <w:pStyle w:val="Neni"/>
      </w:pPr>
      <w:r w:rsidRPr="004B590A">
        <w:t>Neni 33</w:t>
      </w:r>
    </w:p>
    <w:p w14:paraId="7131FF8E" w14:textId="77777777" w:rsidR="00B27E21" w:rsidRPr="004B590A" w:rsidRDefault="00994888" w:rsidP="008D3AD7">
      <w:pPr>
        <w:pStyle w:val="Nenititull"/>
      </w:pPr>
      <w:r w:rsidRPr="004B590A">
        <w:t>Mbajtja në burim e tatimit mbi të ardhurat</w:t>
      </w:r>
    </w:p>
    <w:p w14:paraId="7131FF8F" w14:textId="77777777" w:rsidR="00B27E21" w:rsidRPr="004B590A" w:rsidRDefault="00994888" w:rsidP="008D3AD7">
      <w:pPr>
        <w:pStyle w:val="Ndryshuar"/>
      </w:pPr>
      <w:r w:rsidRPr="004B590A">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7131FF90" w14:textId="77777777" w:rsidR="00B27E21" w:rsidRPr="004B590A" w:rsidRDefault="00994888" w:rsidP="008D3AD7">
      <w:pPr>
        <w:pStyle w:val="Ndryshuar"/>
      </w:pPr>
      <w:r w:rsidRPr="004B590A">
        <w:t>10343, datë 28.10.2010; ndryshuar fjalia e parë e pikës 1 me ligjin nr. 156, datë 27.11.2014</w:t>
      </w:r>
      <w:r w:rsidR="0069190E" w:rsidRPr="004B590A">
        <w:t>, ndryshuar pika 1 me ligjin nr. 94/2018, datё 3.12.2018</w:t>
      </w:r>
      <w:r w:rsidRPr="004B590A">
        <w:t>)</w:t>
      </w:r>
    </w:p>
    <w:p w14:paraId="7131FF91" w14:textId="77777777" w:rsidR="00B27E21" w:rsidRPr="004B590A" w:rsidRDefault="00B27E21" w:rsidP="008D3AD7">
      <w:pPr>
        <w:pStyle w:val="Ndryshuar"/>
      </w:pPr>
    </w:p>
    <w:p w14:paraId="7131FF92" w14:textId="77777777" w:rsidR="0069190E" w:rsidRPr="004B590A" w:rsidRDefault="0069190E" w:rsidP="0069190E">
      <w:pPr>
        <w:pStyle w:val="Paragrafi"/>
        <w:rPr>
          <w:rFonts w:eastAsia="Arial"/>
          <w:lang w:val="sq-AL"/>
        </w:rPr>
      </w:pPr>
      <w:r w:rsidRPr="004B590A">
        <w:rPr>
          <w:rFonts w:eastAsia="Arial"/>
          <w:lang w:val="sq-AL"/>
        </w:rPr>
        <w:t>1. Të gjithë personat residentë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7131FF93" w14:textId="77777777" w:rsidR="0069190E" w:rsidRPr="004B590A" w:rsidRDefault="0069190E" w:rsidP="0069190E">
      <w:pPr>
        <w:pStyle w:val="Paragrafi"/>
        <w:rPr>
          <w:rFonts w:eastAsia="Arial"/>
          <w:lang w:val="sq-AL"/>
        </w:rPr>
      </w:pPr>
      <w:r w:rsidRPr="004B590A">
        <w:rPr>
          <w:rFonts w:eastAsia="Arial"/>
          <w:lang w:val="sq-AL"/>
        </w:rPr>
        <w:t xml:space="preserve">1.1. 15 për qind për: </w:t>
      </w:r>
    </w:p>
    <w:p w14:paraId="7131FF94" w14:textId="77777777" w:rsidR="0069190E" w:rsidRPr="004B590A" w:rsidRDefault="0069190E" w:rsidP="0069190E">
      <w:pPr>
        <w:pStyle w:val="Paragrafi"/>
        <w:rPr>
          <w:rFonts w:eastAsia="Arial"/>
          <w:lang w:val="sq-AL"/>
        </w:rPr>
      </w:pPr>
      <w:r w:rsidRPr="004B590A">
        <w:rPr>
          <w:rFonts w:eastAsia="Arial"/>
          <w:lang w:val="sq-AL"/>
        </w:rPr>
        <w:t>a) interesat dhe pagesat e ngjashme me to;</w:t>
      </w:r>
    </w:p>
    <w:p w14:paraId="7131FF95" w14:textId="77777777" w:rsidR="0069190E" w:rsidRPr="004B590A" w:rsidRDefault="0069190E" w:rsidP="0069190E">
      <w:pPr>
        <w:pStyle w:val="Paragrafi"/>
        <w:rPr>
          <w:rFonts w:eastAsia="Arial"/>
          <w:lang w:val="sq-AL"/>
        </w:rPr>
      </w:pPr>
      <w:r w:rsidRPr="004B590A">
        <w:rPr>
          <w:rFonts w:eastAsia="Arial"/>
          <w:lang w:val="sq-AL"/>
        </w:rPr>
        <w:t>b) pagesat për të drejtat e autorit dhe për pronësinë intelektuale;</w:t>
      </w:r>
    </w:p>
    <w:p w14:paraId="7131FF96" w14:textId="77777777" w:rsidR="0069190E" w:rsidRPr="004B590A" w:rsidRDefault="0069190E" w:rsidP="0069190E">
      <w:pPr>
        <w:pStyle w:val="Paragrafi"/>
        <w:rPr>
          <w:rFonts w:eastAsia="Arial"/>
          <w:lang w:val="sq-AL"/>
        </w:rPr>
      </w:pPr>
      <w:r w:rsidRPr="004B590A">
        <w:rPr>
          <w:rFonts w:eastAsia="Arial"/>
          <w:lang w:val="sq-AL"/>
        </w:rPr>
        <w:t xml:space="preserve">c) pagesat për shërbimet teknike, shërbimet e menaxhimit, shërbimet e konsulencës, shërbimet financiare dhe ato të sigurimit; </w:t>
      </w:r>
    </w:p>
    <w:p w14:paraId="7131FF97" w14:textId="77777777" w:rsidR="0069190E" w:rsidRPr="004B590A" w:rsidRDefault="0069190E" w:rsidP="0069190E">
      <w:pPr>
        <w:pStyle w:val="Paragrafi"/>
        <w:rPr>
          <w:rFonts w:eastAsia="Arial"/>
          <w:lang w:val="sq-AL"/>
        </w:rPr>
      </w:pPr>
      <w:r w:rsidRPr="004B590A">
        <w:rPr>
          <w:rFonts w:eastAsia="Arial"/>
          <w:lang w:val="sq-AL"/>
        </w:rPr>
        <w:t>ç) pagesat për menaxhimin dhe pjesëmarrjen në këshillat drejtues;</w:t>
      </w:r>
    </w:p>
    <w:p w14:paraId="7131FF98" w14:textId="77777777" w:rsidR="0069190E" w:rsidRPr="004B590A" w:rsidRDefault="0069190E" w:rsidP="0069190E">
      <w:pPr>
        <w:pStyle w:val="Paragrafi"/>
        <w:rPr>
          <w:rFonts w:eastAsia="Arial"/>
          <w:lang w:val="sq-AL"/>
        </w:rPr>
      </w:pPr>
      <w:r w:rsidRPr="004B590A">
        <w:rPr>
          <w:rFonts w:eastAsia="Arial"/>
          <w:lang w:val="sq-AL"/>
        </w:rPr>
        <w:t xml:space="preserve">d) pagesat për ndërtimin, instalimin, montimin ose për punë mbikëqyrëse që lidhen me to; </w:t>
      </w:r>
    </w:p>
    <w:p w14:paraId="7131FF99" w14:textId="77777777" w:rsidR="0069190E" w:rsidRPr="004B590A" w:rsidRDefault="0069190E" w:rsidP="0069190E">
      <w:pPr>
        <w:pStyle w:val="Paragrafi"/>
        <w:rPr>
          <w:rFonts w:eastAsia="Arial"/>
          <w:lang w:val="sq-AL"/>
        </w:rPr>
      </w:pPr>
      <w:r w:rsidRPr="004B590A">
        <w:rPr>
          <w:rFonts w:eastAsia="Arial"/>
          <w:lang w:val="sq-AL"/>
        </w:rPr>
        <w:t>dh) pagesat për qiratë;</w:t>
      </w:r>
    </w:p>
    <w:p w14:paraId="7131FF9A" w14:textId="77777777" w:rsidR="0069190E" w:rsidRPr="004B590A" w:rsidRDefault="0069190E" w:rsidP="0069190E">
      <w:pPr>
        <w:pStyle w:val="Paragrafi"/>
        <w:rPr>
          <w:rFonts w:eastAsia="Arial"/>
          <w:lang w:val="sq-AL"/>
        </w:rPr>
      </w:pPr>
      <w:r w:rsidRPr="004B590A">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131FF9B" w14:textId="77777777" w:rsidR="0069190E" w:rsidRPr="004B590A" w:rsidRDefault="0069190E" w:rsidP="0069190E">
      <w:pPr>
        <w:pStyle w:val="Paragrafi"/>
        <w:rPr>
          <w:rFonts w:eastAsia="Arial"/>
          <w:lang w:val="sq-AL"/>
        </w:rPr>
      </w:pPr>
      <w:r w:rsidRPr="004B590A">
        <w:rPr>
          <w:rFonts w:eastAsia="Arial"/>
          <w:lang w:val="sq-AL"/>
        </w:rPr>
        <w:t>ë) të ardhurat e individëve nga lojërat e fatit dhe kazinotë.</w:t>
      </w:r>
    </w:p>
    <w:p w14:paraId="7131FF9C" w14:textId="77777777" w:rsidR="0069190E" w:rsidRPr="004B590A" w:rsidRDefault="0069190E" w:rsidP="0069190E">
      <w:pPr>
        <w:pStyle w:val="Paragrafi"/>
        <w:rPr>
          <w:lang w:val="sq-AL"/>
        </w:rPr>
      </w:pPr>
      <w:r w:rsidRPr="004B590A">
        <w:rPr>
          <w:lang w:val="sq-AL"/>
        </w:rPr>
        <w:t>1.2. 8 për qind për:</w:t>
      </w:r>
    </w:p>
    <w:p w14:paraId="7131FF9D" w14:textId="77777777" w:rsidR="0069190E" w:rsidRPr="004B590A" w:rsidRDefault="0069190E" w:rsidP="0069190E">
      <w:pPr>
        <w:pStyle w:val="Paragrafi"/>
        <w:rPr>
          <w:rFonts w:eastAsia="Arial"/>
          <w:lang w:val="sq-AL"/>
        </w:rPr>
      </w:pPr>
      <w:r w:rsidRPr="004B590A">
        <w:rPr>
          <w:rFonts w:eastAsia="Arial"/>
          <w:lang w:val="sq-AL"/>
        </w:rPr>
        <w:t>a) dividendët:</w:t>
      </w:r>
    </w:p>
    <w:p w14:paraId="7131FF9E" w14:textId="77777777" w:rsidR="0069190E" w:rsidRPr="004B590A" w:rsidRDefault="0069190E" w:rsidP="0069190E">
      <w:pPr>
        <w:pStyle w:val="Paragrafi"/>
        <w:rPr>
          <w:lang w:val="sq-AL"/>
        </w:rPr>
      </w:pPr>
      <w:r w:rsidRPr="004B590A">
        <w:rPr>
          <w:rFonts w:eastAsia="Arial"/>
          <w:lang w:val="sq-AL"/>
        </w:rPr>
        <w:t>b) ndarjet e fitimit.</w:t>
      </w:r>
    </w:p>
    <w:p w14:paraId="7131FF9F" w14:textId="77777777" w:rsidR="00B27E21" w:rsidRPr="004B590A" w:rsidRDefault="00D17949" w:rsidP="008D3AD7">
      <w:pPr>
        <w:pStyle w:val="TEKSTI"/>
      </w:pPr>
      <w:r w:rsidRPr="004B590A">
        <w:t xml:space="preserve">2. </w:t>
      </w:r>
      <w:r w:rsidR="00994888" w:rsidRPr="004B590A">
        <w:t>Pika 1 e këtij neni nuk zbatohet për:</w:t>
      </w:r>
    </w:p>
    <w:p w14:paraId="7131FFA0" w14:textId="77777777" w:rsidR="00B27E21" w:rsidRPr="004B590A" w:rsidRDefault="00D17949" w:rsidP="008D3AD7">
      <w:pPr>
        <w:pStyle w:val="TEKSTI"/>
      </w:pPr>
      <w:r w:rsidRPr="004B590A">
        <w:t xml:space="preserve">a) </w:t>
      </w:r>
      <w:r w:rsidR="00994888" w:rsidRPr="004B590A">
        <w:t>personat rezidentë shqiptarë, të regjistruar si tatimpagues të tatimit mbi fitimin dhe të tatimit mbi vlerën e shtuar ose personat e regjistruar si tatimpagues të taksës vendore mbi biznesin e vogël;</w:t>
      </w:r>
    </w:p>
    <w:p w14:paraId="7131FFA1" w14:textId="77777777" w:rsidR="00B27E21" w:rsidRPr="004B590A" w:rsidRDefault="00D17949" w:rsidP="008D3AD7">
      <w:pPr>
        <w:pStyle w:val="TEKSTI"/>
      </w:pPr>
      <w:r w:rsidRPr="004B590A">
        <w:t xml:space="preserve">b) </w:t>
      </w:r>
      <w:r w:rsidR="00994888" w:rsidRPr="004B590A">
        <w:t>dividendët dhe shpërndarjet e tjera të fitimit brenda objektit të përcaktuar në nenin 26 të këtij ligji;</w:t>
      </w:r>
    </w:p>
    <w:p w14:paraId="7131FFA2" w14:textId="77777777" w:rsidR="00B27E21" w:rsidRPr="004B590A" w:rsidRDefault="00D17949" w:rsidP="008D3AD7">
      <w:pPr>
        <w:pStyle w:val="TEKSTI"/>
      </w:pPr>
      <w:r w:rsidRPr="004B590A">
        <w:t xml:space="preserve">c) </w:t>
      </w:r>
      <w:r w:rsidR="00994888" w:rsidRPr="004B590A">
        <w:t>pagesat e bëra personave jorezidentë për shërbimet për transportin ndërkombëtar të pasagjerëve dhe mallrave.</w:t>
      </w:r>
    </w:p>
    <w:p w14:paraId="7131FFA3" w14:textId="77777777" w:rsidR="00B27E21" w:rsidRPr="004B590A" w:rsidRDefault="00D17949" w:rsidP="008D3AD7">
      <w:pPr>
        <w:pStyle w:val="TEKSTI"/>
      </w:pPr>
      <w:r w:rsidRPr="004B590A">
        <w:t xml:space="preserve">3. </w:t>
      </w:r>
      <w:r w:rsidR="00994888" w:rsidRPr="004B590A">
        <w:t>Përveç rasteve të përcaktuara në pikën 2 të këtij neni, tatimi në burim i mbajtur mbi pagesën, sipas pikës 1 të këtij neni, përfaqëson detyrimin tatimor përfundimtar.</w:t>
      </w:r>
    </w:p>
    <w:p w14:paraId="7131FFA4" w14:textId="77777777" w:rsidR="00B27E21" w:rsidRPr="004B590A" w:rsidRDefault="00D17949" w:rsidP="008D3AD7">
      <w:pPr>
        <w:pStyle w:val="TEKSTI"/>
      </w:pPr>
      <w:r w:rsidRPr="004B590A">
        <w:t xml:space="preserve">4. </w:t>
      </w:r>
      <w:r w:rsidR="00994888" w:rsidRPr="004B590A">
        <w:t>Shfuqizuar.</w:t>
      </w:r>
    </w:p>
    <w:p w14:paraId="7131FFA5" w14:textId="77777777" w:rsidR="00B27E21" w:rsidRPr="004B590A" w:rsidRDefault="00D17949" w:rsidP="008D3AD7">
      <w:pPr>
        <w:pStyle w:val="TEKSTI"/>
      </w:pPr>
      <w:r w:rsidRPr="004B590A">
        <w:t xml:space="preserve">5. </w:t>
      </w:r>
      <w:r w:rsidR="00994888" w:rsidRPr="004B590A">
        <w:t>Agjencia Nacionale e Trafikut Ajror sh.a. (ANTA) përjashtohet nga pagimi i tatimit në burim për të ardhurat nga shërbimet navigacionale ajrore.</w:t>
      </w:r>
    </w:p>
    <w:p w14:paraId="7131FFA6" w14:textId="77777777" w:rsidR="00B27E21" w:rsidRPr="004B590A" w:rsidRDefault="00B27E21" w:rsidP="008D3AD7">
      <w:pPr>
        <w:pStyle w:val="TEKSTI"/>
      </w:pPr>
    </w:p>
    <w:p w14:paraId="7131FFA7" w14:textId="77777777" w:rsidR="00B27E21" w:rsidRPr="004B590A" w:rsidRDefault="00994888" w:rsidP="00C64736">
      <w:pPr>
        <w:pStyle w:val="Neni"/>
      </w:pPr>
      <w:r w:rsidRPr="004B590A">
        <w:t>Neni 33/1</w:t>
      </w:r>
    </w:p>
    <w:p w14:paraId="7131FFA8" w14:textId="77777777" w:rsidR="00B27E21" w:rsidRPr="004B590A" w:rsidRDefault="00994888" w:rsidP="00C64736">
      <w:pPr>
        <w:pStyle w:val="Nenititull"/>
      </w:pPr>
      <w:r w:rsidRPr="004B590A">
        <w:t>Depozitimi i vendimit për miratimin e rezultatit vjetor dhe destinimi i fitimit</w:t>
      </w:r>
    </w:p>
    <w:p w14:paraId="7131FFA9" w14:textId="77777777" w:rsidR="00B27E21" w:rsidRPr="004B590A" w:rsidRDefault="00994888" w:rsidP="00C64736">
      <w:pPr>
        <w:pStyle w:val="Ndryshuar"/>
      </w:pPr>
      <w:r w:rsidRPr="004B590A">
        <w:lastRenderedPageBreak/>
        <w:t>(Shtuar me ligjin nr. 9458, datë 21.12.2005; ndryshuar fjalët në pikën 1 me ligjin nr. 10072, datë 9.2.2009; ndryshuar me ligjin nr. 10228, datë 4.2.2010; ndryshuar pika 3 me ligjin nr. 83, datë 17.7.2014</w:t>
      </w:r>
      <w:r w:rsidR="00B91973" w:rsidRPr="004B590A">
        <w:t>; ndryshuar fjalë në pikat 2 dhe 4 me ligji nr. 39/2018, datë 18 shtator 2018</w:t>
      </w:r>
      <w:r w:rsidRPr="004B590A">
        <w:t>)</w:t>
      </w:r>
    </w:p>
    <w:p w14:paraId="7131FFAA" w14:textId="77777777" w:rsidR="00B27E21" w:rsidRPr="004B590A" w:rsidRDefault="00B27E21" w:rsidP="00C64736">
      <w:pPr>
        <w:pStyle w:val="TEKSTI"/>
      </w:pPr>
    </w:p>
    <w:p w14:paraId="7131FFAB" w14:textId="77777777" w:rsidR="00B27E21" w:rsidRPr="004B590A" w:rsidRDefault="00D17949" w:rsidP="00C64736">
      <w:pPr>
        <w:pStyle w:val="TEKSTI"/>
      </w:pPr>
      <w:r w:rsidRPr="004B590A">
        <w:t xml:space="preserve">1. </w:t>
      </w:r>
      <w:r w:rsidR="00994888" w:rsidRPr="004B590A">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7131FFAC" w14:textId="77777777" w:rsidR="00B27E21" w:rsidRPr="004B590A" w:rsidRDefault="00D17949" w:rsidP="00C64736">
      <w:pPr>
        <w:pStyle w:val="TEKSTI"/>
      </w:pPr>
      <w:r w:rsidRPr="004B590A">
        <w:t xml:space="preserve">2. </w:t>
      </w:r>
      <w:r w:rsidR="00994888" w:rsidRPr="004B590A">
        <w:t>Shoqëritë tregtare sipas pikës 1 të këtij neni, duhet të depozitojnë pranë organeve tatimore, jo më vonë se data 31 korrik e vitit kalendarik</w:t>
      </w:r>
      <w:r w:rsidR="00631F0C" w:rsidRPr="004B590A">
        <w:t>, vendimin e organit përgjegjës</w:t>
      </w:r>
      <w:r w:rsidR="00994888" w:rsidRPr="004B590A">
        <w:t>. Për paraqitjen me vonesë të këtij vendimi zbatohet një gjobë prej 10 000 (dhjetë mijë) lekësh.</w:t>
      </w:r>
    </w:p>
    <w:p w14:paraId="7131FFAD" w14:textId="77777777" w:rsidR="00B27E21" w:rsidRPr="004B590A" w:rsidRDefault="00D17949" w:rsidP="00C64736">
      <w:pPr>
        <w:pStyle w:val="TEKSTI"/>
      </w:pPr>
      <w:r w:rsidRPr="004B590A">
        <w:t xml:space="preserve">3. </w:t>
      </w:r>
      <w:r w:rsidR="00994888" w:rsidRPr="004B590A">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7131FFAE" w14:textId="77777777" w:rsidR="008E33E4" w:rsidRPr="004B590A" w:rsidRDefault="00D17949" w:rsidP="00E02E82">
      <w:pPr>
        <w:pStyle w:val="TEKSTI"/>
      </w:pPr>
      <w:r w:rsidRPr="004B590A">
        <w:t xml:space="preserve">4. </w:t>
      </w:r>
      <w:r w:rsidR="00994888" w:rsidRPr="004B590A">
        <w:t>Vendimi i asamblesë së ortakëve, i organit kompetent të shoqërisë, sipas këtij neni, për miratimin e rezultatit dhe destinimin e fitimit pas tatimit, duhet të paraqitet në organin tatimor, në përputhje me afatin e përcaktuar në pikën 2 të këtij neni, edhe nëse rezultati për vitin ushtrimor ka qenë me humbje apo zero. Për mosdepozitimin e vendimit zbatohen penalitetet, sipas pikës 2 të këtij neni.</w:t>
      </w:r>
    </w:p>
    <w:p w14:paraId="7131FFAF" w14:textId="77777777" w:rsidR="00B27E21" w:rsidRPr="004B590A" w:rsidRDefault="00994888" w:rsidP="00C64736">
      <w:pPr>
        <w:pStyle w:val="Neni"/>
      </w:pPr>
      <w:r w:rsidRPr="004B590A">
        <w:t>Neni 34</w:t>
      </w:r>
    </w:p>
    <w:p w14:paraId="7131FFB0" w14:textId="77777777" w:rsidR="00B27E21" w:rsidRPr="004B590A" w:rsidRDefault="00994888" w:rsidP="00C64736">
      <w:pPr>
        <w:pStyle w:val="Nenititull"/>
      </w:pPr>
      <w:r w:rsidRPr="004B590A">
        <w:t>Mbajtja përfundimtare e tatimit</w:t>
      </w:r>
    </w:p>
    <w:p w14:paraId="7131FFB1" w14:textId="77777777" w:rsidR="00B27E21" w:rsidRPr="004B590A" w:rsidRDefault="00994888" w:rsidP="00C64736">
      <w:pPr>
        <w:pStyle w:val="Ndryshuar"/>
      </w:pPr>
      <w:r w:rsidRPr="004B590A">
        <w:t>(Shtuar pika 4 me ligjin nr. 8841, datë 11.12.2001; shfuqizuar me ligjin nr. 9161, datë 16.4.2007)</w:t>
      </w:r>
    </w:p>
    <w:p w14:paraId="7131FFB2" w14:textId="77777777" w:rsidR="00B27E21" w:rsidRPr="004B590A" w:rsidRDefault="00B27E21" w:rsidP="00C64736">
      <w:pPr>
        <w:pStyle w:val="Neni"/>
      </w:pPr>
    </w:p>
    <w:p w14:paraId="7131FFB3" w14:textId="77777777" w:rsidR="00B27E21" w:rsidRPr="004B590A" w:rsidRDefault="00994888" w:rsidP="00C64736">
      <w:pPr>
        <w:pStyle w:val="Neni"/>
      </w:pPr>
      <w:r w:rsidRPr="004B590A">
        <w:t>Neni 35</w:t>
      </w:r>
    </w:p>
    <w:p w14:paraId="7131FFB4" w14:textId="77777777" w:rsidR="00B27E21" w:rsidRPr="004B590A" w:rsidRDefault="00994888" w:rsidP="00C64736">
      <w:pPr>
        <w:pStyle w:val="Nenititull"/>
      </w:pPr>
      <w:r w:rsidRPr="004B590A">
        <w:t>Mbajtja e tatimit në burim, regjistrimi, deklarimi dhe pagesa</w:t>
      </w:r>
    </w:p>
    <w:p w14:paraId="7131FFB5" w14:textId="77777777" w:rsidR="00B27E21" w:rsidRPr="004B590A" w:rsidRDefault="00994888" w:rsidP="00C64736">
      <w:pPr>
        <w:pStyle w:val="Ndryshuar"/>
      </w:pPr>
      <w:r w:rsidRPr="004B590A">
        <w:t>(Ndryshuar fjalë në pikën 1 me ligjin nr. 9326, datë 6.12.2004; riformuluar me ligjin nr. 177, datë</w:t>
      </w:r>
    </w:p>
    <w:p w14:paraId="7131FFB6" w14:textId="77777777" w:rsidR="00B27E21" w:rsidRPr="004B590A" w:rsidRDefault="00994888" w:rsidP="00C64736">
      <w:pPr>
        <w:pStyle w:val="Ndryshuar"/>
      </w:pPr>
      <w:r w:rsidRPr="004B590A">
        <w:t>28.12.2013)</w:t>
      </w:r>
    </w:p>
    <w:p w14:paraId="7131FFB7" w14:textId="77777777" w:rsidR="00B27E21" w:rsidRPr="004B590A" w:rsidRDefault="00B27E21" w:rsidP="00C64736">
      <w:pPr>
        <w:pStyle w:val="Ndryshuar"/>
      </w:pPr>
    </w:p>
    <w:p w14:paraId="7131FFB8" w14:textId="77777777" w:rsidR="00B27E21" w:rsidRPr="004B590A" w:rsidRDefault="00D17949" w:rsidP="00C64736">
      <w:pPr>
        <w:pStyle w:val="TEKSTI"/>
      </w:pPr>
      <w:r w:rsidRPr="004B590A">
        <w:t xml:space="preserve">a) </w:t>
      </w:r>
      <w:r w:rsidR="00994888" w:rsidRPr="004B590A">
        <w:t>Paguesi i shumave është i detyruar të mbajë regjistrime për llogaritjen dhe mbajtjen e tatimit në burim për çdo përfitues të ardhurash dhe t’i vërë ato në dispozicion të organeve tatimore dhe të personit përfitues të të ardhurave, për të cilin është bërë pagesa.</w:t>
      </w:r>
    </w:p>
    <w:p w14:paraId="7131FFB9" w14:textId="77777777" w:rsidR="00B27E21" w:rsidRPr="004B590A" w:rsidRDefault="00D17949" w:rsidP="00C64736">
      <w:pPr>
        <w:pStyle w:val="TEKSTI"/>
      </w:pPr>
      <w:r w:rsidRPr="004B590A">
        <w:t xml:space="preserve">b) </w:t>
      </w:r>
      <w:r w:rsidR="00994888" w:rsidRPr="004B590A">
        <w:t>Paguesi i shumave, për efekt të mbajtjes së tatimit në burim, të parashikuar në nenin 33, “Depozitimi i vendimit për miratimin e rezultatit vjetor dhe destinimi i fitimit”, është i detyruar të llogarisë, të mbajë, të deklarojë dhe të derdhë tatimin e mbajtur në burim, në llogaritë e organeve tatimore deri në datën 20 të muajit pasardhës të muajit të pagesës.</w:t>
      </w:r>
    </w:p>
    <w:p w14:paraId="7131FFBA" w14:textId="77777777" w:rsidR="00B27E21" w:rsidRPr="004B590A" w:rsidRDefault="00D17949" w:rsidP="00C64736">
      <w:pPr>
        <w:pStyle w:val="TEKSTI"/>
      </w:pPr>
      <w:r w:rsidRPr="004B590A">
        <w:t xml:space="preserve">c) </w:t>
      </w:r>
      <w:r w:rsidR="00994888" w:rsidRPr="004B590A">
        <w:t>Ministri i Financave përcakton me udhëzim formën dhe përmbajtjen e deklaratës.</w:t>
      </w:r>
    </w:p>
    <w:p w14:paraId="7131FFBB" w14:textId="77777777" w:rsidR="00B27E21" w:rsidRPr="004B590A" w:rsidRDefault="00994888" w:rsidP="00C64736">
      <w:pPr>
        <w:pStyle w:val="TEKSTI"/>
      </w:pPr>
      <w:r w:rsidRPr="004B590A">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7131FFBC" w14:textId="77777777" w:rsidR="00B27E21" w:rsidRPr="004B590A" w:rsidRDefault="00B27E21" w:rsidP="0080707A">
      <w:pPr>
        <w:rPr>
          <w:sz w:val="24"/>
          <w:szCs w:val="24"/>
        </w:rPr>
      </w:pPr>
    </w:p>
    <w:p w14:paraId="7131FFBD" w14:textId="77777777" w:rsidR="00C64736" w:rsidRPr="004B590A" w:rsidRDefault="00994888" w:rsidP="00C64736">
      <w:pPr>
        <w:pStyle w:val="Kreu"/>
      </w:pPr>
      <w:r w:rsidRPr="004B590A">
        <w:t xml:space="preserve">KREU V </w:t>
      </w:r>
    </w:p>
    <w:p w14:paraId="7131FFBE" w14:textId="77777777" w:rsidR="00B27E21" w:rsidRPr="004B590A" w:rsidRDefault="00994888" w:rsidP="00C64736">
      <w:pPr>
        <w:pStyle w:val="Kreu"/>
      </w:pPr>
      <w:r w:rsidRPr="004B590A">
        <w:t>DISPOZITA TË VEÇANTA</w:t>
      </w:r>
    </w:p>
    <w:p w14:paraId="7131FFBF" w14:textId="77777777" w:rsidR="00B27E21" w:rsidRPr="004B590A" w:rsidRDefault="00B27E21" w:rsidP="0080707A">
      <w:pPr>
        <w:rPr>
          <w:sz w:val="24"/>
          <w:szCs w:val="24"/>
        </w:rPr>
      </w:pPr>
    </w:p>
    <w:p w14:paraId="7131FFC0" w14:textId="77777777" w:rsidR="00B27E21" w:rsidRPr="004B590A" w:rsidRDefault="00994888" w:rsidP="00C64736">
      <w:pPr>
        <w:pStyle w:val="Neni"/>
      </w:pPr>
      <w:r w:rsidRPr="004B590A">
        <w:t>Neni 36</w:t>
      </w:r>
    </w:p>
    <w:p w14:paraId="7131FFC1" w14:textId="77777777" w:rsidR="00B27E21" w:rsidRPr="004B590A" w:rsidRDefault="00994888" w:rsidP="00C64736">
      <w:pPr>
        <w:pStyle w:val="Nenititull"/>
      </w:pPr>
      <w:r w:rsidRPr="004B590A">
        <w:t>Transferimi i çmimit</w:t>
      </w:r>
    </w:p>
    <w:p w14:paraId="7131FFC2" w14:textId="77777777" w:rsidR="00B27E21" w:rsidRPr="004B590A" w:rsidRDefault="00994888" w:rsidP="00C64736">
      <w:pPr>
        <w:pStyle w:val="Ndryshuar"/>
      </w:pPr>
      <w:r w:rsidRPr="004B590A">
        <w:t>(Ndryshuar me ligjin nr. 42/2014, datë 24.4.2014)</w:t>
      </w:r>
    </w:p>
    <w:p w14:paraId="7131FFC3" w14:textId="77777777" w:rsidR="00B27E21" w:rsidRPr="004B590A" w:rsidRDefault="00B27E21" w:rsidP="00C64736">
      <w:pPr>
        <w:pStyle w:val="Neni"/>
      </w:pPr>
    </w:p>
    <w:p w14:paraId="7131FFC4" w14:textId="77777777" w:rsidR="00B27E21" w:rsidRPr="004B590A" w:rsidRDefault="00D17949" w:rsidP="00C64736">
      <w:pPr>
        <w:pStyle w:val="TEKSTI"/>
      </w:pPr>
      <w:r w:rsidRPr="004B590A">
        <w:t xml:space="preserve">1. </w:t>
      </w:r>
      <w:r w:rsidR="00994888" w:rsidRPr="004B590A">
        <w:t>Nëse një tatimpagues që është subjekt i tatimfitimit merr pjesë në një apo më shumë transaksione të kontrolluara, ai duhet të përcaktojë fitimin e tatueshëm në një mënyrë që është në përputhje me parimin e tregut.</w:t>
      </w:r>
    </w:p>
    <w:p w14:paraId="7131FFC5" w14:textId="77777777" w:rsidR="00B27E21" w:rsidRPr="004B590A" w:rsidRDefault="00D17949" w:rsidP="00C64736">
      <w:pPr>
        <w:pStyle w:val="TEKSTI"/>
      </w:pPr>
      <w:r w:rsidRPr="004B590A">
        <w:lastRenderedPageBreak/>
        <w:t xml:space="preserve">2. </w:t>
      </w:r>
      <w:r w:rsidR="00994888" w:rsidRPr="004B590A">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7131FFC6" w14:textId="77777777" w:rsidR="00B27E21" w:rsidRPr="004B590A" w:rsidRDefault="00D17949" w:rsidP="00C64736">
      <w:pPr>
        <w:pStyle w:val="TEKSTI"/>
      </w:pPr>
      <w:r w:rsidRPr="004B590A">
        <w:t xml:space="preserve">3. </w:t>
      </w:r>
      <w:r w:rsidR="00994888" w:rsidRPr="004B590A">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7131FFC7" w14:textId="77777777" w:rsidR="00B27E21" w:rsidRPr="004B590A" w:rsidRDefault="00D17949" w:rsidP="00C64736">
      <w:pPr>
        <w:pStyle w:val="TEKSTI"/>
      </w:pPr>
      <w:r w:rsidRPr="004B590A">
        <w:t xml:space="preserve">4. </w:t>
      </w:r>
      <w:r w:rsidR="00994888" w:rsidRPr="004B590A">
        <w:t>Përcaktimi nëse kushtet e një transaksioni të kontrolluar janë në përputhje me parimin e tregut dhe masa e çdo rregullimi, sipas pikës 3 të këtij neni, do të bëhet në përputhje me dispozitat e nenit 36 të këtij ligji.</w:t>
      </w:r>
    </w:p>
    <w:p w14:paraId="7131FFC8" w14:textId="77777777" w:rsidR="00B27E21" w:rsidRPr="004B590A" w:rsidRDefault="00994888" w:rsidP="00C64736">
      <w:pPr>
        <w:pStyle w:val="Neni"/>
      </w:pPr>
      <w:r w:rsidRPr="004B590A">
        <w:t>Neni 36/1</w:t>
      </w:r>
    </w:p>
    <w:p w14:paraId="7131FFC9" w14:textId="77777777" w:rsidR="00B27E21" w:rsidRPr="004B590A" w:rsidRDefault="00994888" w:rsidP="00C64736">
      <w:pPr>
        <w:pStyle w:val="Nenititull"/>
      </w:pPr>
      <w:r w:rsidRPr="004B590A">
        <w:t>Krahasueshmëria</w:t>
      </w:r>
    </w:p>
    <w:p w14:paraId="7131FFCA" w14:textId="77777777" w:rsidR="00B27E21" w:rsidRPr="004B590A" w:rsidRDefault="00994888" w:rsidP="00C64736">
      <w:pPr>
        <w:pStyle w:val="Ndryshuar"/>
      </w:pPr>
      <w:r w:rsidRPr="004B590A">
        <w:t>(Shtuar me ligjin nr. 42/2014, datë 24.4.2014)</w:t>
      </w:r>
    </w:p>
    <w:p w14:paraId="7131FFCB" w14:textId="77777777" w:rsidR="00B27E21" w:rsidRPr="004B590A" w:rsidRDefault="00B27E21" w:rsidP="0080707A">
      <w:pPr>
        <w:rPr>
          <w:sz w:val="24"/>
          <w:szCs w:val="24"/>
        </w:rPr>
      </w:pPr>
    </w:p>
    <w:p w14:paraId="7131FFCC" w14:textId="77777777" w:rsidR="00B27E21" w:rsidRPr="004B590A" w:rsidRDefault="00D17949" w:rsidP="00C64736">
      <w:pPr>
        <w:pStyle w:val="TEKSTI"/>
      </w:pPr>
      <w:r w:rsidRPr="004B590A">
        <w:t xml:space="preserve">1. </w:t>
      </w:r>
      <w:r w:rsidR="00994888" w:rsidRPr="004B590A">
        <w:t>Një transaksion i pakontrolluar është i krahasueshëm me një transaksion të kontrolluar, për qëllime të këtij kapitulli:</w:t>
      </w:r>
    </w:p>
    <w:p w14:paraId="7131FFCD" w14:textId="77777777" w:rsidR="00B27E21" w:rsidRPr="004B590A" w:rsidRDefault="00D17949" w:rsidP="00C64736">
      <w:pPr>
        <w:pStyle w:val="TEKSTI"/>
      </w:pPr>
      <w:r w:rsidRPr="004B590A">
        <w:t xml:space="preserve">a) </w:t>
      </w:r>
      <w:r w:rsidR="00994888" w:rsidRPr="004B590A">
        <w:t>kur nuk ka diferenca të rëndësishme midis tyre që mund të ndikojnë materialisht treguesit financiarë që po kontrollohen, sipas metodës së përshtatshme të transferimit të çmimit; ose</w:t>
      </w:r>
    </w:p>
    <w:p w14:paraId="7131FFCE" w14:textId="77777777" w:rsidR="00B27E21" w:rsidRPr="004B590A" w:rsidRDefault="00D17949" w:rsidP="00C64736">
      <w:pPr>
        <w:pStyle w:val="TEKSTI"/>
      </w:pPr>
      <w:r w:rsidRPr="004B590A">
        <w:t xml:space="preserve">b) </w:t>
      </w:r>
      <w:r w:rsidR="00994888" w:rsidRPr="004B590A">
        <w:t>kur ekzistojnë të tilla diferenca, një rregullim i arsyeshëm i bëhet treguesit financiar përkatës të transaksionit të pakontrolluar, me qëllim eliminimin e efekteve të këtyre diferencave në krahasim.</w:t>
      </w:r>
    </w:p>
    <w:p w14:paraId="7131FFCF" w14:textId="77777777" w:rsidR="00B27E21" w:rsidRPr="004B590A" w:rsidRDefault="00D17949" w:rsidP="00C64736">
      <w:pPr>
        <w:pStyle w:val="TEKSTI"/>
      </w:pPr>
      <w:r w:rsidRPr="004B590A">
        <w:t xml:space="preserve">2. </w:t>
      </w:r>
      <w:r w:rsidR="00994888" w:rsidRPr="004B590A">
        <w:t>Për të përcaktuar nëse dy apo më shumë transaksione janë të krahasueshme, do të merren në konsideratë, në masën që ata janë ekonomikisht të përshtatshëm për faktet dhe rrethanat e transaksionit, këta faktorë:</w:t>
      </w:r>
    </w:p>
    <w:p w14:paraId="7131FFD0" w14:textId="77777777" w:rsidR="00B27E21" w:rsidRPr="004B590A" w:rsidRDefault="00D17949" w:rsidP="00C64736">
      <w:pPr>
        <w:pStyle w:val="TEKSTI"/>
      </w:pPr>
      <w:r w:rsidRPr="004B590A">
        <w:t xml:space="preserve">a) </w:t>
      </w:r>
      <w:r w:rsidR="00994888" w:rsidRPr="004B590A">
        <w:t>karakteristikat e pronës, mallit apo shërbimeve të transferuara;</w:t>
      </w:r>
    </w:p>
    <w:p w14:paraId="7131FFD1" w14:textId="77777777" w:rsidR="00B27E21" w:rsidRPr="004B590A" w:rsidRDefault="00D17949" w:rsidP="00C64736">
      <w:pPr>
        <w:pStyle w:val="TEKSTI"/>
      </w:pPr>
      <w:r w:rsidRPr="004B590A">
        <w:t xml:space="preserve">b) </w:t>
      </w:r>
      <w:r w:rsidR="00994888" w:rsidRPr="004B590A">
        <w:t>funksionet e marra përsipër nga secila palë në lidhje me transaksionet, duke marrë në konsideratë asetet e përdorura dhe risqet e marra;</w:t>
      </w:r>
    </w:p>
    <w:p w14:paraId="7131FFD2" w14:textId="77777777" w:rsidR="00B27E21" w:rsidRPr="004B590A" w:rsidRDefault="00D17949" w:rsidP="00C64736">
      <w:pPr>
        <w:pStyle w:val="TEKSTI"/>
      </w:pPr>
      <w:r w:rsidRPr="004B590A">
        <w:t xml:space="preserve">c) </w:t>
      </w:r>
      <w:r w:rsidR="00994888" w:rsidRPr="004B590A">
        <w:t>kushtet kontraktuale të transaksioneve;</w:t>
      </w:r>
    </w:p>
    <w:p w14:paraId="7131FFD3" w14:textId="77777777" w:rsidR="004A55AA" w:rsidRPr="004B590A" w:rsidRDefault="00994888" w:rsidP="00C64736">
      <w:pPr>
        <w:pStyle w:val="TEKSTI"/>
      </w:pPr>
      <w:r w:rsidRPr="004B590A">
        <w:t xml:space="preserve">ç) rrethanat ekonomike në të cilat ndodhin transaksionet; </w:t>
      </w:r>
    </w:p>
    <w:p w14:paraId="7131FFD4" w14:textId="77777777" w:rsidR="00B27E21" w:rsidRPr="004B590A" w:rsidRDefault="004A55AA" w:rsidP="00C64736">
      <w:pPr>
        <w:pStyle w:val="TEKSTI"/>
      </w:pPr>
      <w:r w:rsidRPr="004B590A">
        <w:t xml:space="preserve">d) </w:t>
      </w:r>
      <w:r w:rsidR="00994888" w:rsidRPr="004B590A">
        <w:t>dhe</w:t>
      </w:r>
      <w:r w:rsidR="00EE2237" w:rsidRPr="004B590A">
        <w:t xml:space="preserve"> </w:t>
      </w:r>
      <w:r w:rsidR="00994888" w:rsidRPr="004B590A">
        <w:t>strategjitë e biznesit të ndjekura nga palët në lidhje me transaksionet.</w:t>
      </w:r>
    </w:p>
    <w:p w14:paraId="7131FFD5" w14:textId="77777777" w:rsidR="00E02E82" w:rsidRPr="004B590A" w:rsidRDefault="00E02E82" w:rsidP="0069190E">
      <w:pPr>
        <w:pStyle w:val="Neni"/>
        <w:jc w:val="left"/>
      </w:pPr>
    </w:p>
    <w:p w14:paraId="7131FFD6" w14:textId="77777777" w:rsidR="00B27E21" w:rsidRPr="004B590A" w:rsidRDefault="00994888" w:rsidP="00C64736">
      <w:pPr>
        <w:pStyle w:val="Neni"/>
      </w:pPr>
      <w:r w:rsidRPr="004B590A">
        <w:t>Neni 36/2</w:t>
      </w:r>
    </w:p>
    <w:p w14:paraId="7131FFD7" w14:textId="77777777" w:rsidR="00B27E21" w:rsidRPr="004B590A" w:rsidRDefault="00994888" w:rsidP="00C64736">
      <w:pPr>
        <w:pStyle w:val="Nenititull"/>
      </w:pPr>
      <w:r w:rsidRPr="004B590A">
        <w:t>Metodat e transferimit të çmimit</w:t>
      </w:r>
    </w:p>
    <w:p w14:paraId="7131FFD8" w14:textId="77777777" w:rsidR="00B27E21" w:rsidRPr="004B590A" w:rsidRDefault="00994888" w:rsidP="00C64736">
      <w:pPr>
        <w:pStyle w:val="Ndryshuar"/>
      </w:pPr>
      <w:r w:rsidRPr="004B590A">
        <w:t>(Shtuar me ligjin nr. 42/2014, datë 24.4.2014)</w:t>
      </w:r>
    </w:p>
    <w:p w14:paraId="7131FFD9" w14:textId="77777777" w:rsidR="00B27E21" w:rsidRPr="004B590A" w:rsidRDefault="00B27E21" w:rsidP="0080707A">
      <w:pPr>
        <w:rPr>
          <w:sz w:val="24"/>
          <w:szCs w:val="24"/>
        </w:rPr>
      </w:pPr>
    </w:p>
    <w:p w14:paraId="7131FFDA" w14:textId="77777777" w:rsidR="00B27E21" w:rsidRPr="004B590A" w:rsidRDefault="00D17949" w:rsidP="00C64736">
      <w:pPr>
        <w:pStyle w:val="TEKSTI"/>
      </w:pPr>
      <w:r w:rsidRPr="004B590A">
        <w:t xml:space="preserve">1. </w:t>
      </w:r>
      <w:r w:rsidR="00994888" w:rsidRPr="004B590A">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131FFDB" w14:textId="77777777" w:rsidR="00B27E21" w:rsidRPr="004B590A" w:rsidRDefault="00D17949" w:rsidP="00C64736">
      <w:pPr>
        <w:pStyle w:val="TEKSTI"/>
      </w:pPr>
      <w:r w:rsidRPr="004B590A">
        <w:t xml:space="preserve">a) </w:t>
      </w:r>
      <w:r w:rsidR="00994888" w:rsidRPr="004B590A">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7131FFDC" w14:textId="77777777" w:rsidR="00B27E21" w:rsidRPr="004B590A" w:rsidRDefault="00D17949" w:rsidP="00C64736">
      <w:pPr>
        <w:pStyle w:val="TEKSTI"/>
      </w:pPr>
      <w:r w:rsidRPr="004B590A">
        <w:t xml:space="preserve">b) </w:t>
      </w:r>
      <w:r w:rsidR="00994888" w:rsidRPr="004B590A">
        <w:t>metoda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7131FFDD" w14:textId="77777777" w:rsidR="00B27E21" w:rsidRPr="004B590A" w:rsidRDefault="00D17949" w:rsidP="00C64736">
      <w:pPr>
        <w:pStyle w:val="TEKSTI"/>
      </w:pPr>
      <w:r w:rsidRPr="004B590A">
        <w:t xml:space="preserve">c) </w:t>
      </w:r>
      <w:r w:rsidR="00994888" w:rsidRPr="004B590A">
        <w:t xml:space="preserve">metoda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w:t>
      </w:r>
      <w:r w:rsidRPr="004B590A">
        <w:t xml:space="preserve">të </w:t>
      </w:r>
      <w:r w:rsidR="00994888" w:rsidRPr="004B590A">
        <w:t>krahasueshëm;</w:t>
      </w:r>
    </w:p>
    <w:p w14:paraId="7131FFDE" w14:textId="77777777" w:rsidR="00B27E21" w:rsidRPr="004B590A" w:rsidRDefault="00994888" w:rsidP="00C64736">
      <w:pPr>
        <w:pStyle w:val="TEKSTI"/>
      </w:pPr>
      <w:r w:rsidRPr="004B590A">
        <w:t xml:space="preserve">ç) metoda e marzhit neto të transaksionit, e cila konsiston në krahasimin e marzhit neto të fitimit </w:t>
      </w:r>
      <w:r w:rsidRPr="004B590A">
        <w:lastRenderedPageBreak/>
        <w:t>ndaj një baze të përshtatshme, p.sh., kostot, shitjet, asetet, që një palë arrin në një transaksion të kontrolluar, me marzhin neto të fitimit ndaj së njëjtës bazë të arritur në transaksione të pakontrolluara të krahasueshme;</w:t>
      </w:r>
    </w:p>
    <w:p w14:paraId="7131FFDF" w14:textId="77777777" w:rsidR="00B27E21" w:rsidRPr="004B590A" w:rsidRDefault="00D17949" w:rsidP="00C64736">
      <w:pPr>
        <w:pStyle w:val="TEKSTI"/>
      </w:pPr>
      <w:r w:rsidRPr="004B590A">
        <w:t xml:space="preserve">d) </w:t>
      </w:r>
      <w:r w:rsidR="00994888" w:rsidRPr="004B590A">
        <w:t>metoda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 pakontrolluar të krahasueshëm.</w:t>
      </w:r>
    </w:p>
    <w:p w14:paraId="7131FFE0" w14:textId="77777777" w:rsidR="00B27E21" w:rsidRPr="004B590A" w:rsidRDefault="00D17949" w:rsidP="00C64736">
      <w:pPr>
        <w:pStyle w:val="TEKSTI"/>
      </w:pPr>
      <w:r w:rsidRPr="004B590A">
        <w:t xml:space="preserve">2. </w:t>
      </w:r>
      <w:r w:rsidR="00994888" w:rsidRPr="004B590A">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131FFE1" w14:textId="77777777" w:rsidR="00B27E21" w:rsidRPr="004B590A" w:rsidRDefault="00D17949" w:rsidP="00C64736">
      <w:pPr>
        <w:pStyle w:val="TEKSTI"/>
      </w:pPr>
      <w:r w:rsidRPr="004B590A">
        <w:t xml:space="preserve">3. </w:t>
      </w:r>
      <w:r w:rsidR="00994888" w:rsidRPr="004B590A">
        <w:t>Për të përcaktuar përputhshmërinë me parimin e tregut për një transaksion të kontrolluar, nuk kërkohet të aplikohet më shumë se një metodë.</w:t>
      </w:r>
    </w:p>
    <w:p w14:paraId="7131FFE2" w14:textId="77777777" w:rsidR="00B27E21" w:rsidRPr="004B590A" w:rsidRDefault="00D17949" w:rsidP="00C64736">
      <w:pPr>
        <w:pStyle w:val="TEKSTI"/>
      </w:pPr>
      <w:r w:rsidRPr="004B590A">
        <w:t xml:space="preserve">4. </w:t>
      </w:r>
      <w:r w:rsidR="00994888" w:rsidRPr="004B590A">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7131FFE3" w14:textId="77777777" w:rsidR="00B27E21" w:rsidRPr="004B590A" w:rsidRDefault="00B27E21" w:rsidP="00C64736">
      <w:pPr>
        <w:pStyle w:val="TEKSTI"/>
      </w:pPr>
    </w:p>
    <w:p w14:paraId="7131FFE4" w14:textId="77777777" w:rsidR="00B27E21" w:rsidRPr="004B590A" w:rsidRDefault="00994888" w:rsidP="00C64736">
      <w:pPr>
        <w:pStyle w:val="Neni"/>
      </w:pPr>
      <w:r w:rsidRPr="004B590A">
        <w:t>Neni 36/3</w:t>
      </w:r>
    </w:p>
    <w:p w14:paraId="7131FFE5" w14:textId="77777777" w:rsidR="00B27E21" w:rsidRPr="004B590A" w:rsidRDefault="00994888" w:rsidP="00C64736">
      <w:pPr>
        <w:pStyle w:val="Nenititull"/>
      </w:pPr>
      <w:r w:rsidRPr="004B590A">
        <w:t>Vlerësimi i transaksioneve të kontrolluara të kombinuara</w:t>
      </w:r>
    </w:p>
    <w:p w14:paraId="7131FFE6" w14:textId="77777777" w:rsidR="00B27E21" w:rsidRPr="004B590A" w:rsidRDefault="00994888" w:rsidP="00C64736">
      <w:pPr>
        <w:pStyle w:val="Ndryshuar"/>
      </w:pPr>
      <w:r w:rsidRPr="004B590A">
        <w:t>(Shtuar me ligjin nr. 42/2014, datë 24.4.2014)</w:t>
      </w:r>
    </w:p>
    <w:p w14:paraId="7131FFE7" w14:textId="77777777" w:rsidR="00B27E21" w:rsidRPr="004B590A" w:rsidRDefault="00B27E21" w:rsidP="0080707A">
      <w:pPr>
        <w:rPr>
          <w:sz w:val="24"/>
          <w:szCs w:val="24"/>
        </w:rPr>
      </w:pPr>
    </w:p>
    <w:p w14:paraId="7131FFE8" w14:textId="77777777" w:rsidR="00B27E21" w:rsidRPr="004B590A" w:rsidRDefault="00994888" w:rsidP="00C64736">
      <w:pPr>
        <w:pStyle w:val="TEKSTI"/>
      </w:pPr>
      <w:r w:rsidRPr="004B590A">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131FFE9" w14:textId="77777777" w:rsidR="00B27E21" w:rsidRPr="004B590A" w:rsidRDefault="00D17949" w:rsidP="00C64736">
      <w:pPr>
        <w:pStyle w:val="TEKSTI"/>
      </w:pPr>
      <w:r w:rsidRPr="004B590A">
        <w:t xml:space="preserve">a) </w:t>
      </w:r>
      <w:r w:rsidR="00994888" w:rsidRPr="004B590A">
        <w:t>për të kryer analizën e krahasueshmërisë, të përcaktuar në nenin 36/1; dhe</w:t>
      </w:r>
    </w:p>
    <w:p w14:paraId="7131FFEA" w14:textId="77777777" w:rsidR="00B27E21" w:rsidRPr="004B590A" w:rsidRDefault="00D17949" w:rsidP="00C64736">
      <w:pPr>
        <w:pStyle w:val="TEKSTI"/>
      </w:pPr>
      <w:r w:rsidRPr="004B590A">
        <w:t xml:space="preserve">b) </w:t>
      </w:r>
      <w:r w:rsidR="00994888" w:rsidRPr="004B590A">
        <w:t>për të aplikuar metodat e transferimit të çmimit, të përcaktuara në nenin 36/2.</w:t>
      </w:r>
    </w:p>
    <w:p w14:paraId="7131FFEB" w14:textId="77777777" w:rsidR="00D17949" w:rsidRPr="004B590A" w:rsidRDefault="00D17949" w:rsidP="0080707A">
      <w:pPr>
        <w:rPr>
          <w:sz w:val="24"/>
          <w:szCs w:val="24"/>
        </w:rPr>
      </w:pPr>
    </w:p>
    <w:p w14:paraId="7131FFEC" w14:textId="77777777" w:rsidR="00B27E21" w:rsidRPr="004B590A" w:rsidRDefault="00994888" w:rsidP="00C64736">
      <w:pPr>
        <w:pStyle w:val="Neni"/>
      </w:pPr>
      <w:r w:rsidRPr="004B590A">
        <w:t>Neni 36/4</w:t>
      </w:r>
    </w:p>
    <w:p w14:paraId="7131FFED" w14:textId="77777777" w:rsidR="00B27E21" w:rsidRPr="004B590A" w:rsidRDefault="00994888" w:rsidP="00C64736">
      <w:pPr>
        <w:pStyle w:val="Nenititull"/>
      </w:pPr>
      <w:r w:rsidRPr="004B590A">
        <w:t>Diapazoni i treguesve të tregut</w:t>
      </w:r>
    </w:p>
    <w:p w14:paraId="7131FFEE" w14:textId="77777777" w:rsidR="00B27E21" w:rsidRPr="004B590A" w:rsidRDefault="00994888" w:rsidP="00C64736">
      <w:pPr>
        <w:pStyle w:val="Ndryshuar"/>
      </w:pPr>
      <w:r w:rsidRPr="004B590A">
        <w:t>(Shtuar me ligjin nr. 42/2014, datë 24.4.2014)</w:t>
      </w:r>
    </w:p>
    <w:p w14:paraId="7131FFEF" w14:textId="77777777" w:rsidR="00B27E21" w:rsidRPr="004B590A" w:rsidRDefault="00B27E21" w:rsidP="00C64736">
      <w:pPr>
        <w:pStyle w:val="Neni"/>
      </w:pPr>
    </w:p>
    <w:p w14:paraId="7131FFF0" w14:textId="77777777" w:rsidR="00B27E21" w:rsidRPr="004B590A" w:rsidRDefault="00D17949" w:rsidP="00C64736">
      <w:pPr>
        <w:pStyle w:val="TEKSTI"/>
      </w:pPr>
      <w:r w:rsidRPr="004B590A">
        <w:t xml:space="preserve">1. </w:t>
      </w:r>
      <w:r w:rsidR="00994888" w:rsidRPr="004B590A">
        <w:t>Diapazon tregu është një grup treguesish financiarë përkatës, p.sh., çmimet, marzhet apo pjesët e fitimit, të nxjerra nga aplikimi i metodës më të përshtatshme të transferimit të çmimit për një numër transaksionesh të pakontrolluara, ku secili është pothuajse njëlloj i krahasueshëm me transaksionin e kontrolluar, bazuar në një analizë krahasueshmërie të kryer në përputhje me nenin 36/1.</w:t>
      </w:r>
    </w:p>
    <w:p w14:paraId="7131FFF1" w14:textId="77777777" w:rsidR="00B27E21" w:rsidRPr="004B590A" w:rsidRDefault="00D17949" w:rsidP="00C64736">
      <w:pPr>
        <w:pStyle w:val="TEKSTI"/>
      </w:pPr>
      <w:r w:rsidRPr="004B590A">
        <w:t xml:space="preserve">2. </w:t>
      </w:r>
      <w:r w:rsidR="00994888" w:rsidRPr="004B590A">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131FFF2" w14:textId="77777777" w:rsidR="00B27E21" w:rsidRPr="004B590A" w:rsidRDefault="00D17949" w:rsidP="00C64736">
      <w:pPr>
        <w:pStyle w:val="TEKSTI"/>
      </w:pPr>
      <w:r w:rsidRPr="004B590A">
        <w:t xml:space="preserve">3. </w:t>
      </w:r>
      <w:r w:rsidR="00994888" w:rsidRPr="004B590A">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131FFF3" w14:textId="77777777" w:rsidR="00B27E21" w:rsidRPr="004B590A" w:rsidRDefault="00994888" w:rsidP="00C64736">
      <w:pPr>
        <w:pStyle w:val="Neni"/>
      </w:pPr>
      <w:r w:rsidRPr="004B590A">
        <w:lastRenderedPageBreak/>
        <w:t>Neni 36/5</w:t>
      </w:r>
    </w:p>
    <w:p w14:paraId="7131FFF4" w14:textId="77777777" w:rsidR="00B27E21" w:rsidRPr="004B590A" w:rsidRDefault="00994888" w:rsidP="00C64736">
      <w:pPr>
        <w:pStyle w:val="Nenititull"/>
      </w:pPr>
      <w:r w:rsidRPr="004B590A">
        <w:t>Informacioni mbi transferimin e çmimit</w:t>
      </w:r>
    </w:p>
    <w:p w14:paraId="7131FFF5" w14:textId="77777777" w:rsidR="00B27E21" w:rsidRPr="004B590A" w:rsidRDefault="00994888" w:rsidP="00C64736">
      <w:pPr>
        <w:pStyle w:val="Ndryshuar"/>
      </w:pPr>
      <w:r w:rsidRPr="004B590A">
        <w:t>(Shtuar me ligjin nr. 42/2014, datë 24.4.2014)</w:t>
      </w:r>
    </w:p>
    <w:p w14:paraId="7131FFF6" w14:textId="77777777" w:rsidR="00B27E21" w:rsidRPr="004B590A" w:rsidRDefault="00B27E21" w:rsidP="0080707A">
      <w:pPr>
        <w:rPr>
          <w:sz w:val="24"/>
          <w:szCs w:val="24"/>
        </w:rPr>
      </w:pPr>
    </w:p>
    <w:p w14:paraId="7131FFF7" w14:textId="77777777" w:rsidR="00B27E21" w:rsidRPr="004B590A" w:rsidRDefault="00D17949" w:rsidP="00C64736">
      <w:pPr>
        <w:pStyle w:val="TEKSTI"/>
      </w:pPr>
      <w:r w:rsidRPr="004B590A">
        <w:t xml:space="preserve">1. </w:t>
      </w:r>
      <w:r w:rsidR="00994888" w:rsidRPr="004B590A">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7131FFF8" w14:textId="77777777" w:rsidR="00B27E21" w:rsidRPr="004B590A" w:rsidRDefault="00D17949" w:rsidP="00C64736">
      <w:pPr>
        <w:pStyle w:val="TEKSTI"/>
      </w:pPr>
      <w:r w:rsidRPr="004B590A">
        <w:t xml:space="preserve">2. </w:t>
      </w:r>
      <w:r w:rsidR="00994888" w:rsidRPr="004B590A">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7131FFF9" w14:textId="77777777" w:rsidR="00B27E21" w:rsidRPr="004B590A" w:rsidRDefault="00B27E21" w:rsidP="0080707A">
      <w:pPr>
        <w:rPr>
          <w:sz w:val="24"/>
          <w:szCs w:val="24"/>
        </w:rPr>
      </w:pPr>
    </w:p>
    <w:p w14:paraId="7131FFFA" w14:textId="77777777" w:rsidR="00B27E21" w:rsidRPr="004B590A" w:rsidRDefault="00994888" w:rsidP="007B06BE">
      <w:pPr>
        <w:pStyle w:val="Neni"/>
      </w:pPr>
      <w:r w:rsidRPr="004B590A">
        <w:t>Neni 36/6</w:t>
      </w:r>
    </w:p>
    <w:p w14:paraId="7131FFFB" w14:textId="77777777" w:rsidR="00B27E21" w:rsidRPr="004B590A" w:rsidRDefault="00994888" w:rsidP="007B06BE">
      <w:pPr>
        <w:pStyle w:val="Nenititull"/>
      </w:pPr>
      <w:r w:rsidRPr="004B590A">
        <w:t>Rregullimet korresponduese</w:t>
      </w:r>
    </w:p>
    <w:p w14:paraId="7131FFFC" w14:textId="77777777" w:rsidR="00B27E21" w:rsidRPr="004B590A" w:rsidRDefault="00994888" w:rsidP="007B06BE">
      <w:pPr>
        <w:pStyle w:val="Ndryshuar"/>
      </w:pPr>
      <w:r w:rsidRPr="004B590A">
        <w:t>(Shtuar me ligjin nr. 42/2014, datë 24.4.2014)</w:t>
      </w:r>
    </w:p>
    <w:p w14:paraId="7131FFFD" w14:textId="77777777" w:rsidR="00B27E21" w:rsidRPr="004B590A" w:rsidRDefault="00B27E21" w:rsidP="007B06BE">
      <w:pPr>
        <w:pStyle w:val="Neni"/>
      </w:pPr>
    </w:p>
    <w:p w14:paraId="7131FFFE" w14:textId="77777777" w:rsidR="00B27E21" w:rsidRPr="004B590A" w:rsidRDefault="00994888" w:rsidP="007B06BE">
      <w:pPr>
        <w:pStyle w:val="TEKSTI"/>
      </w:pPr>
      <w:r w:rsidRPr="004B590A">
        <w:t>Kur në kushtet e transaksioneve të kontrolluara bëhet një rregullim nga një administratë 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administrata tatimore e Shqipërisë, pas kryerjes së një kërkese nga tatimpaguesi shqiptar, do të kontrollojë përputhshmërinë e atij rregullimi me parimet e tregut, siç përcaktohet në pikën 2 të nenit</w:t>
      </w:r>
      <w:r w:rsidR="004A55AA" w:rsidRPr="004B590A">
        <w:t xml:space="preserve"> 36.</w:t>
      </w:r>
    </w:p>
    <w:p w14:paraId="7131FFFF" w14:textId="77777777" w:rsidR="00B27E21" w:rsidRPr="004B590A" w:rsidRDefault="00994888" w:rsidP="007B06BE">
      <w:pPr>
        <w:pStyle w:val="TEKSTI"/>
      </w:pPr>
      <w:r w:rsidRPr="004B590A">
        <w:t>Nëse administrata tatimore arrin në përfundimin që rregullimi është në përputhje me parimet e tregut, ajo bën rregullimet e duhura në vlerën e tatimit që i është ngarkuar tatimpaguesit shqiptar. Procedura për kërkesën për një rregullim korrespondues, sipas këtij neni, do të përcaktohet në udhëzimin e ministrit të Financave.</w:t>
      </w:r>
    </w:p>
    <w:p w14:paraId="71320000" w14:textId="77777777" w:rsidR="00B27E21" w:rsidRPr="004B590A" w:rsidRDefault="00B27E21" w:rsidP="007B06BE">
      <w:pPr>
        <w:pStyle w:val="TEKSTI"/>
        <w:rPr>
          <w:sz w:val="16"/>
        </w:rPr>
      </w:pPr>
    </w:p>
    <w:p w14:paraId="71320001" w14:textId="77777777" w:rsidR="00B27E21" w:rsidRPr="004B590A" w:rsidRDefault="00994888" w:rsidP="007B06BE">
      <w:pPr>
        <w:pStyle w:val="Neni"/>
      </w:pPr>
      <w:r w:rsidRPr="004B590A">
        <w:t>Neni 36/7</w:t>
      </w:r>
    </w:p>
    <w:p w14:paraId="71320002" w14:textId="77777777" w:rsidR="00B27E21" w:rsidRPr="004B590A" w:rsidRDefault="00994888" w:rsidP="007B06BE">
      <w:pPr>
        <w:pStyle w:val="Nenititull"/>
      </w:pPr>
      <w:r w:rsidRPr="004B590A">
        <w:t>Marrëveshjet e çmimit në avancë</w:t>
      </w:r>
    </w:p>
    <w:p w14:paraId="71320003" w14:textId="77777777" w:rsidR="00B27E21" w:rsidRPr="004B590A" w:rsidRDefault="00994888" w:rsidP="007B06BE">
      <w:pPr>
        <w:pStyle w:val="Ndryshuar"/>
      </w:pPr>
      <w:r w:rsidRPr="004B590A">
        <w:t>(Shtuar me ligjin nr. 42/2014, datë 24.4.2014)</w:t>
      </w:r>
    </w:p>
    <w:p w14:paraId="71320004" w14:textId="77777777" w:rsidR="00B27E21" w:rsidRPr="004B590A" w:rsidRDefault="00B27E21" w:rsidP="0080707A">
      <w:pPr>
        <w:rPr>
          <w:sz w:val="24"/>
          <w:szCs w:val="24"/>
        </w:rPr>
      </w:pPr>
    </w:p>
    <w:p w14:paraId="71320005" w14:textId="77777777" w:rsidR="00B27E21" w:rsidRPr="004B590A" w:rsidRDefault="00D17949" w:rsidP="007B06BE">
      <w:pPr>
        <w:pStyle w:val="TEKSTI"/>
      </w:pPr>
      <w:r w:rsidRPr="004B590A">
        <w:t xml:space="preserve">1. </w:t>
      </w:r>
      <w:r w:rsidR="00994888" w:rsidRPr="004B590A">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71320006" w14:textId="77777777" w:rsidR="00B27E21" w:rsidRPr="004B590A" w:rsidRDefault="00D17949" w:rsidP="007B06BE">
      <w:pPr>
        <w:pStyle w:val="TEKSTI"/>
      </w:pPr>
      <w:r w:rsidRPr="004B590A">
        <w:t xml:space="preserve">2. </w:t>
      </w:r>
      <w:r w:rsidR="00994888" w:rsidRPr="004B590A">
        <w:t>Kur administrata tatimore hyn në një marrëveshje çmimi në avancë me një tatimpagues, asnjë rregullim i transferimit të çmimit nuk bëhet sipas pikës 3 të nenit 36, për transaksionet e kontrolluara që janë brenda fushës së</w:t>
      </w:r>
      <w:r w:rsidR="00EE2237" w:rsidRPr="004B590A">
        <w:t xml:space="preserve"> </w:t>
      </w:r>
      <w:r w:rsidR="00994888" w:rsidRPr="004B590A">
        <w:t>marrëveshjes, për aq kohë sa afatet dhe kushtet e vendosura nga marrëveshja e çmimit në avancë janë plotësuar.</w:t>
      </w:r>
    </w:p>
    <w:p w14:paraId="71320007" w14:textId="77777777" w:rsidR="00B27E21" w:rsidRPr="004B590A" w:rsidRDefault="00D17949" w:rsidP="007B06BE">
      <w:pPr>
        <w:pStyle w:val="TEKSTI"/>
      </w:pPr>
      <w:r w:rsidRPr="004B590A">
        <w:t xml:space="preserve">3. </w:t>
      </w:r>
      <w:r w:rsidR="00994888" w:rsidRPr="004B590A">
        <w:t>Ngarkohet ministri i Financave për nxjerrjen e një udhëzimi të posaçëm në lidhje me marrëveshjet e çmimit në avancë.</w:t>
      </w:r>
    </w:p>
    <w:p w14:paraId="71320008" w14:textId="77777777" w:rsidR="00B27E21" w:rsidRPr="004B590A" w:rsidRDefault="00B27E21" w:rsidP="0080707A">
      <w:pPr>
        <w:rPr>
          <w:sz w:val="14"/>
          <w:szCs w:val="24"/>
        </w:rPr>
      </w:pPr>
    </w:p>
    <w:p w14:paraId="71320009" w14:textId="77777777" w:rsidR="00B27E21" w:rsidRPr="004B590A" w:rsidRDefault="00994888" w:rsidP="007B06BE">
      <w:pPr>
        <w:pStyle w:val="Neni"/>
      </w:pPr>
      <w:r w:rsidRPr="004B590A">
        <w:t>Neni 37</w:t>
      </w:r>
    </w:p>
    <w:p w14:paraId="7132000A" w14:textId="77777777" w:rsidR="00B27E21" w:rsidRPr="004B590A" w:rsidRDefault="00994888" w:rsidP="007B06BE">
      <w:pPr>
        <w:pStyle w:val="Nenititull"/>
      </w:pPr>
      <w:r w:rsidRPr="004B590A">
        <w:t>Kreditimi i tatimit të huaj</w:t>
      </w:r>
    </w:p>
    <w:p w14:paraId="7132000B" w14:textId="77777777" w:rsidR="00B27E21" w:rsidRPr="004B590A" w:rsidRDefault="00B27E21" w:rsidP="007B06BE">
      <w:pPr>
        <w:pStyle w:val="Neni"/>
      </w:pPr>
    </w:p>
    <w:p w14:paraId="7132000C" w14:textId="77777777" w:rsidR="00B27E21" w:rsidRPr="004B590A" w:rsidRDefault="00D17949" w:rsidP="007B06BE">
      <w:pPr>
        <w:pStyle w:val="TEKSTI"/>
      </w:pPr>
      <w:r w:rsidRPr="004B590A">
        <w:t xml:space="preserve">1. </w:t>
      </w:r>
      <w:r w:rsidR="00994888" w:rsidRPr="004B590A">
        <w:t xml:space="preserve">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w:t>
      </w:r>
      <w:r w:rsidR="00994888" w:rsidRPr="004B590A">
        <w:lastRenderedPageBreak/>
        <w:t>duhet të vërtetohet me dokument autentik, të përcaktuar në udhëzimin e Ministrisë së Financave.</w:t>
      </w:r>
    </w:p>
    <w:p w14:paraId="7132000D" w14:textId="77777777" w:rsidR="00B27E21" w:rsidRPr="004B590A" w:rsidRDefault="00D17949" w:rsidP="007B06BE">
      <w:pPr>
        <w:pStyle w:val="TEKSTI"/>
      </w:pPr>
      <w:r w:rsidRPr="004B590A">
        <w:t xml:space="preserve">2. </w:t>
      </w:r>
      <w:r w:rsidR="00994888" w:rsidRPr="004B590A">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7132000E" w14:textId="77777777" w:rsidR="00B27E21" w:rsidRPr="004B590A" w:rsidRDefault="00D17949" w:rsidP="007B06BE">
      <w:pPr>
        <w:pStyle w:val="TEKSTI"/>
      </w:pPr>
      <w:r w:rsidRPr="004B590A">
        <w:t xml:space="preserve">3. </w:t>
      </w:r>
      <w:r w:rsidR="00994888" w:rsidRPr="004B590A">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7132000F" w14:textId="77777777" w:rsidR="00B27E21" w:rsidRPr="004B590A" w:rsidRDefault="00D17949" w:rsidP="007B06BE">
      <w:pPr>
        <w:pStyle w:val="TEKSTI"/>
      </w:pPr>
      <w:r w:rsidRPr="004B590A">
        <w:t xml:space="preserve">4. </w:t>
      </w:r>
      <w:r w:rsidR="00994888" w:rsidRPr="004B590A">
        <w:t>Reduktimi i tatimit, sipas këtij neni, duhet të llogaritet në mënyrë të veçantë, lidhur me çdo vend të huaj, nga i cili janë përfituar të ardhurat apo fitimet.</w:t>
      </w:r>
    </w:p>
    <w:p w14:paraId="71320010" w14:textId="77777777" w:rsidR="00E02E82" w:rsidRPr="004B590A" w:rsidRDefault="00E02E82" w:rsidP="007B06BE">
      <w:pPr>
        <w:pStyle w:val="Kreu"/>
      </w:pPr>
    </w:p>
    <w:p w14:paraId="71320011" w14:textId="77777777" w:rsidR="00B27E21" w:rsidRPr="004B590A" w:rsidRDefault="00994888" w:rsidP="007B06BE">
      <w:pPr>
        <w:pStyle w:val="Kreu"/>
      </w:pPr>
      <w:r w:rsidRPr="004B590A">
        <w:t>KREU VI</w:t>
      </w:r>
    </w:p>
    <w:p w14:paraId="71320012" w14:textId="77777777" w:rsidR="00B27E21" w:rsidRPr="004B590A" w:rsidRDefault="00994888" w:rsidP="007B06BE">
      <w:pPr>
        <w:pStyle w:val="Kreu"/>
      </w:pPr>
      <w:r w:rsidRPr="004B590A">
        <w:t>DISPOZITA KALIMTARE DHE TË FUNDIT</w:t>
      </w:r>
    </w:p>
    <w:p w14:paraId="71320013" w14:textId="77777777" w:rsidR="00B27E21" w:rsidRPr="004B590A" w:rsidRDefault="00B27E21" w:rsidP="0080707A">
      <w:pPr>
        <w:rPr>
          <w:sz w:val="24"/>
          <w:szCs w:val="24"/>
        </w:rPr>
      </w:pPr>
    </w:p>
    <w:p w14:paraId="71320014" w14:textId="77777777" w:rsidR="00B27E21" w:rsidRPr="004B590A" w:rsidRDefault="00994888" w:rsidP="007B06BE">
      <w:pPr>
        <w:pStyle w:val="Neni"/>
      </w:pPr>
      <w:r w:rsidRPr="004B590A">
        <w:t>Neni 38</w:t>
      </w:r>
    </w:p>
    <w:p w14:paraId="71320015" w14:textId="77777777" w:rsidR="00B27E21" w:rsidRPr="004B590A" w:rsidRDefault="00994888" w:rsidP="007B06BE">
      <w:pPr>
        <w:pStyle w:val="Nenititull"/>
      </w:pPr>
      <w:r w:rsidRPr="004B590A">
        <w:t>Dispozita kalimtare</w:t>
      </w:r>
    </w:p>
    <w:p w14:paraId="71320016" w14:textId="14CCEFFD" w:rsidR="00B27E21" w:rsidRPr="004B590A" w:rsidRDefault="00994888" w:rsidP="007B06BE">
      <w:pPr>
        <w:pStyle w:val="Ndryshuar"/>
      </w:pPr>
      <w:r w:rsidRPr="004B590A">
        <w:t>(Ndryshuar paragrafi 6 me ligjin nr. 8711, datë 15.12.2000; shtuar pika 7 me ligjin nr. 8841, datë 11.12.2001; ndryshuar pika 7 me ligjin nr. 9804, datë 13.9.2007; ndryshuar paragrafi i fundit i pikës 7 me ligjin nr. 20, datë 1.3.2012; shtuar fjalia në pikën 7 me ligjin nr. 122, datë 20.12.2012; shtuar pika 8 me ligjin nr. 177, datë 28.12.2013</w:t>
      </w:r>
      <w:r w:rsidR="00FD4E33" w:rsidRPr="004B590A">
        <w:t>; shtuar paragraf në pikën 7 me ligjin nr.105, datë 30.11.2017</w:t>
      </w:r>
      <w:r w:rsidR="00631F0C" w:rsidRPr="004B590A">
        <w:t>; ndryshuar pika 7 me ligjin nr. 39/2018, datë 18 shtator 2018</w:t>
      </w:r>
      <w:r w:rsidR="0069190E" w:rsidRPr="004B590A">
        <w:t>, shtuar pika 9 me ligjin nr. 94/2018, datё 3.12.2018</w:t>
      </w:r>
      <w:r w:rsidR="00780C72">
        <w:t xml:space="preserve">, shtuar pika 10 </w:t>
      </w:r>
      <w:r w:rsidR="00EA07B2" w:rsidRPr="005F59D4">
        <w:rPr>
          <w:rFonts w:eastAsia="Times New Roman"/>
          <w:lang w:val="en-US" w:eastAsia="en-US"/>
        </w:rPr>
        <w:t xml:space="preserve">me aktin normative nr. </w:t>
      </w:r>
      <w:r w:rsidR="00EA07B2" w:rsidRPr="005F59D4">
        <w:rPr>
          <w:rFonts w:eastAsia="Times New Roman"/>
          <w:lang w:val="sq-AL" w:eastAsia="en-US"/>
        </w:rPr>
        <w:t>1</w:t>
      </w:r>
      <w:r w:rsidR="00EA07B2">
        <w:rPr>
          <w:rFonts w:eastAsia="Times New Roman"/>
          <w:lang w:val="sq-AL" w:eastAsia="en-US"/>
        </w:rPr>
        <w:t>0</w:t>
      </w:r>
      <w:r w:rsidR="00EA07B2" w:rsidRPr="005F59D4">
        <w:rPr>
          <w:rFonts w:eastAsia="Times New Roman"/>
          <w:lang w:val="sq-AL" w:eastAsia="en-US"/>
        </w:rPr>
        <w:t>, datë 2</w:t>
      </w:r>
      <w:r w:rsidR="00EA07B2">
        <w:rPr>
          <w:rFonts w:eastAsia="Times New Roman"/>
          <w:lang w:val="sq-AL" w:eastAsia="en-US"/>
        </w:rPr>
        <w:t>6</w:t>
      </w:r>
      <w:r w:rsidR="00EA07B2" w:rsidRPr="005F59D4">
        <w:rPr>
          <w:rFonts w:eastAsia="Times New Roman"/>
          <w:lang w:val="sq-AL" w:eastAsia="en-US"/>
        </w:rPr>
        <w:t>.3.2020</w:t>
      </w:r>
      <w:r w:rsidR="002D0527">
        <w:rPr>
          <w:rFonts w:eastAsia="Times New Roman"/>
          <w:lang w:val="sq-AL" w:eastAsia="en-US"/>
        </w:rPr>
        <w:t xml:space="preserve">, ndryshuar </w:t>
      </w:r>
      <w:r w:rsidR="002D0527">
        <w:t>s</w:t>
      </w:r>
      <w:r w:rsidR="002D0527" w:rsidRPr="001D0B56">
        <w:t>hkronja “c”</w:t>
      </w:r>
      <w:r w:rsidR="002D0527">
        <w:t xml:space="preserve"> e pik</w:t>
      </w:r>
      <w:r w:rsidR="002D0527" w:rsidRPr="004B590A">
        <w:t>ë</w:t>
      </w:r>
      <w:r w:rsidR="002D0527">
        <w:t xml:space="preserve">s 10, shtuar pikat 11, 12 dhe 13 me aktin normativ nr. 18, </w:t>
      </w:r>
      <w:r w:rsidR="002D0527" w:rsidRPr="004B590A">
        <w:t>datë</w:t>
      </w:r>
      <w:r w:rsidR="002D0527">
        <w:t xml:space="preserve"> </w:t>
      </w:r>
      <w:r w:rsidR="002D0527" w:rsidRPr="002D0527">
        <w:t>23.4.2020</w:t>
      </w:r>
      <w:r w:rsidR="002D0527">
        <w:t>)</w:t>
      </w:r>
    </w:p>
    <w:p w14:paraId="71320017" w14:textId="77777777" w:rsidR="00B27E21" w:rsidRPr="004B590A" w:rsidRDefault="00B27E21" w:rsidP="0080707A">
      <w:pPr>
        <w:rPr>
          <w:sz w:val="24"/>
          <w:szCs w:val="24"/>
        </w:rPr>
      </w:pPr>
    </w:p>
    <w:p w14:paraId="71320018" w14:textId="77777777" w:rsidR="00B27E21" w:rsidRPr="004B590A" w:rsidRDefault="00D17949" w:rsidP="00BC4CF2">
      <w:pPr>
        <w:pStyle w:val="TEKSTI"/>
      </w:pPr>
      <w:r w:rsidRPr="004B590A">
        <w:t xml:space="preserve">1. </w:t>
      </w:r>
      <w:r w:rsidR="00994888" w:rsidRPr="004B590A">
        <w:t>Tatimi që duhet të mbahet në përputhje edhe me paragrafin e parë dhe të dytë të nenit 10 dhe të nenit 33 të këtij ligji, do të mbahet nga pagesat e bëra pas hyrjes në fuqi të këtij ligji.</w:t>
      </w:r>
    </w:p>
    <w:p w14:paraId="71320019" w14:textId="77777777" w:rsidR="00B27E21" w:rsidRPr="004B590A" w:rsidRDefault="00D17949" w:rsidP="00BC4CF2">
      <w:pPr>
        <w:pStyle w:val="TEKSTI"/>
      </w:pPr>
      <w:r w:rsidRPr="004B590A">
        <w:t xml:space="preserve">2. </w:t>
      </w:r>
      <w:r w:rsidR="00994888" w:rsidRPr="004B590A">
        <w:t>Ndërtesat, konstruksionet dhe impiantet e blera para datës 1 janar 1999 do të amortizohen në bazë të kostos së tyre historike.</w:t>
      </w:r>
    </w:p>
    <w:p w14:paraId="7132001A" w14:textId="77777777" w:rsidR="00B27E21" w:rsidRPr="004B590A" w:rsidRDefault="00D17949" w:rsidP="00BC4CF2">
      <w:pPr>
        <w:pStyle w:val="TEKSTI"/>
      </w:pPr>
      <w:r w:rsidRPr="004B590A">
        <w:t xml:space="preserve">3. </w:t>
      </w:r>
      <w:r w:rsidR="00994888" w:rsidRPr="004B590A">
        <w:t>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"Mbi normat e amortizimit të aktiveve të qëndrueshme, të personave fizikë dhe juridikë".</w:t>
      </w:r>
    </w:p>
    <w:p w14:paraId="7132001B" w14:textId="77777777" w:rsidR="00B27E21" w:rsidRPr="004B590A" w:rsidRDefault="00D17949" w:rsidP="00BC4CF2">
      <w:pPr>
        <w:pStyle w:val="TEKSTI"/>
      </w:pPr>
      <w:r w:rsidRPr="004B590A">
        <w:t xml:space="preserve">4. </w:t>
      </w:r>
      <w:r w:rsidR="00994888" w:rsidRPr="004B590A">
        <w:t>Baza e amortizimit të kompjuterëve, sistemeve të informacionit, produkteve "softëare" dhe sistemeve të ruajtjes së të dhënave, si dhe të të gjitha aseteve të veprimtarisë, të blera përpara datës 1 janar 1999, për periudhën tatimore 1999, do të jetë vlera e këtyre aktiveve në librin e madh më 1 janar 1999, rregulluar siç është përshkruar në nenin 22 pika gjashtë e këtij ligji.</w:t>
      </w:r>
    </w:p>
    <w:p w14:paraId="7132001C" w14:textId="77777777" w:rsidR="00B27E21" w:rsidRPr="004B590A" w:rsidRDefault="00D17949" w:rsidP="00BC4CF2">
      <w:pPr>
        <w:pStyle w:val="TEKSTI"/>
      </w:pPr>
      <w:r w:rsidRPr="004B590A">
        <w:t xml:space="preserve">5. </w:t>
      </w:r>
      <w:r w:rsidR="00994888" w:rsidRPr="004B590A">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4B590A">
        <w:t xml:space="preserve"> </w:t>
      </w:r>
      <w:r w:rsidR="00994888" w:rsidRPr="004B590A">
        <w:t>fitimit të vitit 1998. Humbjet e pësuara në vitet 1996 dhe 1997 nuk mbarten.</w:t>
      </w:r>
    </w:p>
    <w:p w14:paraId="7132001D" w14:textId="77777777" w:rsidR="00B27E21" w:rsidRPr="004B590A" w:rsidRDefault="00D17949" w:rsidP="00BC4CF2">
      <w:pPr>
        <w:pStyle w:val="TEKSTI"/>
      </w:pPr>
      <w:r w:rsidRPr="004B590A">
        <w:t xml:space="preserve">6. </w:t>
      </w:r>
      <w:r w:rsidR="00994888" w:rsidRPr="004B590A">
        <w:t>Tatimpaguesit, që kanë përfituar lehtësi tatimore në përputhje me nenin 6 të ligjit nr. 7677,  datë 3.3.1993 “Për tatimin mbi fitimin”, i gëzojnë këto lehtësi sipas kushteve të parashikuara në ligjin e mësipërm.</w:t>
      </w:r>
    </w:p>
    <w:p w14:paraId="7132001E" w14:textId="77777777" w:rsidR="00B27E21" w:rsidRPr="004B590A" w:rsidRDefault="000C3B05" w:rsidP="00BC4CF2">
      <w:pPr>
        <w:pStyle w:val="TEKSTI"/>
      </w:pPr>
      <w:r w:rsidRPr="004B590A">
        <w:t xml:space="preserve">7. </w:t>
      </w:r>
      <w:r w:rsidR="00994888" w:rsidRPr="004B590A">
        <w:t>Tatimpaguesit që kanë gëzuar lehtësi dhe përjashtime, sipas ligjeve nr.8098, datë 28.3.1996 “Për statusin e të verbërit” dhe nr.7811, datë 12.4.1994 “Për miratimin me ndryshime të dekretit nr.782, datë 22.2.1994 “Për sistemin fiskal në sektorin e hidrokarbureve””, të ndryshuar, i gëzojnë ato, sipas kushteve të parashikuara në këto ligje.</w:t>
      </w:r>
    </w:p>
    <w:p w14:paraId="7132001F" w14:textId="77777777" w:rsidR="00631F0C" w:rsidRPr="004B590A" w:rsidRDefault="00631F0C" w:rsidP="00BC4CF2">
      <w:pPr>
        <w:pStyle w:val="TEKSTI"/>
      </w:pPr>
      <w:r w:rsidRPr="004B590A">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w:t>
      </w:r>
      <w:r w:rsidRPr="004B590A">
        <w:lastRenderedPageBreak/>
        <w:t xml:space="preserve">totale të luajtur nga lojtarët në lojërat e fatit dhe shumës së fituar prej tyre. </w:t>
      </w:r>
    </w:p>
    <w:p w14:paraId="71320020" w14:textId="77777777" w:rsidR="00631F0C" w:rsidRPr="004B590A" w:rsidRDefault="00631F0C" w:rsidP="00BC4CF2">
      <w:pPr>
        <w:pStyle w:val="TEKSTI"/>
      </w:pPr>
      <w:r w:rsidRPr="004B590A">
        <w:t>Tatimi mbi fitimin llogaritet në përputhje me dispozitat e këtij ligji.</w:t>
      </w:r>
    </w:p>
    <w:p w14:paraId="71320021" w14:textId="77777777" w:rsidR="00B27E21" w:rsidRPr="004B590A" w:rsidRDefault="00994888" w:rsidP="00BC4CF2">
      <w:pPr>
        <w:pStyle w:val="TEKSTI"/>
      </w:pPr>
      <w:r w:rsidRPr="004B590A">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1320022" w14:textId="77777777" w:rsidR="00B27E21" w:rsidRPr="004B590A" w:rsidRDefault="00994888" w:rsidP="00BC4CF2">
      <w:pPr>
        <w:pStyle w:val="TEKSTI"/>
      </w:pPr>
      <w:r w:rsidRPr="004B590A">
        <w:t>Kreditimi i shumave të përfituara nga skema e shpenzimeve të zbritshme, parashikuar në nenin 13/3 të këtij ligji, kryhet brenda datës 31 dhjetor të vitit që pason periudhën tatimore, për të cilën është hartuar deklarata, për vitin 2011. Për vitet e tjera vijuese fiskale, afatet e mësipërme janë jo më vonë se data 30 prill.</w:t>
      </w:r>
    </w:p>
    <w:p w14:paraId="71320023" w14:textId="77777777" w:rsidR="00B27E21" w:rsidRPr="004B590A" w:rsidRDefault="00994888" w:rsidP="00BC4CF2">
      <w:pPr>
        <w:pStyle w:val="TEKSTI"/>
      </w:pPr>
      <w:r w:rsidRPr="004B590A">
        <w:t>Ndaj individëve, të parashikuar në këtë ligj, të cilët kanë bërë ose bëjnë deklarimin e të ardhurave personale për vitin fiskal 2011, pas datës 30 shtator 2012, nuk aplikohen gjobat për mosdeklarim në afat, për deklarimet e bëra deri në datën 31 dhjetor 2012.</w:t>
      </w:r>
    </w:p>
    <w:p w14:paraId="71320024" w14:textId="77777777" w:rsidR="00B27E21" w:rsidRPr="004B590A" w:rsidRDefault="000C3B05" w:rsidP="00BC4CF2">
      <w:pPr>
        <w:pStyle w:val="TEKSTI"/>
      </w:pPr>
      <w:r w:rsidRPr="004B590A">
        <w:t xml:space="preserve">8. </w:t>
      </w:r>
      <w:r w:rsidR="00994888" w:rsidRPr="004B590A">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71320025" w14:textId="77777777" w:rsidR="0069190E" w:rsidRDefault="0069190E" w:rsidP="00BC4CF2">
      <w:pPr>
        <w:pStyle w:val="TEKSTI"/>
      </w:pPr>
      <w:r w:rsidRPr="004B590A">
        <w:t>9. Norma e tatimit mbi dividendin në shkallën 8 % do të aplikohet edhe për fitimet e pashpërndara të realizuara në vitet 2018 e më parë, përfshirë rezervat dhe fitimet e kapitalizuara, me kusht që tatimi mbi dividendin, që i përket fitimeve të pashpërndara të viteve 2017 e më parë, të paguhet brenda datës 30 shtator 2019, ndërsa tatimi mbi dividendin për fitimin e vitit 2018 të paguhet brenda datës 20 gusht 2019.</w:t>
      </w:r>
    </w:p>
    <w:p w14:paraId="59CB2C57" w14:textId="77777777" w:rsidR="00780C72" w:rsidRDefault="00780C72" w:rsidP="00780C72">
      <w:pPr>
        <w:pStyle w:val="TEKSTI"/>
      </w:pPr>
      <w:r>
        <w:t>10. Përjashtimisht nga parashikimet e neneve 29 dhe 30, të këtij ligji, për deklarimin dhe pagesën e tatimit mbi fitimin, në vitin 2020, afatet e deklarimit dhe të pagesës janë, si më poshtë vijon:</w:t>
      </w:r>
    </w:p>
    <w:p w14:paraId="6270F792" w14:textId="77777777" w:rsidR="00780C72" w:rsidRDefault="00780C72" w:rsidP="00780C72">
      <w:pPr>
        <w:pStyle w:val="TEKSTI"/>
      </w:pPr>
      <w:r>
        <w:t>a) Bilanci kontabël, së bashku me anekset e tij, si dhe çdo e dhënë tjetër e përcaktuar në udhëzimin e ministrit përgjegjës për financat, në zbatim të këtij ligji, dorëzohet brenda datës 31 korrik 2020;</w:t>
      </w:r>
    </w:p>
    <w:p w14:paraId="22D68072" w14:textId="77777777" w:rsidR="00780C72" w:rsidRDefault="00780C72" w:rsidP="00780C72">
      <w:pPr>
        <w:pStyle w:val="TEKSTI"/>
      </w:pPr>
      <w:r>
        <w:t>b) Për tatimpaguesit me qarkullim deri në 14 000 000 (katërmbëdhjetë milionë) lekë, tatimi i llogaritur në bazë të deklaratës vjetore të të ardhurave të tatueshme, pakësuar me shumat e përcaktuara sipas nenit 37, të këtij ligji, dhe me parapagimet e bëra gjatë periudhës tatimore, paguhet nga tatimpaguesi në llogarinë e organeve tatimore, brenda gjashtëmujorit të dytë të vitit 2020;</w:t>
      </w:r>
    </w:p>
    <w:p w14:paraId="397837C4" w14:textId="590CDA76" w:rsidR="002D0527" w:rsidRDefault="00780C72" w:rsidP="002D0527">
      <w:pPr>
        <w:pStyle w:val="TEKSTI"/>
        <w:rPr>
          <w:lang w:val="fr-FR"/>
        </w:rPr>
      </w:pPr>
      <w:r>
        <w:t xml:space="preserve">c) </w:t>
      </w:r>
      <w:r w:rsidR="002D0527" w:rsidRPr="002D0527">
        <w:rPr>
          <w:lang w:val="fr-FR"/>
        </w:rPr>
        <w:t xml:space="preserve">  Për tatimpaguesit me qarkullim deri në 14 000 000 (katërmbëdhjetë milionë) lekë, këstet e parapagimeve të tatim-fitimit të vitit 2020 nuk do të paguhen.</w:t>
      </w:r>
    </w:p>
    <w:p w14:paraId="37F6B9FB" w14:textId="77777777" w:rsidR="002D0527" w:rsidRPr="002D0527" w:rsidRDefault="002D0527" w:rsidP="002D0527">
      <w:pPr>
        <w:pStyle w:val="TEKSTI"/>
        <w:rPr>
          <w:lang w:val="fr-FR"/>
        </w:rPr>
      </w:pPr>
      <w:r w:rsidRPr="002D0527">
        <w:rPr>
          <w:lang w:val="fr-FR"/>
        </w:rPr>
        <w:t>11. Përjashtimisht nga parashikimet e nenit 30 “Parapagimet”, të këtij ligji, për tatimpaguesit me qarkullim mbi 14 000 000 (katërmbëdhjetë milionë) lekë, këstet e tatimit mbi fitimin për periudhat tatimore të tremujorit të dytë dhe të tretë, prill-qershor dhe korrik-shtator 2020, nuk do të parapaguhen. Pagesat e këtyre kësteve shtyhen në periudhën prill-shtator 2021. Ky përjashtim nuk zbatohet për tatimpaguesit që zhvillojnë veprimtari ekonomike në fushën e veprimtarisë bankare, të telekomunikacionit, të tregtimit të produkteve farmaceutike, të produkteve ushqimore dhe fruta-perimeve, si dhe tatimpaguesve të listuar në pikën 12, të këtij neni. </w:t>
      </w:r>
    </w:p>
    <w:p w14:paraId="0F499F5D" w14:textId="77777777" w:rsidR="002D0527" w:rsidRPr="002D0527" w:rsidRDefault="002D0527" w:rsidP="002D0527">
      <w:pPr>
        <w:pStyle w:val="TEKSTI"/>
        <w:rPr>
          <w:lang w:val="fr-FR"/>
        </w:rPr>
      </w:pPr>
      <w:r w:rsidRPr="002D0527">
        <w:rPr>
          <w:lang w:val="fr-FR"/>
        </w:rPr>
        <w:t>12.  Përjashtimisht nga parashikimet e nenit 30 “Parapagimet”, të këtij ligji, këstet e  tatimit mbi fitimin për periudhat tatimore prill-dhjetor 2020, për tatimpaguesit që zhvillojnë veprimtari ekonomike në fushën e turizmit  e të përpunimit aktiv me material porositësi dhe call center nuk do të parapaguhen. Pagesat e këtyre kësteve shtyhen në periudhën prill-dhjetor 2021.</w:t>
      </w:r>
    </w:p>
    <w:p w14:paraId="16737819" w14:textId="3EDB90A6" w:rsidR="002D0527" w:rsidRPr="002D0527" w:rsidRDefault="002D0527" w:rsidP="002D0527">
      <w:pPr>
        <w:pStyle w:val="TEKSTI"/>
        <w:rPr>
          <w:lang w:val="fr-FR"/>
        </w:rPr>
      </w:pPr>
      <w:r w:rsidRPr="002D0527">
        <w:rPr>
          <w:lang w:val="fr-FR"/>
        </w:rPr>
        <w:t>13. Përjashtimisht nga parashikimet e neneve 13 dhe 13/6, të këtij ligji, dorëzimi i deklaratës vjetore individuale të të ardhurave të vitit 2019 në administratën tatimore dhe pagesa e detyrimit nëse rezulton, bëhet jo më vonë se data 31 korrik 2020</w:t>
      </w:r>
      <w:r w:rsidR="001738E6">
        <w:rPr>
          <w:lang w:val="fr-FR"/>
        </w:rPr>
        <w:t>.</w:t>
      </w:r>
    </w:p>
    <w:p w14:paraId="00221E72" w14:textId="77777777" w:rsidR="002D0527" w:rsidRDefault="002D0527" w:rsidP="002D0527">
      <w:pPr>
        <w:pStyle w:val="TEKSTI"/>
        <w:rPr>
          <w:lang w:val="fr-FR"/>
        </w:rPr>
      </w:pPr>
    </w:p>
    <w:p w14:paraId="7CDE885C" w14:textId="77777777" w:rsidR="002D0527" w:rsidRPr="002D0527" w:rsidRDefault="002D0527" w:rsidP="002D0527">
      <w:pPr>
        <w:pStyle w:val="TEKSTI"/>
        <w:rPr>
          <w:lang w:val="fr-FR"/>
        </w:rPr>
      </w:pPr>
    </w:p>
    <w:p w14:paraId="71320026" w14:textId="27606E67" w:rsidR="00B27E21" w:rsidRPr="004B590A" w:rsidRDefault="00B27E21" w:rsidP="002D0527">
      <w:pPr>
        <w:pStyle w:val="TEKSTI"/>
      </w:pPr>
    </w:p>
    <w:p w14:paraId="71320027" w14:textId="77777777" w:rsidR="00B27E21" w:rsidRPr="004B590A" w:rsidRDefault="00994888" w:rsidP="00BC4CF2">
      <w:pPr>
        <w:pStyle w:val="Nenititull"/>
      </w:pPr>
      <w:r w:rsidRPr="004B590A">
        <w:t>Dispozita kalimtare</w:t>
      </w:r>
    </w:p>
    <w:p w14:paraId="71320028" w14:textId="75BC43D1" w:rsidR="00B27E21" w:rsidRPr="004B590A" w:rsidRDefault="00EA07B2" w:rsidP="00BC4CF2">
      <w:pPr>
        <w:pStyle w:val="Ndryshuar"/>
      </w:pPr>
      <w:r>
        <w:t>(</w:t>
      </w:r>
      <w:r w:rsidR="00994888" w:rsidRPr="004B590A">
        <w:t>shtuar me ligjin nr.9716, datë 16.4.2007)</w:t>
      </w:r>
    </w:p>
    <w:p w14:paraId="71320029" w14:textId="77777777" w:rsidR="00B27E21" w:rsidRPr="004B590A" w:rsidRDefault="00B27E21" w:rsidP="0080707A">
      <w:pPr>
        <w:rPr>
          <w:sz w:val="24"/>
          <w:szCs w:val="24"/>
        </w:rPr>
      </w:pPr>
    </w:p>
    <w:p w14:paraId="7132002A" w14:textId="77777777" w:rsidR="00B27E21" w:rsidRPr="004B590A" w:rsidRDefault="00994888" w:rsidP="00BC4CF2">
      <w:pPr>
        <w:pStyle w:val="TEKSTI"/>
      </w:pPr>
      <w:r w:rsidRPr="004B590A">
        <w:t>Neni 2, që ndryshon nenin 11 të ligjit nr.8438, datë 28.12.1998 dhe neni 4, që ndryshon nenin 20 të ligjit nr.8438, datë 28.12.1998, fillojnë të zbatohen më 1 janar 2008.</w:t>
      </w:r>
    </w:p>
    <w:p w14:paraId="7132002B" w14:textId="77777777" w:rsidR="00B27E21" w:rsidRPr="004B590A" w:rsidRDefault="00B27E21" w:rsidP="0080707A">
      <w:pPr>
        <w:rPr>
          <w:sz w:val="24"/>
          <w:szCs w:val="24"/>
        </w:rPr>
      </w:pPr>
    </w:p>
    <w:p w14:paraId="7132002C" w14:textId="77777777" w:rsidR="00B27E21" w:rsidRPr="004B590A" w:rsidRDefault="00994888" w:rsidP="00BC4CF2">
      <w:pPr>
        <w:pStyle w:val="Nenititull"/>
      </w:pPr>
      <w:r w:rsidRPr="004B590A">
        <w:t>Dispozitë kalimtare</w:t>
      </w:r>
    </w:p>
    <w:p w14:paraId="7132002D" w14:textId="77777777" w:rsidR="00B27E21" w:rsidRPr="004B590A" w:rsidRDefault="00994888" w:rsidP="00BC4CF2">
      <w:pPr>
        <w:pStyle w:val="Ndryshuar"/>
      </w:pPr>
      <w:r w:rsidRPr="004B590A">
        <w:t>(e shtuar me ligjin nr.10 343, datë 28.10.2010)</w:t>
      </w:r>
    </w:p>
    <w:p w14:paraId="7132002E" w14:textId="77777777" w:rsidR="00B27E21" w:rsidRPr="004B590A" w:rsidRDefault="00B27E21" w:rsidP="0080707A">
      <w:pPr>
        <w:rPr>
          <w:sz w:val="24"/>
          <w:szCs w:val="24"/>
        </w:rPr>
      </w:pPr>
    </w:p>
    <w:p w14:paraId="7132002F" w14:textId="77777777" w:rsidR="00B27E21" w:rsidRPr="004B590A" w:rsidRDefault="00994888" w:rsidP="00BC4CF2">
      <w:pPr>
        <w:pStyle w:val="TEKSTI"/>
      </w:pPr>
      <w:r w:rsidRPr="004B590A">
        <w:t>Detyrimi i parë për deklarimin e të ardhurave vjetore, nga subjektet e parashikuara në këtë ligj, lind në vitin 2012, në të cilin, brenda datës 30 prill, dorëzohet deklarimi vjetor i të ardhurave për vitin 2011.</w:t>
      </w:r>
    </w:p>
    <w:p w14:paraId="71320030" w14:textId="77777777" w:rsidR="00631F0C" w:rsidRPr="004B590A" w:rsidRDefault="00631F0C" w:rsidP="0080707A">
      <w:pPr>
        <w:rPr>
          <w:sz w:val="24"/>
          <w:szCs w:val="24"/>
        </w:rPr>
      </w:pPr>
    </w:p>
    <w:p w14:paraId="71320031" w14:textId="77777777" w:rsidR="00631F0C" w:rsidRPr="004B590A" w:rsidRDefault="00631F0C" w:rsidP="00BC4CF2">
      <w:pPr>
        <w:pStyle w:val="Nenititull"/>
      </w:pPr>
      <w:r w:rsidRPr="004B590A">
        <w:t>Dispozitë kalimtare</w:t>
      </w:r>
    </w:p>
    <w:p w14:paraId="71320032" w14:textId="77777777" w:rsidR="00631F0C" w:rsidRPr="004B590A" w:rsidRDefault="00631F0C" w:rsidP="00BC4CF2">
      <w:pPr>
        <w:pStyle w:val="Ndryshuar"/>
      </w:pPr>
      <w:r w:rsidRPr="004B590A">
        <w:t>(e shtuar me ligjin nr. 39/2018, dat</w:t>
      </w:r>
      <w:r w:rsidRPr="004B590A">
        <w:rPr>
          <w:rFonts w:ascii="Times New Roman" w:hAnsi="Times New Roman"/>
        </w:rPr>
        <w:t>ë 9.7.2018)</w:t>
      </w:r>
    </w:p>
    <w:p w14:paraId="71320033" w14:textId="77777777" w:rsidR="00631F0C" w:rsidRPr="004B590A" w:rsidRDefault="00631F0C" w:rsidP="00631F0C">
      <w:pPr>
        <w:rPr>
          <w:sz w:val="24"/>
          <w:szCs w:val="24"/>
        </w:rPr>
      </w:pPr>
    </w:p>
    <w:p w14:paraId="71320034" w14:textId="77777777" w:rsidR="00631F0C" w:rsidRPr="004B590A" w:rsidRDefault="00631F0C" w:rsidP="00BC4CF2">
      <w:pPr>
        <w:pStyle w:val="TEKSTI"/>
      </w:pPr>
      <w:r w:rsidRPr="004B590A">
        <w:t xml:space="preserve">Neni 2, që ndryshon nenin 20, “Shpenzime të njohura”, të ligjit, nuk do të zbatohet për kontratat e shkëmbimit që janë regjistruar në ZRPP para datës së hyrjes në fuqi të këtij ligji. </w:t>
      </w:r>
    </w:p>
    <w:p w14:paraId="71320035" w14:textId="77777777" w:rsidR="00631F0C" w:rsidRPr="004B590A" w:rsidRDefault="00631F0C" w:rsidP="0080707A">
      <w:pPr>
        <w:rPr>
          <w:sz w:val="24"/>
          <w:szCs w:val="24"/>
        </w:rPr>
      </w:pPr>
    </w:p>
    <w:p w14:paraId="71320036" w14:textId="77777777" w:rsidR="00B27E21" w:rsidRPr="004B590A" w:rsidRDefault="00994888" w:rsidP="00BC4CF2">
      <w:pPr>
        <w:pStyle w:val="Neni"/>
      </w:pPr>
      <w:r w:rsidRPr="004B590A">
        <w:t>Neni 39</w:t>
      </w:r>
    </w:p>
    <w:p w14:paraId="71320037" w14:textId="77777777" w:rsidR="00B27E21" w:rsidRPr="004B590A" w:rsidRDefault="00994888" w:rsidP="00BC4CF2">
      <w:pPr>
        <w:pStyle w:val="Nenititull"/>
      </w:pPr>
      <w:r w:rsidRPr="004B590A">
        <w:t>Ligjet që shfuqizohen</w:t>
      </w:r>
    </w:p>
    <w:p w14:paraId="71320038" w14:textId="77777777" w:rsidR="00B27E21" w:rsidRPr="004B590A" w:rsidRDefault="00B27E21" w:rsidP="0080707A">
      <w:pPr>
        <w:rPr>
          <w:sz w:val="24"/>
          <w:szCs w:val="24"/>
        </w:rPr>
      </w:pPr>
    </w:p>
    <w:p w14:paraId="71320039" w14:textId="77777777" w:rsidR="00B27E21" w:rsidRPr="004B590A" w:rsidRDefault="000C3B05" w:rsidP="00BC4CF2">
      <w:pPr>
        <w:pStyle w:val="TEKSTI"/>
      </w:pPr>
      <w:r w:rsidRPr="004B590A">
        <w:t xml:space="preserve">1. </w:t>
      </w:r>
      <w:r w:rsidR="00994888" w:rsidRPr="004B590A">
        <w:t>Ligji nr.7786, datë 27.1.1994 "Për tatimin mbi të ardhurat personale", me ndryshimet përkatëse, si dhe të gjitha aktet e tjera, që vijnë në kundërshtim me këtë ligj, shfuqizohen.</w:t>
      </w:r>
    </w:p>
    <w:p w14:paraId="7132003A" w14:textId="77777777" w:rsidR="00B27E21" w:rsidRPr="004B590A" w:rsidRDefault="000C3B05" w:rsidP="00BC4CF2">
      <w:pPr>
        <w:pStyle w:val="TEKSTI"/>
      </w:pPr>
      <w:r w:rsidRPr="004B590A">
        <w:t xml:space="preserve">2. </w:t>
      </w:r>
      <w:r w:rsidR="00994888" w:rsidRPr="004B590A">
        <w:t>Ligji nr.7677, datë 3.3.1993 "Për tatimin mbi fitimin", me ndryshimet përkatëse, si dhe të gjitha dispozitat e tjera, që vijnë në kundërshtim me këtë ligj, shfuqizohen.</w:t>
      </w:r>
    </w:p>
    <w:p w14:paraId="7132003B" w14:textId="77777777" w:rsidR="00B27E21" w:rsidRPr="004B590A" w:rsidRDefault="00B27E21" w:rsidP="00BC4CF2">
      <w:pPr>
        <w:pStyle w:val="TEKSTI"/>
      </w:pPr>
    </w:p>
    <w:p w14:paraId="7132003C" w14:textId="77777777" w:rsidR="00B27E21" w:rsidRPr="004B590A" w:rsidRDefault="00994888" w:rsidP="00BC4CF2">
      <w:pPr>
        <w:pStyle w:val="Neni"/>
      </w:pPr>
      <w:r w:rsidRPr="004B590A">
        <w:t>Neni 40</w:t>
      </w:r>
    </w:p>
    <w:p w14:paraId="7132003D" w14:textId="77777777" w:rsidR="00B27E21" w:rsidRPr="004B590A" w:rsidRDefault="00994888" w:rsidP="00BC4CF2">
      <w:pPr>
        <w:pStyle w:val="Nenititull"/>
      </w:pPr>
      <w:r w:rsidRPr="004B590A">
        <w:t>Akte nënligjore</w:t>
      </w:r>
    </w:p>
    <w:p w14:paraId="7132003E" w14:textId="77777777" w:rsidR="00B27E21" w:rsidRPr="004B590A" w:rsidRDefault="00B27E21" w:rsidP="00BC4CF2">
      <w:pPr>
        <w:pStyle w:val="Neni"/>
      </w:pPr>
    </w:p>
    <w:p w14:paraId="7132003F" w14:textId="77777777" w:rsidR="00B27E21" w:rsidRPr="004B590A" w:rsidRDefault="00994888" w:rsidP="00BC4CF2">
      <w:pPr>
        <w:pStyle w:val="TEKSTI"/>
      </w:pPr>
      <w:r w:rsidRPr="004B590A">
        <w:t>Ngarkohet Ministria e Financave për nxjerrjen e akteve nënligjore në bazë dhe për zbatim të këtij ligji.</w:t>
      </w:r>
    </w:p>
    <w:p w14:paraId="71320040" w14:textId="77777777" w:rsidR="00BC4CF2" w:rsidRPr="004B590A" w:rsidRDefault="00BC4CF2" w:rsidP="0080707A">
      <w:pPr>
        <w:rPr>
          <w:sz w:val="24"/>
          <w:szCs w:val="24"/>
        </w:rPr>
      </w:pPr>
    </w:p>
    <w:p w14:paraId="71320041" w14:textId="77777777" w:rsidR="00B27E21" w:rsidRPr="004B590A" w:rsidRDefault="00994888" w:rsidP="00BC4CF2">
      <w:pPr>
        <w:pStyle w:val="Neni"/>
      </w:pPr>
      <w:r w:rsidRPr="004B590A">
        <w:t>Neni 41</w:t>
      </w:r>
    </w:p>
    <w:p w14:paraId="71320042" w14:textId="77777777" w:rsidR="00B27E21" w:rsidRPr="004B590A" w:rsidRDefault="00994888" w:rsidP="00BC4CF2">
      <w:pPr>
        <w:pStyle w:val="Nenititull"/>
      </w:pPr>
      <w:r w:rsidRPr="004B590A">
        <w:t>Hyrja në fuqi</w:t>
      </w:r>
    </w:p>
    <w:p w14:paraId="71320043" w14:textId="77777777" w:rsidR="00B27E21" w:rsidRPr="004B590A" w:rsidRDefault="00B27E21" w:rsidP="0080707A">
      <w:pPr>
        <w:rPr>
          <w:sz w:val="24"/>
          <w:szCs w:val="24"/>
        </w:rPr>
      </w:pPr>
    </w:p>
    <w:p w14:paraId="71320044" w14:textId="77777777" w:rsidR="00B27E21" w:rsidRPr="004B590A" w:rsidRDefault="00994888" w:rsidP="00BC4CF2">
      <w:pPr>
        <w:pStyle w:val="TEKSTI"/>
      </w:pPr>
      <w:r w:rsidRPr="004B590A">
        <w:t>Ky ligj hyn në fuqi 15 ditë pas botimit në Fletoren Zyrtare.</w:t>
      </w:r>
    </w:p>
    <w:p w14:paraId="71320045" w14:textId="77777777" w:rsidR="00BC4CF2" w:rsidRPr="004B590A" w:rsidRDefault="00BC4CF2" w:rsidP="0080707A">
      <w:pPr>
        <w:rPr>
          <w:sz w:val="24"/>
          <w:szCs w:val="24"/>
        </w:rPr>
      </w:pPr>
    </w:p>
    <w:p w14:paraId="71320046" w14:textId="77777777" w:rsidR="00BC4CF2" w:rsidRPr="004B590A" w:rsidRDefault="00994888" w:rsidP="00E02E82">
      <w:pPr>
        <w:pStyle w:val="TEKSTI"/>
        <w:rPr>
          <w:b/>
        </w:rPr>
      </w:pPr>
      <w:r w:rsidRPr="004B590A">
        <w:rPr>
          <w:b/>
        </w:rPr>
        <w:t>Shpallur me dekretin nr.2289, datë 31.12.1998 të Presidentit të Republikës së Shqipërisë, Rexhep Meidani</w:t>
      </w:r>
    </w:p>
    <w:p w14:paraId="71320047" w14:textId="77777777" w:rsidR="00BC4CF2" w:rsidRPr="004B590A" w:rsidRDefault="00BC4CF2" w:rsidP="0080707A">
      <w:pPr>
        <w:rPr>
          <w:sz w:val="24"/>
          <w:szCs w:val="24"/>
        </w:rPr>
      </w:pPr>
    </w:p>
    <w:p w14:paraId="71320048" w14:textId="77777777" w:rsidR="00BC4CF2" w:rsidRPr="004B590A" w:rsidRDefault="00BC4CF2" w:rsidP="0080707A">
      <w:pPr>
        <w:rPr>
          <w:sz w:val="24"/>
          <w:szCs w:val="24"/>
        </w:rPr>
      </w:pPr>
    </w:p>
    <w:p w14:paraId="71320049" w14:textId="77777777" w:rsidR="00ED382F" w:rsidRPr="004B590A" w:rsidRDefault="00ED382F" w:rsidP="0080707A">
      <w:pPr>
        <w:rPr>
          <w:sz w:val="24"/>
          <w:szCs w:val="24"/>
        </w:rPr>
      </w:pPr>
    </w:p>
    <w:p w14:paraId="7132004A" w14:textId="77777777" w:rsidR="00ED382F" w:rsidRPr="004B590A" w:rsidRDefault="00ED382F" w:rsidP="0080707A">
      <w:pPr>
        <w:rPr>
          <w:sz w:val="24"/>
          <w:szCs w:val="24"/>
        </w:rPr>
      </w:pPr>
    </w:p>
    <w:p w14:paraId="7132004B" w14:textId="77777777" w:rsidR="00ED382F" w:rsidRPr="004B590A" w:rsidRDefault="00ED382F" w:rsidP="0080707A">
      <w:pPr>
        <w:rPr>
          <w:sz w:val="24"/>
          <w:szCs w:val="24"/>
        </w:rPr>
      </w:pPr>
    </w:p>
    <w:p w14:paraId="7132004C" w14:textId="77777777" w:rsidR="00ED382F" w:rsidRPr="004B590A" w:rsidRDefault="00ED382F" w:rsidP="0080707A">
      <w:pPr>
        <w:rPr>
          <w:sz w:val="24"/>
          <w:szCs w:val="24"/>
        </w:rPr>
      </w:pPr>
    </w:p>
    <w:p w14:paraId="7132004D" w14:textId="77777777" w:rsidR="00ED382F" w:rsidRPr="004B590A" w:rsidRDefault="00ED382F" w:rsidP="0080707A">
      <w:pPr>
        <w:rPr>
          <w:sz w:val="24"/>
          <w:szCs w:val="24"/>
        </w:rPr>
      </w:pPr>
    </w:p>
    <w:p w14:paraId="7132004E" w14:textId="77777777" w:rsidR="00ED382F" w:rsidRPr="004B590A" w:rsidRDefault="00ED382F" w:rsidP="0080707A">
      <w:pPr>
        <w:rPr>
          <w:sz w:val="24"/>
          <w:szCs w:val="24"/>
        </w:rPr>
      </w:pPr>
    </w:p>
    <w:p w14:paraId="7132004F" w14:textId="77777777" w:rsidR="00B27E21" w:rsidRPr="004B590A" w:rsidRDefault="00994888" w:rsidP="00BC4CF2">
      <w:pPr>
        <w:pStyle w:val="Neni"/>
      </w:pPr>
      <w:r w:rsidRPr="004B590A">
        <w:t>PASQYRA NR. 1</w:t>
      </w:r>
    </w:p>
    <w:p w14:paraId="71320050" w14:textId="77777777" w:rsidR="00B27E21" w:rsidRPr="004B590A" w:rsidRDefault="00994888" w:rsidP="00BC4CF2">
      <w:pPr>
        <w:pStyle w:val="Ndryshuar"/>
      </w:pPr>
      <w:r w:rsidRPr="004B590A">
        <w:t>(Ndryshuar me ligjet nr. 8711, datë 15.12.2000; nr. 8841, datë 11.12.2001; nr. 9326, datë 6.12.2004; nr.</w:t>
      </w:r>
    </w:p>
    <w:p w14:paraId="71320051" w14:textId="77777777" w:rsidR="00B27E21" w:rsidRPr="004B590A" w:rsidRDefault="00994888" w:rsidP="00BC4CF2">
      <w:pPr>
        <w:pStyle w:val="Ndryshuar"/>
      </w:pPr>
      <w:r w:rsidRPr="004B590A">
        <w:t>9458, datë 21.12.2005; nr. 9766, datë 9.7.2007; nr. 107, datë 28.3.2013; nr. 177, datë 28.12.2013</w:t>
      </w:r>
      <w:r w:rsidR="0069190E" w:rsidRPr="004B590A">
        <w:t>; nr. 94/2018, datё 3.12.2018</w:t>
      </w:r>
      <w:r w:rsidRPr="004B590A">
        <w:t>)</w:t>
      </w:r>
    </w:p>
    <w:p w14:paraId="71320052" w14:textId="77777777" w:rsidR="00B27E21" w:rsidRPr="004B590A" w:rsidRDefault="00B27E21" w:rsidP="00BC4CF2">
      <w:pPr>
        <w:pStyle w:val="Ndryshuar"/>
      </w:pPr>
    </w:p>
    <w:p w14:paraId="71320053" w14:textId="77777777" w:rsidR="0069190E" w:rsidRPr="004B590A" w:rsidRDefault="0069190E" w:rsidP="0069190E">
      <w:pPr>
        <w:pStyle w:val="Paragrafi"/>
        <w:jc w:val="center"/>
        <w:rPr>
          <w:rFonts w:cs="Times New Roman"/>
          <w:lang w:val="sq-AL"/>
        </w:rPr>
      </w:pPr>
      <w:r w:rsidRPr="004B590A">
        <w:rPr>
          <w:rFonts w:cs="Times New Roman"/>
          <w:lang w:val="sq-AL"/>
        </w:rPr>
        <w:lastRenderedPageBreak/>
        <w:t>Tabela për tatimin mbi të ardhurat personale nga punësimi</w:t>
      </w:r>
    </w:p>
    <w:p w14:paraId="71320054" w14:textId="77777777" w:rsidR="0069190E" w:rsidRPr="004B590A" w:rsidRDefault="0069190E" w:rsidP="0069190E">
      <w:pPr>
        <w:pStyle w:val="Paragrafi"/>
        <w:rPr>
          <w:rFonts w:cs="Times New Roman"/>
          <w:lang w:val="sq-AL"/>
        </w:rPr>
      </w:pPr>
    </w:p>
    <w:tbl>
      <w:tblPr>
        <w:tblStyle w:val="TableGrid"/>
        <w:tblW w:w="5000" w:type="pct"/>
        <w:tblLook w:val="04A0" w:firstRow="1" w:lastRow="0" w:firstColumn="1" w:lastColumn="0" w:noHBand="0" w:noVBand="1"/>
      </w:tblPr>
      <w:tblGrid>
        <w:gridCol w:w="2608"/>
        <w:gridCol w:w="3706"/>
        <w:gridCol w:w="2747"/>
      </w:tblGrid>
      <w:tr w:rsidR="004B590A" w:rsidRPr="004B590A" w14:paraId="71320057"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5"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E ardhura e tetueshme në lekë/muaj</w:t>
            </w:r>
          </w:p>
        </w:tc>
        <w:tc>
          <w:tcPr>
            <w:tcW w:w="3561" w:type="pct"/>
            <w:gridSpan w:val="2"/>
            <w:tcBorders>
              <w:top w:val="single" w:sz="4" w:space="0" w:color="auto"/>
              <w:left w:val="single" w:sz="4" w:space="0" w:color="auto"/>
              <w:bottom w:val="single" w:sz="4" w:space="0" w:color="auto"/>
              <w:right w:val="single" w:sz="4" w:space="0" w:color="auto"/>
            </w:tcBorders>
            <w:hideMark/>
          </w:tcPr>
          <w:p w14:paraId="71320056"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Përqindje</w:t>
            </w:r>
          </w:p>
        </w:tc>
      </w:tr>
      <w:tr w:rsidR="004B590A" w:rsidRPr="004B590A" w14:paraId="7132005B"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8"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Nga</w:t>
            </w:r>
          </w:p>
        </w:tc>
        <w:tc>
          <w:tcPr>
            <w:tcW w:w="2045" w:type="pct"/>
            <w:tcBorders>
              <w:top w:val="single" w:sz="4" w:space="0" w:color="auto"/>
              <w:left w:val="single" w:sz="4" w:space="0" w:color="auto"/>
              <w:bottom w:val="single" w:sz="4" w:space="0" w:color="auto"/>
              <w:right w:val="single" w:sz="4" w:space="0" w:color="auto"/>
            </w:tcBorders>
            <w:hideMark/>
          </w:tcPr>
          <w:p w14:paraId="71320059"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Deri në përfshirë</w:t>
            </w:r>
          </w:p>
        </w:tc>
        <w:tc>
          <w:tcPr>
            <w:tcW w:w="1516" w:type="pct"/>
            <w:tcBorders>
              <w:top w:val="single" w:sz="4" w:space="0" w:color="auto"/>
              <w:left w:val="single" w:sz="4" w:space="0" w:color="auto"/>
              <w:bottom w:val="single" w:sz="4" w:space="0" w:color="auto"/>
              <w:right w:val="single" w:sz="4" w:space="0" w:color="auto"/>
            </w:tcBorders>
            <w:hideMark/>
          </w:tcPr>
          <w:p w14:paraId="7132005A" w14:textId="77777777" w:rsidR="0069190E" w:rsidRPr="004B590A" w:rsidRDefault="0069190E" w:rsidP="008C3C75">
            <w:pPr>
              <w:pStyle w:val="Paragrafi"/>
              <w:ind w:firstLine="0"/>
              <w:jc w:val="left"/>
              <w:rPr>
                <w:rFonts w:cs="Times New Roman"/>
                <w:i/>
                <w:sz w:val="22"/>
                <w:szCs w:val="22"/>
                <w:lang w:val="sq-AL"/>
              </w:rPr>
            </w:pPr>
            <w:r w:rsidRPr="004B590A">
              <w:rPr>
                <w:rFonts w:cs="Times New Roman"/>
                <w:i/>
                <w:sz w:val="22"/>
                <w:szCs w:val="22"/>
                <w:lang w:val="sq-AL"/>
              </w:rPr>
              <w:t>Zero përqind</w:t>
            </w:r>
          </w:p>
        </w:tc>
      </w:tr>
      <w:tr w:rsidR="004B590A" w:rsidRPr="004B590A" w14:paraId="7132005F"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C"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0</w:t>
            </w:r>
          </w:p>
        </w:tc>
        <w:tc>
          <w:tcPr>
            <w:tcW w:w="2045" w:type="pct"/>
            <w:tcBorders>
              <w:top w:val="single" w:sz="4" w:space="0" w:color="auto"/>
              <w:left w:val="single" w:sz="4" w:space="0" w:color="auto"/>
              <w:bottom w:val="single" w:sz="4" w:space="0" w:color="auto"/>
              <w:right w:val="single" w:sz="4" w:space="0" w:color="auto"/>
            </w:tcBorders>
            <w:hideMark/>
          </w:tcPr>
          <w:p w14:paraId="7132005D"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30 000</w:t>
            </w:r>
          </w:p>
        </w:tc>
        <w:tc>
          <w:tcPr>
            <w:tcW w:w="1516" w:type="pct"/>
            <w:tcBorders>
              <w:top w:val="single" w:sz="4" w:space="0" w:color="auto"/>
              <w:left w:val="single" w:sz="4" w:space="0" w:color="auto"/>
              <w:bottom w:val="single" w:sz="4" w:space="0" w:color="auto"/>
              <w:right w:val="single" w:sz="4" w:space="0" w:color="auto"/>
            </w:tcBorders>
            <w:hideMark/>
          </w:tcPr>
          <w:p w14:paraId="7132005E"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w:t>
            </w:r>
          </w:p>
        </w:tc>
      </w:tr>
      <w:tr w:rsidR="004B590A" w:rsidRPr="004B590A" w14:paraId="71320063"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60"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30 001</w:t>
            </w:r>
          </w:p>
        </w:tc>
        <w:tc>
          <w:tcPr>
            <w:tcW w:w="2045" w:type="pct"/>
            <w:tcBorders>
              <w:top w:val="single" w:sz="4" w:space="0" w:color="auto"/>
              <w:left w:val="single" w:sz="4" w:space="0" w:color="auto"/>
              <w:bottom w:val="single" w:sz="4" w:space="0" w:color="auto"/>
              <w:right w:val="single" w:sz="4" w:space="0" w:color="auto"/>
            </w:tcBorders>
            <w:hideMark/>
          </w:tcPr>
          <w:p w14:paraId="71320061"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150 000</w:t>
            </w:r>
          </w:p>
        </w:tc>
        <w:tc>
          <w:tcPr>
            <w:tcW w:w="1516" w:type="pct"/>
            <w:tcBorders>
              <w:top w:val="single" w:sz="4" w:space="0" w:color="auto"/>
              <w:left w:val="single" w:sz="4" w:space="0" w:color="auto"/>
              <w:bottom w:val="single" w:sz="4" w:space="0" w:color="auto"/>
              <w:right w:val="single" w:sz="4" w:space="0" w:color="auto"/>
            </w:tcBorders>
            <w:hideMark/>
          </w:tcPr>
          <w:p w14:paraId="71320062"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13 për</w:t>
            </w:r>
            <w:r w:rsidR="00ED382F" w:rsidRPr="004B590A">
              <w:rPr>
                <w:rFonts w:cs="Times New Roman"/>
                <w:sz w:val="22"/>
                <w:szCs w:val="22"/>
                <w:lang w:val="sq-AL"/>
              </w:rPr>
              <w:t xml:space="preserve"> </w:t>
            </w:r>
            <w:r w:rsidRPr="004B590A">
              <w:rPr>
                <w:rFonts w:cs="Times New Roman"/>
                <w:sz w:val="22"/>
                <w:szCs w:val="22"/>
                <w:lang w:val="sq-AL"/>
              </w:rPr>
              <w:t>qind të shumës mbi 30 000</w:t>
            </w:r>
          </w:p>
        </w:tc>
      </w:tr>
      <w:tr w:rsidR="0069190E" w:rsidRPr="004B590A" w14:paraId="71320067" w14:textId="77777777" w:rsidTr="008C3C75">
        <w:tc>
          <w:tcPr>
            <w:tcW w:w="1439" w:type="pct"/>
            <w:tcBorders>
              <w:top w:val="single" w:sz="4" w:space="0" w:color="auto"/>
              <w:left w:val="single" w:sz="4" w:space="0" w:color="auto"/>
              <w:bottom w:val="single" w:sz="4" w:space="0" w:color="auto"/>
              <w:right w:val="single" w:sz="4" w:space="0" w:color="auto"/>
            </w:tcBorders>
          </w:tcPr>
          <w:p w14:paraId="71320064" w14:textId="77777777" w:rsidR="0069190E" w:rsidRPr="004B590A" w:rsidRDefault="0069190E" w:rsidP="008C3C75">
            <w:pPr>
              <w:pStyle w:val="Paragrafi"/>
              <w:ind w:firstLine="0"/>
              <w:rPr>
                <w:rFonts w:cs="Times New Roman"/>
                <w:sz w:val="22"/>
                <w:szCs w:val="22"/>
                <w:lang w:val="sq-AL"/>
              </w:rPr>
            </w:pPr>
          </w:p>
        </w:tc>
        <w:tc>
          <w:tcPr>
            <w:tcW w:w="2045" w:type="pct"/>
            <w:tcBorders>
              <w:top w:val="single" w:sz="4" w:space="0" w:color="auto"/>
              <w:left w:val="single" w:sz="4" w:space="0" w:color="auto"/>
              <w:bottom w:val="single" w:sz="4" w:space="0" w:color="auto"/>
              <w:right w:val="single" w:sz="4" w:space="0" w:color="auto"/>
            </w:tcBorders>
            <w:hideMark/>
          </w:tcPr>
          <w:p w14:paraId="71320065"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Më tepër</w:t>
            </w:r>
          </w:p>
        </w:tc>
        <w:tc>
          <w:tcPr>
            <w:tcW w:w="1516" w:type="pct"/>
            <w:tcBorders>
              <w:top w:val="single" w:sz="4" w:space="0" w:color="auto"/>
              <w:left w:val="single" w:sz="4" w:space="0" w:color="auto"/>
              <w:bottom w:val="single" w:sz="4" w:space="0" w:color="auto"/>
              <w:right w:val="single" w:sz="4" w:space="0" w:color="auto"/>
            </w:tcBorders>
            <w:hideMark/>
          </w:tcPr>
          <w:p w14:paraId="71320066"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15 600 lekë+ 23 për</w:t>
            </w:r>
            <w:r w:rsidR="00ED382F" w:rsidRPr="004B590A">
              <w:rPr>
                <w:rFonts w:cs="Times New Roman"/>
                <w:sz w:val="22"/>
                <w:szCs w:val="22"/>
                <w:lang w:val="sq-AL"/>
              </w:rPr>
              <w:t xml:space="preserve"> </w:t>
            </w:r>
            <w:r w:rsidRPr="004B590A">
              <w:rPr>
                <w:rFonts w:cs="Times New Roman"/>
                <w:sz w:val="22"/>
                <w:szCs w:val="22"/>
                <w:lang w:val="sq-AL"/>
              </w:rPr>
              <w:t>qind të shumës mbi 150 000 lekë</w:t>
            </w:r>
          </w:p>
        </w:tc>
      </w:tr>
    </w:tbl>
    <w:p w14:paraId="71320068" w14:textId="77777777" w:rsidR="0069190E" w:rsidRPr="004B590A" w:rsidRDefault="0069190E" w:rsidP="0069190E"/>
    <w:p w14:paraId="71320069" w14:textId="77777777" w:rsidR="00B27E21" w:rsidRPr="004B590A" w:rsidRDefault="00994888" w:rsidP="00BC4CF2">
      <w:pPr>
        <w:pStyle w:val="Neni"/>
      </w:pPr>
      <w:r w:rsidRPr="004B590A">
        <w:t>PASQYRA NR. 2</w:t>
      </w:r>
    </w:p>
    <w:p w14:paraId="7132006A" w14:textId="77777777" w:rsidR="00B27E21" w:rsidRPr="004B590A" w:rsidRDefault="00B27E21" w:rsidP="0080707A">
      <w:pPr>
        <w:rPr>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4B590A" w14:paraId="7132006D" w14:textId="77777777">
        <w:trPr>
          <w:trHeight w:val="270"/>
        </w:trPr>
        <w:tc>
          <w:tcPr>
            <w:tcW w:w="3193" w:type="dxa"/>
          </w:tcPr>
          <w:p w14:paraId="7132006B" w14:textId="77777777" w:rsidR="00B27E21" w:rsidRPr="004B590A" w:rsidRDefault="00994888" w:rsidP="00BC4CF2">
            <w:pPr>
              <w:jc w:val="center"/>
              <w:rPr>
                <w:b/>
                <w:sz w:val="24"/>
                <w:szCs w:val="24"/>
              </w:rPr>
            </w:pPr>
            <w:r w:rsidRPr="004B590A">
              <w:rPr>
                <w:b/>
                <w:sz w:val="24"/>
                <w:szCs w:val="24"/>
              </w:rPr>
              <w:t>ÇMIMI I SHITJES</w:t>
            </w:r>
          </w:p>
        </w:tc>
        <w:tc>
          <w:tcPr>
            <w:tcW w:w="6386" w:type="dxa"/>
            <w:gridSpan w:val="2"/>
          </w:tcPr>
          <w:p w14:paraId="7132006C" w14:textId="77777777" w:rsidR="00B27E21" w:rsidRPr="004B590A" w:rsidRDefault="00994888" w:rsidP="00BC4CF2">
            <w:pPr>
              <w:jc w:val="center"/>
              <w:rPr>
                <w:b/>
                <w:sz w:val="24"/>
                <w:szCs w:val="24"/>
              </w:rPr>
            </w:pPr>
            <w:r w:rsidRPr="004B590A">
              <w:rPr>
                <w:b/>
                <w:sz w:val="24"/>
                <w:szCs w:val="24"/>
              </w:rPr>
              <w:t>TATIMI I PAGUESHËM</w:t>
            </w:r>
          </w:p>
        </w:tc>
      </w:tr>
      <w:tr w:rsidR="004B590A" w:rsidRPr="004B590A" w14:paraId="71320071" w14:textId="77777777">
        <w:trPr>
          <w:trHeight w:val="270"/>
        </w:trPr>
        <w:tc>
          <w:tcPr>
            <w:tcW w:w="3193" w:type="dxa"/>
          </w:tcPr>
          <w:p w14:paraId="7132006E" w14:textId="77777777" w:rsidR="00B27E21" w:rsidRPr="004B590A" w:rsidRDefault="00994888" w:rsidP="00BC4CF2">
            <w:pPr>
              <w:ind w:left="170" w:right="170"/>
              <w:rPr>
                <w:i/>
                <w:sz w:val="24"/>
                <w:szCs w:val="24"/>
              </w:rPr>
            </w:pPr>
            <w:r w:rsidRPr="004B590A">
              <w:rPr>
                <w:i/>
                <w:sz w:val="24"/>
                <w:szCs w:val="24"/>
              </w:rPr>
              <w:t>Mbi (lekë)</w:t>
            </w:r>
          </w:p>
        </w:tc>
        <w:tc>
          <w:tcPr>
            <w:tcW w:w="3193" w:type="dxa"/>
          </w:tcPr>
          <w:p w14:paraId="7132006F" w14:textId="77777777" w:rsidR="00B27E21" w:rsidRPr="004B590A" w:rsidRDefault="00994888" w:rsidP="00BC4CF2">
            <w:pPr>
              <w:ind w:left="170" w:right="170"/>
              <w:rPr>
                <w:i/>
                <w:sz w:val="24"/>
                <w:szCs w:val="24"/>
              </w:rPr>
            </w:pPr>
            <w:r w:rsidRPr="004B590A">
              <w:rPr>
                <w:i/>
                <w:sz w:val="24"/>
                <w:szCs w:val="24"/>
              </w:rPr>
              <w:t>Në (lekë)</w:t>
            </w:r>
          </w:p>
        </w:tc>
        <w:tc>
          <w:tcPr>
            <w:tcW w:w="3193" w:type="dxa"/>
          </w:tcPr>
          <w:p w14:paraId="71320070" w14:textId="77777777" w:rsidR="00B27E21" w:rsidRPr="004B590A" w:rsidRDefault="00994888" w:rsidP="00BC4CF2">
            <w:pPr>
              <w:ind w:left="170" w:right="170"/>
              <w:rPr>
                <w:i/>
                <w:sz w:val="24"/>
                <w:szCs w:val="24"/>
              </w:rPr>
            </w:pPr>
            <w:r w:rsidRPr="004B590A">
              <w:rPr>
                <w:i/>
                <w:sz w:val="24"/>
                <w:szCs w:val="24"/>
              </w:rPr>
              <w:t>Përqindje</w:t>
            </w:r>
          </w:p>
        </w:tc>
      </w:tr>
      <w:tr w:rsidR="004B590A" w:rsidRPr="004B590A" w14:paraId="71320075" w14:textId="77777777">
        <w:trPr>
          <w:trHeight w:val="539"/>
        </w:trPr>
        <w:tc>
          <w:tcPr>
            <w:tcW w:w="3193" w:type="dxa"/>
          </w:tcPr>
          <w:p w14:paraId="71320072" w14:textId="77777777" w:rsidR="00B27E21" w:rsidRPr="004B590A" w:rsidRDefault="00994888" w:rsidP="00BC4CF2">
            <w:pPr>
              <w:ind w:left="170" w:right="170"/>
              <w:rPr>
                <w:sz w:val="24"/>
                <w:szCs w:val="24"/>
              </w:rPr>
            </w:pPr>
            <w:r w:rsidRPr="004B590A">
              <w:rPr>
                <w:sz w:val="24"/>
                <w:szCs w:val="24"/>
              </w:rPr>
              <w:t>0</w:t>
            </w:r>
          </w:p>
        </w:tc>
        <w:tc>
          <w:tcPr>
            <w:tcW w:w="3193" w:type="dxa"/>
          </w:tcPr>
          <w:p w14:paraId="71320073" w14:textId="77777777" w:rsidR="00B27E21" w:rsidRPr="004B590A" w:rsidRDefault="00994888" w:rsidP="00BC4CF2">
            <w:pPr>
              <w:ind w:left="170" w:right="170"/>
              <w:rPr>
                <w:sz w:val="24"/>
                <w:szCs w:val="24"/>
              </w:rPr>
            </w:pPr>
            <w:r w:rsidRPr="004B590A">
              <w:rPr>
                <w:sz w:val="24"/>
                <w:szCs w:val="24"/>
              </w:rPr>
              <w:t>2 000 000</w:t>
            </w:r>
          </w:p>
        </w:tc>
        <w:tc>
          <w:tcPr>
            <w:tcW w:w="3193" w:type="dxa"/>
          </w:tcPr>
          <w:p w14:paraId="71320074" w14:textId="77777777" w:rsidR="00B27E21" w:rsidRPr="004B590A" w:rsidRDefault="00994888" w:rsidP="00BC4CF2">
            <w:pPr>
              <w:ind w:left="170" w:right="170"/>
              <w:rPr>
                <w:sz w:val="24"/>
                <w:szCs w:val="24"/>
              </w:rPr>
            </w:pPr>
            <w:r w:rsidRPr="004B590A">
              <w:rPr>
                <w:sz w:val="24"/>
                <w:szCs w:val="24"/>
              </w:rPr>
              <w:t>0.5% çmimit të shitjes</w:t>
            </w:r>
          </w:p>
        </w:tc>
      </w:tr>
      <w:tr w:rsidR="004B590A" w:rsidRPr="004B590A" w14:paraId="71320079" w14:textId="77777777">
        <w:trPr>
          <w:trHeight w:val="539"/>
        </w:trPr>
        <w:tc>
          <w:tcPr>
            <w:tcW w:w="3193" w:type="dxa"/>
          </w:tcPr>
          <w:p w14:paraId="71320076" w14:textId="77777777" w:rsidR="00B27E21" w:rsidRPr="004B590A" w:rsidRDefault="00994888" w:rsidP="00BC4CF2">
            <w:pPr>
              <w:ind w:left="170" w:right="170"/>
              <w:rPr>
                <w:sz w:val="24"/>
                <w:szCs w:val="24"/>
              </w:rPr>
            </w:pPr>
            <w:r w:rsidRPr="004B590A">
              <w:rPr>
                <w:sz w:val="24"/>
                <w:szCs w:val="24"/>
              </w:rPr>
              <w:t>2 000 000 +</w:t>
            </w:r>
          </w:p>
        </w:tc>
        <w:tc>
          <w:tcPr>
            <w:tcW w:w="3193" w:type="dxa"/>
          </w:tcPr>
          <w:p w14:paraId="71320077" w14:textId="77777777" w:rsidR="00B27E21" w:rsidRPr="004B590A" w:rsidRDefault="00994888" w:rsidP="00BC4CF2">
            <w:pPr>
              <w:ind w:left="170" w:right="170"/>
              <w:rPr>
                <w:sz w:val="24"/>
                <w:szCs w:val="24"/>
              </w:rPr>
            </w:pPr>
            <w:r w:rsidRPr="004B590A">
              <w:rPr>
                <w:sz w:val="24"/>
                <w:szCs w:val="24"/>
              </w:rPr>
              <w:t>4 000 000</w:t>
            </w:r>
          </w:p>
        </w:tc>
        <w:tc>
          <w:tcPr>
            <w:tcW w:w="3193" w:type="dxa"/>
          </w:tcPr>
          <w:p w14:paraId="71320078" w14:textId="77777777" w:rsidR="00B27E21" w:rsidRPr="004B590A" w:rsidRDefault="00994888" w:rsidP="00BC4CF2">
            <w:pPr>
              <w:ind w:left="170" w:right="170"/>
              <w:rPr>
                <w:sz w:val="24"/>
                <w:szCs w:val="24"/>
              </w:rPr>
            </w:pPr>
            <w:r w:rsidRPr="004B590A">
              <w:rPr>
                <w:sz w:val="24"/>
                <w:szCs w:val="24"/>
              </w:rPr>
              <w:t>1% çmimit të shitjes</w:t>
            </w:r>
          </w:p>
        </w:tc>
      </w:tr>
      <w:tr w:rsidR="004B590A" w:rsidRPr="004B590A" w14:paraId="7132007D" w14:textId="77777777">
        <w:trPr>
          <w:trHeight w:val="539"/>
        </w:trPr>
        <w:tc>
          <w:tcPr>
            <w:tcW w:w="3193" w:type="dxa"/>
          </w:tcPr>
          <w:p w14:paraId="7132007A" w14:textId="77777777" w:rsidR="00B27E21" w:rsidRPr="004B590A" w:rsidRDefault="00994888" w:rsidP="00BC4CF2">
            <w:pPr>
              <w:ind w:left="170" w:right="170"/>
              <w:rPr>
                <w:sz w:val="24"/>
                <w:szCs w:val="24"/>
              </w:rPr>
            </w:pPr>
            <w:r w:rsidRPr="004B590A">
              <w:rPr>
                <w:sz w:val="24"/>
                <w:szCs w:val="24"/>
              </w:rPr>
              <w:t>4 000 000 +</w:t>
            </w:r>
          </w:p>
        </w:tc>
        <w:tc>
          <w:tcPr>
            <w:tcW w:w="3193" w:type="dxa"/>
          </w:tcPr>
          <w:p w14:paraId="7132007B"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C" w14:textId="77777777" w:rsidR="00B27E21" w:rsidRPr="004B590A" w:rsidRDefault="00994888" w:rsidP="00BC4CF2">
            <w:pPr>
              <w:ind w:left="170" w:right="170"/>
              <w:rPr>
                <w:sz w:val="24"/>
                <w:szCs w:val="24"/>
              </w:rPr>
            </w:pPr>
            <w:r w:rsidRPr="004B590A">
              <w:rPr>
                <w:sz w:val="24"/>
                <w:szCs w:val="24"/>
              </w:rPr>
              <w:t>2% çmimit të shitjes</w:t>
            </w:r>
          </w:p>
        </w:tc>
      </w:tr>
      <w:tr w:rsidR="00B27E21" w:rsidRPr="004B590A" w14:paraId="71320081" w14:textId="77777777">
        <w:trPr>
          <w:trHeight w:val="539"/>
        </w:trPr>
        <w:tc>
          <w:tcPr>
            <w:tcW w:w="3193" w:type="dxa"/>
          </w:tcPr>
          <w:p w14:paraId="7132007E"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F" w14:textId="77777777" w:rsidR="00B27E21" w:rsidRPr="004B590A" w:rsidRDefault="00994888" w:rsidP="00BC4CF2">
            <w:pPr>
              <w:ind w:left="170" w:right="170"/>
              <w:rPr>
                <w:sz w:val="24"/>
                <w:szCs w:val="24"/>
              </w:rPr>
            </w:pPr>
            <w:r w:rsidRPr="004B590A">
              <w:rPr>
                <w:sz w:val="24"/>
                <w:szCs w:val="24"/>
              </w:rPr>
              <w:t>E më tepër</w:t>
            </w:r>
          </w:p>
        </w:tc>
        <w:tc>
          <w:tcPr>
            <w:tcW w:w="3193" w:type="dxa"/>
          </w:tcPr>
          <w:p w14:paraId="71320080" w14:textId="77777777" w:rsidR="00B27E21" w:rsidRPr="004B590A" w:rsidRDefault="00994888" w:rsidP="00BC4CF2">
            <w:pPr>
              <w:ind w:left="170" w:right="170"/>
              <w:rPr>
                <w:sz w:val="24"/>
                <w:szCs w:val="24"/>
              </w:rPr>
            </w:pPr>
            <w:r w:rsidRPr="004B590A">
              <w:rPr>
                <w:sz w:val="24"/>
                <w:szCs w:val="24"/>
              </w:rPr>
              <w:t>3% çmimit të shitjes</w:t>
            </w:r>
          </w:p>
        </w:tc>
      </w:tr>
    </w:tbl>
    <w:p w14:paraId="71320082" w14:textId="77777777" w:rsidR="00B27E21" w:rsidRPr="004B590A" w:rsidRDefault="00B27E21" w:rsidP="0080707A">
      <w:pPr>
        <w:rPr>
          <w:sz w:val="24"/>
          <w:szCs w:val="24"/>
        </w:rPr>
      </w:pPr>
    </w:p>
    <w:p w14:paraId="71320083" w14:textId="77777777" w:rsidR="00B27E21" w:rsidRPr="004B590A" w:rsidRDefault="00994888" w:rsidP="00BC4CF2">
      <w:pPr>
        <w:pStyle w:val="Neni"/>
      </w:pPr>
      <w:r w:rsidRPr="004B590A">
        <w:t>PASQYRA NR.3</w:t>
      </w:r>
    </w:p>
    <w:p w14:paraId="71320084" w14:textId="77777777" w:rsidR="00B27E21" w:rsidRPr="004B590A" w:rsidRDefault="00994888" w:rsidP="00BC4CF2">
      <w:pPr>
        <w:pStyle w:val="Ndryshuar"/>
      </w:pPr>
      <w:r w:rsidRPr="004B590A">
        <w:t>(Shtuar me ligjin nr. 9161, datë 18.12.2003)</w:t>
      </w:r>
    </w:p>
    <w:p w14:paraId="71320085" w14:textId="77777777" w:rsidR="00B27E21" w:rsidRPr="004B590A" w:rsidRDefault="00B27E21" w:rsidP="0080707A">
      <w:pPr>
        <w:rPr>
          <w:sz w:val="24"/>
          <w:szCs w:val="24"/>
        </w:rPr>
      </w:pPr>
    </w:p>
    <w:p w14:paraId="71320086" w14:textId="77777777" w:rsidR="00B27E21" w:rsidRPr="004B590A" w:rsidRDefault="00994888" w:rsidP="00BC4CF2">
      <w:pPr>
        <w:pStyle w:val="Neni"/>
      </w:pPr>
      <w:r w:rsidRPr="004B590A">
        <w:t>TARIFAT E TATIMIT TË THJESHTUAR MBI TË ARDHURAT</w:t>
      </w:r>
    </w:p>
    <w:p w14:paraId="71320087" w14:textId="77777777" w:rsidR="00B27E21" w:rsidRPr="004B590A" w:rsidRDefault="00B27E21" w:rsidP="0080707A">
      <w:pPr>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4B590A" w14:paraId="7132008B" w14:textId="77777777">
        <w:trPr>
          <w:trHeight w:val="270"/>
        </w:trPr>
        <w:tc>
          <w:tcPr>
            <w:tcW w:w="648" w:type="dxa"/>
          </w:tcPr>
          <w:p w14:paraId="71320088" w14:textId="77777777" w:rsidR="00B27E21" w:rsidRPr="004B590A" w:rsidRDefault="00B46075" w:rsidP="00B46075">
            <w:pPr>
              <w:ind w:right="170"/>
              <w:rPr>
                <w:b/>
                <w:sz w:val="24"/>
                <w:szCs w:val="24"/>
              </w:rPr>
            </w:pPr>
            <w:r w:rsidRPr="004B590A">
              <w:rPr>
                <w:b/>
                <w:sz w:val="24"/>
                <w:szCs w:val="24"/>
              </w:rPr>
              <w:t xml:space="preserve">  </w:t>
            </w:r>
            <w:r w:rsidR="00994888" w:rsidRPr="004B590A">
              <w:rPr>
                <w:b/>
                <w:sz w:val="24"/>
                <w:szCs w:val="24"/>
              </w:rPr>
              <w:t>Nr.</w:t>
            </w:r>
          </w:p>
        </w:tc>
        <w:tc>
          <w:tcPr>
            <w:tcW w:w="4681" w:type="dxa"/>
          </w:tcPr>
          <w:p w14:paraId="71320089" w14:textId="77777777" w:rsidR="00B27E21" w:rsidRPr="004B590A" w:rsidRDefault="00994888" w:rsidP="00BC4CF2">
            <w:pPr>
              <w:ind w:left="170" w:right="170"/>
              <w:rPr>
                <w:b/>
                <w:sz w:val="24"/>
                <w:szCs w:val="24"/>
              </w:rPr>
            </w:pPr>
            <w:r w:rsidRPr="004B590A">
              <w:rPr>
                <w:b/>
                <w:sz w:val="24"/>
                <w:szCs w:val="24"/>
              </w:rPr>
              <w:t>Tipi (lloji) i biznesit</w:t>
            </w:r>
          </w:p>
        </w:tc>
        <w:tc>
          <w:tcPr>
            <w:tcW w:w="3529" w:type="dxa"/>
          </w:tcPr>
          <w:p w14:paraId="7132008A" w14:textId="77777777" w:rsidR="00B27E21" w:rsidRPr="004B590A" w:rsidRDefault="00994888" w:rsidP="00BC4CF2">
            <w:pPr>
              <w:ind w:left="170" w:right="170"/>
              <w:rPr>
                <w:b/>
                <w:sz w:val="24"/>
                <w:szCs w:val="24"/>
              </w:rPr>
            </w:pPr>
            <w:r w:rsidRPr="004B590A">
              <w:rPr>
                <w:b/>
                <w:sz w:val="24"/>
                <w:szCs w:val="24"/>
              </w:rPr>
              <w:t>Tarifa e tatimit të thjeshtuar</w:t>
            </w:r>
          </w:p>
        </w:tc>
      </w:tr>
      <w:tr w:rsidR="004B590A" w:rsidRPr="004B590A" w14:paraId="7132008F" w14:textId="77777777">
        <w:trPr>
          <w:trHeight w:val="270"/>
        </w:trPr>
        <w:tc>
          <w:tcPr>
            <w:tcW w:w="648" w:type="dxa"/>
          </w:tcPr>
          <w:p w14:paraId="7132008C" w14:textId="77777777" w:rsidR="00B27E21" w:rsidRPr="004B590A" w:rsidRDefault="00994888" w:rsidP="00BC4CF2">
            <w:pPr>
              <w:ind w:left="170" w:right="170"/>
              <w:rPr>
                <w:sz w:val="24"/>
                <w:szCs w:val="24"/>
              </w:rPr>
            </w:pPr>
            <w:r w:rsidRPr="004B590A">
              <w:rPr>
                <w:sz w:val="24"/>
                <w:szCs w:val="24"/>
              </w:rPr>
              <w:t>1.</w:t>
            </w:r>
          </w:p>
        </w:tc>
        <w:tc>
          <w:tcPr>
            <w:tcW w:w="4681" w:type="dxa"/>
          </w:tcPr>
          <w:p w14:paraId="7132008D" w14:textId="77777777" w:rsidR="00B27E21" w:rsidRPr="004B590A" w:rsidRDefault="00994888" w:rsidP="00BC4CF2">
            <w:pPr>
              <w:ind w:left="170" w:right="170"/>
              <w:rPr>
                <w:sz w:val="24"/>
                <w:szCs w:val="24"/>
              </w:rPr>
            </w:pPr>
            <w:r w:rsidRPr="004B590A">
              <w:rPr>
                <w:sz w:val="24"/>
                <w:szCs w:val="24"/>
              </w:rPr>
              <w:t>Shitje me pakicë</w:t>
            </w:r>
          </w:p>
        </w:tc>
        <w:tc>
          <w:tcPr>
            <w:tcW w:w="3529" w:type="dxa"/>
          </w:tcPr>
          <w:p w14:paraId="7132008E"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3" w14:textId="77777777">
        <w:trPr>
          <w:trHeight w:val="268"/>
        </w:trPr>
        <w:tc>
          <w:tcPr>
            <w:tcW w:w="648" w:type="dxa"/>
          </w:tcPr>
          <w:p w14:paraId="71320090" w14:textId="77777777" w:rsidR="00B27E21" w:rsidRPr="004B590A" w:rsidRDefault="00994888" w:rsidP="00BC4CF2">
            <w:pPr>
              <w:ind w:left="170" w:right="170"/>
              <w:rPr>
                <w:sz w:val="24"/>
                <w:szCs w:val="24"/>
              </w:rPr>
            </w:pPr>
            <w:r w:rsidRPr="004B590A">
              <w:rPr>
                <w:sz w:val="24"/>
                <w:szCs w:val="24"/>
              </w:rPr>
              <w:t>2.</w:t>
            </w:r>
          </w:p>
        </w:tc>
        <w:tc>
          <w:tcPr>
            <w:tcW w:w="4681" w:type="dxa"/>
          </w:tcPr>
          <w:p w14:paraId="71320091" w14:textId="77777777" w:rsidR="00B27E21" w:rsidRPr="004B590A" w:rsidRDefault="00994888" w:rsidP="00BC4CF2">
            <w:pPr>
              <w:ind w:left="170" w:right="170"/>
              <w:rPr>
                <w:sz w:val="24"/>
                <w:szCs w:val="24"/>
              </w:rPr>
            </w:pPr>
            <w:r w:rsidRPr="004B590A">
              <w:rPr>
                <w:sz w:val="24"/>
                <w:szCs w:val="24"/>
              </w:rPr>
              <w:t>Prodhim</w:t>
            </w:r>
          </w:p>
        </w:tc>
        <w:tc>
          <w:tcPr>
            <w:tcW w:w="3529" w:type="dxa"/>
          </w:tcPr>
          <w:p w14:paraId="71320092"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7" w14:textId="77777777">
        <w:trPr>
          <w:trHeight w:val="270"/>
        </w:trPr>
        <w:tc>
          <w:tcPr>
            <w:tcW w:w="648" w:type="dxa"/>
          </w:tcPr>
          <w:p w14:paraId="71320094" w14:textId="77777777" w:rsidR="00B27E21" w:rsidRPr="004B590A" w:rsidRDefault="00994888" w:rsidP="00BC4CF2">
            <w:pPr>
              <w:ind w:left="170" w:right="170"/>
              <w:rPr>
                <w:sz w:val="24"/>
                <w:szCs w:val="24"/>
              </w:rPr>
            </w:pPr>
            <w:r w:rsidRPr="004B590A">
              <w:rPr>
                <w:sz w:val="24"/>
                <w:szCs w:val="24"/>
              </w:rPr>
              <w:t>3.</w:t>
            </w:r>
          </w:p>
        </w:tc>
        <w:tc>
          <w:tcPr>
            <w:tcW w:w="4681" w:type="dxa"/>
          </w:tcPr>
          <w:p w14:paraId="71320095" w14:textId="77777777" w:rsidR="00B27E21" w:rsidRPr="004B590A" w:rsidRDefault="00994888" w:rsidP="00BC4CF2">
            <w:pPr>
              <w:ind w:left="170" w:right="170"/>
              <w:rPr>
                <w:sz w:val="24"/>
                <w:szCs w:val="24"/>
              </w:rPr>
            </w:pPr>
            <w:r w:rsidRPr="004B590A">
              <w:rPr>
                <w:sz w:val="24"/>
                <w:szCs w:val="24"/>
              </w:rPr>
              <w:t>Shërbime</w:t>
            </w:r>
          </w:p>
        </w:tc>
        <w:tc>
          <w:tcPr>
            <w:tcW w:w="3529" w:type="dxa"/>
          </w:tcPr>
          <w:p w14:paraId="71320096" w14:textId="77777777" w:rsidR="00B27E21" w:rsidRPr="004B590A" w:rsidRDefault="00994888" w:rsidP="00BC4CF2">
            <w:pPr>
              <w:ind w:left="170" w:right="170"/>
              <w:rPr>
                <w:sz w:val="24"/>
                <w:szCs w:val="24"/>
              </w:rPr>
            </w:pPr>
            <w:r w:rsidRPr="004B590A">
              <w:rPr>
                <w:sz w:val="24"/>
                <w:szCs w:val="24"/>
              </w:rPr>
              <w:t>5 për qind</w:t>
            </w:r>
          </w:p>
        </w:tc>
      </w:tr>
      <w:tr w:rsidR="00B27E21" w:rsidRPr="004B590A" w14:paraId="7132009B" w14:textId="77777777">
        <w:trPr>
          <w:trHeight w:val="270"/>
        </w:trPr>
        <w:tc>
          <w:tcPr>
            <w:tcW w:w="648" w:type="dxa"/>
          </w:tcPr>
          <w:p w14:paraId="71320098" w14:textId="77777777" w:rsidR="00B27E21" w:rsidRPr="004B590A" w:rsidRDefault="00994888" w:rsidP="00BC4CF2">
            <w:pPr>
              <w:ind w:left="170" w:right="170"/>
              <w:rPr>
                <w:sz w:val="24"/>
                <w:szCs w:val="24"/>
              </w:rPr>
            </w:pPr>
            <w:r w:rsidRPr="004B590A">
              <w:rPr>
                <w:sz w:val="24"/>
                <w:szCs w:val="24"/>
              </w:rPr>
              <w:t>4.</w:t>
            </w:r>
          </w:p>
        </w:tc>
        <w:tc>
          <w:tcPr>
            <w:tcW w:w="4681" w:type="dxa"/>
          </w:tcPr>
          <w:p w14:paraId="71320099" w14:textId="77777777" w:rsidR="00B27E21" w:rsidRPr="004B590A" w:rsidRDefault="00994888" w:rsidP="00BC4CF2">
            <w:pPr>
              <w:ind w:left="170" w:right="170"/>
              <w:rPr>
                <w:sz w:val="24"/>
                <w:szCs w:val="24"/>
              </w:rPr>
            </w:pPr>
            <w:r w:rsidRPr="004B590A">
              <w:rPr>
                <w:sz w:val="24"/>
                <w:szCs w:val="24"/>
              </w:rPr>
              <w:t>Profesione të lira</w:t>
            </w:r>
          </w:p>
        </w:tc>
        <w:tc>
          <w:tcPr>
            <w:tcW w:w="3529" w:type="dxa"/>
          </w:tcPr>
          <w:p w14:paraId="7132009A" w14:textId="77777777" w:rsidR="00B27E21" w:rsidRPr="004B590A" w:rsidRDefault="00994888" w:rsidP="00BC4CF2">
            <w:pPr>
              <w:ind w:left="170" w:right="170"/>
              <w:rPr>
                <w:sz w:val="24"/>
                <w:szCs w:val="24"/>
              </w:rPr>
            </w:pPr>
            <w:r w:rsidRPr="004B590A">
              <w:rPr>
                <w:sz w:val="24"/>
                <w:szCs w:val="24"/>
              </w:rPr>
              <w:t>5 për qind</w:t>
            </w:r>
          </w:p>
        </w:tc>
      </w:tr>
    </w:tbl>
    <w:p w14:paraId="7132009C" w14:textId="77777777" w:rsidR="00994888" w:rsidRPr="004B590A" w:rsidRDefault="00994888" w:rsidP="0080707A">
      <w:pPr>
        <w:rPr>
          <w:sz w:val="24"/>
          <w:szCs w:val="24"/>
        </w:rPr>
      </w:pPr>
    </w:p>
    <w:sectPr w:rsidR="00994888" w:rsidRPr="004B590A" w:rsidSect="00566C04">
      <w:footerReference w:type="even" r:id="rId13"/>
      <w:footerReference w:type="default" r:id="rId14"/>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01903" w14:textId="77777777" w:rsidR="00BC056B" w:rsidRDefault="00BC056B">
      <w:r>
        <w:separator/>
      </w:r>
    </w:p>
  </w:endnote>
  <w:endnote w:type="continuationSeparator" w:id="0">
    <w:p w14:paraId="5E5CC2A6" w14:textId="77777777" w:rsidR="00BC056B" w:rsidRDefault="00BC056B">
      <w:r>
        <w:continuationSeparator/>
      </w:r>
    </w:p>
  </w:endnote>
  <w:endnote w:type="continuationNotice" w:id="1">
    <w:p w14:paraId="64A19C62" w14:textId="77777777" w:rsidR="00BC056B" w:rsidRDefault="00BC0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756588"/>
      <w:docPartObj>
        <w:docPartGallery w:val="Page Numbers (Bottom of Page)"/>
        <w:docPartUnique/>
      </w:docPartObj>
    </w:sdtPr>
    <w:sdtEndPr>
      <w:rPr>
        <w:noProof/>
      </w:rPr>
    </w:sdtEndPr>
    <w:sdtContent>
      <w:p w14:paraId="713200A1" w14:textId="77777777" w:rsidR="001738E6" w:rsidRDefault="001738E6">
        <w:pPr>
          <w:pStyle w:val="Footer"/>
        </w:pPr>
        <w:r>
          <w:fldChar w:fldCharType="begin"/>
        </w:r>
        <w:r>
          <w:instrText xml:space="preserve"> PAGE   \* MERGEFORMAT </w:instrText>
        </w:r>
        <w:r>
          <w:fldChar w:fldCharType="separate"/>
        </w:r>
        <w:r w:rsidR="00CD7AE2">
          <w:rPr>
            <w:noProof/>
          </w:rPr>
          <w:t>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336457"/>
      <w:docPartObj>
        <w:docPartGallery w:val="Page Numbers (Bottom of Page)"/>
        <w:docPartUnique/>
      </w:docPartObj>
    </w:sdtPr>
    <w:sdtEndPr>
      <w:rPr>
        <w:noProof/>
      </w:rPr>
    </w:sdtEndPr>
    <w:sdtContent>
      <w:p w14:paraId="713200A2" w14:textId="77777777" w:rsidR="001738E6" w:rsidRDefault="001738E6">
        <w:pPr>
          <w:pStyle w:val="Footer"/>
          <w:jc w:val="right"/>
        </w:pPr>
        <w:r>
          <w:fldChar w:fldCharType="begin"/>
        </w:r>
        <w:r>
          <w:instrText xml:space="preserve"> PAGE   \* MERGEFORMAT </w:instrText>
        </w:r>
        <w:r>
          <w:fldChar w:fldCharType="separate"/>
        </w:r>
        <w:r w:rsidR="00CD7AE2">
          <w:rPr>
            <w:noProof/>
          </w:rPr>
          <w:t>7</w:t>
        </w:r>
        <w:r>
          <w:rPr>
            <w:noProof/>
          </w:rPr>
          <w:fldChar w:fldCharType="end"/>
        </w:r>
      </w:p>
    </w:sdtContent>
  </w:sdt>
  <w:p w14:paraId="713200A3" w14:textId="77777777" w:rsidR="001738E6" w:rsidRDefault="001738E6">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A0DDA" w14:textId="77777777" w:rsidR="00BC056B" w:rsidRDefault="00BC056B">
      <w:r>
        <w:separator/>
      </w:r>
    </w:p>
  </w:footnote>
  <w:footnote w:type="continuationSeparator" w:id="0">
    <w:p w14:paraId="6C716D77" w14:textId="77777777" w:rsidR="00BC056B" w:rsidRDefault="00BC056B">
      <w:r>
        <w:continuationSeparator/>
      </w:r>
    </w:p>
  </w:footnote>
  <w:footnote w:type="continuationNotice" w:id="1">
    <w:p w14:paraId="3A37DAF5" w14:textId="77777777" w:rsidR="00BC056B" w:rsidRDefault="00BC056B"/>
  </w:footnote>
  <w:footnote w:id="2">
    <w:p w14:paraId="11F354D7" w14:textId="1F38F748" w:rsidR="001738E6" w:rsidRPr="008C3C75" w:rsidRDefault="001738E6">
      <w:pPr>
        <w:pStyle w:val="FootnoteText"/>
        <w:rPr>
          <w:lang w:val="en-US"/>
        </w:rPr>
      </w:pPr>
      <w:r>
        <w:rPr>
          <w:rStyle w:val="FootnoteReference"/>
        </w:rPr>
        <w:footnoteRef/>
      </w:r>
      <w:r>
        <w:t xml:space="preserve"> </w:t>
      </w:r>
      <w:r w:rsidRPr="008C3C75">
        <w:rPr>
          <w:i/>
        </w:rPr>
        <w:t>Akti normativ nr.5, datë 30.11.2019 është miratuar me ligjin nr. 79/2019, datë 5.12.2019</w:t>
      </w:r>
      <w:r>
        <w:t>.</w:t>
      </w:r>
    </w:p>
  </w:footnote>
  <w:footnote w:id="3">
    <w:p w14:paraId="281875C5" w14:textId="7B00E7AD" w:rsidR="001738E6" w:rsidRPr="008307C3" w:rsidRDefault="001738E6">
      <w:pPr>
        <w:pStyle w:val="FootnoteText"/>
        <w:rPr>
          <w:i/>
          <w:lang w:val="en-US"/>
        </w:rPr>
      </w:pPr>
      <w:r w:rsidRPr="008307C3">
        <w:rPr>
          <w:rStyle w:val="FootnoteReference"/>
          <w:i/>
        </w:rPr>
        <w:footnoteRef/>
      </w:r>
      <w:r w:rsidRPr="008307C3">
        <w:rPr>
          <w:i/>
        </w:rPr>
        <w:t xml:space="preserve"> </w:t>
      </w:r>
      <w:r w:rsidRPr="008307C3">
        <w:rPr>
          <w:i/>
          <w:lang w:val="en-US"/>
        </w:rPr>
        <w:t>Akti normativ nr. 10, datë 18.12.2019 është miratuar me ligjin nr. 1/2020, datë 30.1.2020</w:t>
      </w:r>
      <w:r>
        <w:rPr>
          <w:i/>
          <w:lang w:val="en-US"/>
        </w:rPr>
        <w:t>.</w:t>
      </w:r>
    </w:p>
  </w:footnote>
  <w:footnote w:id="4">
    <w:p w14:paraId="08691067" w14:textId="2D6F9DE0" w:rsidR="001738E6" w:rsidRPr="008307C3" w:rsidRDefault="001738E6" w:rsidP="002D0527">
      <w:pPr>
        <w:pStyle w:val="FootnoteText"/>
        <w:rPr>
          <w:i/>
          <w:lang w:val="en-US"/>
        </w:rPr>
      </w:pPr>
      <w:r>
        <w:rPr>
          <w:rStyle w:val="FootnoteReference"/>
        </w:rPr>
        <w:footnoteRef/>
      </w:r>
      <w:r>
        <w:t xml:space="preserve"> </w:t>
      </w:r>
      <w:r w:rsidRPr="008307C3">
        <w:rPr>
          <w:rStyle w:val="FootnoteReference"/>
          <w:i/>
        </w:rPr>
        <w:footnoteRef/>
      </w:r>
      <w:r w:rsidRPr="008307C3">
        <w:rPr>
          <w:i/>
        </w:rPr>
        <w:t xml:space="preserve"> </w:t>
      </w:r>
      <w:r w:rsidRPr="008307C3">
        <w:rPr>
          <w:i/>
          <w:lang w:val="en-US"/>
        </w:rPr>
        <w:t xml:space="preserve">Akti normativ nr. </w:t>
      </w:r>
      <w:r>
        <w:rPr>
          <w:i/>
          <w:lang w:val="en-US"/>
        </w:rPr>
        <w:t>18</w:t>
      </w:r>
      <w:r w:rsidRPr="008307C3">
        <w:rPr>
          <w:i/>
          <w:lang w:val="en-US"/>
        </w:rPr>
        <w:t xml:space="preserve">, datë </w:t>
      </w:r>
      <w:r w:rsidRPr="002D0527">
        <w:rPr>
          <w:i/>
        </w:rPr>
        <w:t>23.4.2020</w:t>
      </w:r>
      <w:r>
        <w:rPr>
          <w:b/>
          <w:sz w:val="24"/>
          <w:szCs w:val="24"/>
        </w:rPr>
        <w:t xml:space="preserve"> </w:t>
      </w:r>
      <w:r w:rsidRPr="002D0527">
        <w:rPr>
          <w:i/>
          <w:lang w:val="en-US"/>
        </w:rPr>
        <w:t>është</w:t>
      </w:r>
      <w:r w:rsidRPr="008307C3">
        <w:rPr>
          <w:i/>
          <w:lang w:val="en-US"/>
        </w:rPr>
        <w:t xml:space="preserve"> miratuar me ligjin nr. </w:t>
      </w:r>
      <w:r>
        <w:rPr>
          <w:i/>
          <w:lang w:val="en-US"/>
        </w:rPr>
        <w:t>68</w:t>
      </w:r>
      <w:r w:rsidRPr="008307C3">
        <w:rPr>
          <w:i/>
          <w:lang w:val="en-US"/>
        </w:rPr>
        <w:t xml:space="preserve">/2020, datë </w:t>
      </w:r>
      <w:r>
        <w:rPr>
          <w:i/>
          <w:lang w:val="en-US"/>
        </w:rPr>
        <w:t>28</w:t>
      </w:r>
      <w:r w:rsidRPr="008307C3">
        <w:rPr>
          <w:i/>
          <w:lang w:val="en-US"/>
        </w:rPr>
        <w:t>.</w:t>
      </w:r>
      <w:r>
        <w:rPr>
          <w:i/>
          <w:lang w:val="en-US"/>
        </w:rPr>
        <w:t>5</w:t>
      </w:r>
      <w:r w:rsidRPr="008307C3">
        <w:rPr>
          <w:i/>
          <w:lang w:val="en-US"/>
        </w:rPr>
        <w:t>.2020</w:t>
      </w:r>
      <w:r>
        <w:rPr>
          <w:i/>
          <w:lang w:val="en-US"/>
        </w:rPr>
        <w:t>.</w:t>
      </w:r>
    </w:p>
    <w:p w14:paraId="4E17A897" w14:textId="5A969A46" w:rsidR="001738E6" w:rsidRPr="002D0527" w:rsidRDefault="001738E6">
      <w:pPr>
        <w:pStyle w:val="FootnoteText"/>
        <w:rPr>
          <w:lang w:val="en-US"/>
        </w:rPr>
      </w:pPr>
    </w:p>
  </w:footnote>
  <w:footnote w:id="5">
    <w:p w14:paraId="713200A6" w14:textId="77777777" w:rsidR="001738E6" w:rsidRPr="00076789" w:rsidRDefault="001738E6">
      <w:pPr>
        <w:pStyle w:val="FootnoteText"/>
        <w:rPr>
          <w:lang w:val="en-US"/>
        </w:rPr>
      </w:pPr>
      <w:r>
        <w:rPr>
          <w:rStyle w:val="FootnoteReference"/>
        </w:rPr>
        <w:footnoteRef/>
      </w:r>
      <w:r>
        <w:t xml:space="preserve"> </w:t>
      </w:r>
      <w:r>
        <w:rPr>
          <w:lang w:val="en-US"/>
        </w:rPr>
        <w:t>Shfuqizimet e paragrafit t</w:t>
      </w:r>
      <w:r w:rsidRPr="00076789">
        <w:rPr>
          <w:rFonts w:ascii="Times New Roman" w:hAnsi="Times New Roman"/>
          <w:lang w:val="en-US"/>
        </w:rPr>
        <w:t>ë</w:t>
      </w:r>
      <w:r>
        <w:rPr>
          <w:rFonts w:ascii="Times New Roman" w:hAnsi="Times New Roman"/>
          <w:lang w:val="en-US"/>
        </w:rPr>
        <w:t xml:space="preserve"> tret</w:t>
      </w:r>
      <w:r w:rsidRPr="00076789">
        <w:rPr>
          <w:rFonts w:ascii="Times New Roman" w:hAnsi="Times New Roman"/>
          <w:lang w:val="en-US"/>
        </w:rPr>
        <w:t>ë</w:t>
      </w:r>
      <w:r>
        <w:rPr>
          <w:rFonts w:ascii="Times New Roman" w:hAnsi="Times New Roman"/>
          <w:lang w:val="en-US"/>
        </w:rPr>
        <w:t xml:space="preserve"> dhe t</w:t>
      </w:r>
      <w:r w:rsidRPr="00076789">
        <w:rPr>
          <w:rFonts w:ascii="Times New Roman" w:hAnsi="Times New Roman"/>
          <w:lang w:val="en-US"/>
        </w:rPr>
        <w:t>ë</w:t>
      </w:r>
      <w:r>
        <w:rPr>
          <w:rFonts w:ascii="Times New Roman" w:hAnsi="Times New Roman"/>
          <w:lang w:val="en-US"/>
        </w:rPr>
        <w:t xml:space="preserve"> kat</w:t>
      </w:r>
      <w:r w:rsidRPr="00076789">
        <w:rPr>
          <w:rFonts w:ascii="Times New Roman" w:hAnsi="Times New Roman"/>
          <w:lang w:val="en-US"/>
        </w:rPr>
        <w:t>ë</w:t>
      </w:r>
      <w:r>
        <w:rPr>
          <w:rFonts w:ascii="Times New Roman" w:hAnsi="Times New Roman"/>
          <w:lang w:val="en-US"/>
        </w:rPr>
        <w:t>rt hyjn</w:t>
      </w:r>
      <w:r w:rsidRPr="00076789">
        <w:rPr>
          <w:rFonts w:ascii="Times New Roman" w:hAnsi="Times New Roman"/>
          <w:lang w:val="en-US"/>
        </w:rPr>
        <w:t>ë</w:t>
      </w:r>
      <w:r>
        <w:rPr>
          <w:rFonts w:ascii="Times New Roman" w:hAnsi="Times New Roman"/>
          <w:lang w:val="en-US"/>
        </w:rPr>
        <w:t xml:space="preserve"> n</w:t>
      </w:r>
      <w:r w:rsidRPr="00076789">
        <w:rPr>
          <w:rFonts w:ascii="Times New Roman" w:hAnsi="Times New Roman"/>
          <w:lang w:val="en-US"/>
        </w:rPr>
        <w:t>ë</w:t>
      </w:r>
      <w:r>
        <w:rPr>
          <w:rFonts w:ascii="Times New Roman" w:hAnsi="Times New Roman"/>
          <w:lang w:val="en-US"/>
        </w:rPr>
        <w:t xml:space="preserve"> fuqi m</w:t>
      </w:r>
      <w:r w:rsidRPr="00076789">
        <w:rPr>
          <w:rFonts w:ascii="Times New Roman" w:hAnsi="Times New Roman"/>
          <w:lang w:val="en-US"/>
        </w:rPr>
        <w:t>ë</w:t>
      </w:r>
      <w:r>
        <w:rPr>
          <w:rFonts w:ascii="Times New Roman" w:hAnsi="Times New Roman"/>
          <w:lang w:val="en-US"/>
        </w:rPr>
        <w:t xml:space="preserve"> 1 janar 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15:restartNumberingAfterBreak="0">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15:restartNumberingAfterBreak="0">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15:restartNumberingAfterBreak="0">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15:restartNumberingAfterBreak="0">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15:restartNumberingAfterBreak="0">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15:restartNumberingAfterBreak="0">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15:restartNumberingAfterBreak="0">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15:restartNumberingAfterBreak="0">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15:restartNumberingAfterBreak="0">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15:restartNumberingAfterBreak="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15:restartNumberingAfterBreak="0">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15:restartNumberingAfterBreak="0">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15:restartNumberingAfterBreak="0">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15:restartNumberingAfterBreak="0">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15:restartNumberingAfterBreak="0">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15:restartNumberingAfterBreak="0">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15:restartNumberingAfterBreak="0">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15:restartNumberingAfterBreak="0">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15:restartNumberingAfterBreak="0">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15:restartNumberingAfterBreak="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15:restartNumberingAfterBreak="0">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15:restartNumberingAfterBreak="0">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15:restartNumberingAfterBreak="0">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15:restartNumberingAfterBreak="0">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15:restartNumberingAfterBreak="0">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15:restartNumberingAfterBreak="0">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15:restartNumberingAfterBreak="0">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15:restartNumberingAfterBreak="0">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15:restartNumberingAfterBreak="0">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15:restartNumberingAfterBreak="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15:restartNumberingAfterBreak="0">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15:restartNumberingAfterBreak="0">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15:restartNumberingAfterBreak="0">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15:restartNumberingAfterBreak="0">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15:restartNumberingAfterBreak="0">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15:restartNumberingAfterBreak="0">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15:restartNumberingAfterBreak="0">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15:restartNumberingAfterBreak="0">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15:restartNumberingAfterBreak="0">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15:restartNumberingAfterBreak="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15:restartNumberingAfterBreak="0">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15:restartNumberingAfterBreak="0">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15:restartNumberingAfterBreak="0">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15:restartNumberingAfterBreak="0">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15:restartNumberingAfterBreak="0">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15:restartNumberingAfterBreak="0">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15:restartNumberingAfterBreak="0">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15:restartNumberingAfterBreak="0">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15:restartNumberingAfterBreak="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15:restartNumberingAfterBreak="0">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15:restartNumberingAfterBreak="0">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15:restartNumberingAfterBreak="0">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15:restartNumberingAfterBreak="0">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15:restartNumberingAfterBreak="0">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15:restartNumberingAfterBreak="0">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15:restartNumberingAfterBreak="0">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15:restartNumberingAfterBreak="0">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15:restartNumberingAfterBreak="0">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15:restartNumberingAfterBreak="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15:restartNumberingAfterBreak="0">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15:restartNumberingAfterBreak="0">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15:restartNumberingAfterBreak="0">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15:restartNumberingAfterBreak="0">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15:restartNumberingAfterBreak="0">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15:restartNumberingAfterBreak="0">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evenAndOddHeaders/>
  <w:drawingGridHorizontalSpacing w:val="110"/>
  <w:displayHorizontalDrawingGridEvery w:val="2"/>
  <w:characterSpacingControl w:val="doNotCompress"/>
  <w:hdrShapeDefaults>
    <o:shapedefaults v:ext="edit" spidmax="2049"/>
  </w:hdrShapeDefaults>
  <w:footnotePr>
    <w:numFmt w:val="chicago"/>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E21"/>
    <w:rsid w:val="00056344"/>
    <w:rsid w:val="00076789"/>
    <w:rsid w:val="000B5656"/>
    <w:rsid w:val="000C3B05"/>
    <w:rsid w:val="001738E6"/>
    <w:rsid w:val="001C0B21"/>
    <w:rsid w:val="00225DD2"/>
    <w:rsid w:val="00256346"/>
    <w:rsid w:val="002C40AC"/>
    <w:rsid w:val="002D0527"/>
    <w:rsid w:val="002E7E5D"/>
    <w:rsid w:val="004436F1"/>
    <w:rsid w:val="004A55AA"/>
    <w:rsid w:val="004B590A"/>
    <w:rsid w:val="004D7C9A"/>
    <w:rsid w:val="004E3A86"/>
    <w:rsid w:val="00566C04"/>
    <w:rsid w:val="00587D19"/>
    <w:rsid w:val="005A1BDF"/>
    <w:rsid w:val="005A6FA7"/>
    <w:rsid w:val="005D5986"/>
    <w:rsid w:val="005F59D4"/>
    <w:rsid w:val="00631F0C"/>
    <w:rsid w:val="0069190E"/>
    <w:rsid w:val="00695074"/>
    <w:rsid w:val="00702A95"/>
    <w:rsid w:val="00710855"/>
    <w:rsid w:val="007168DD"/>
    <w:rsid w:val="00754B05"/>
    <w:rsid w:val="00763822"/>
    <w:rsid w:val="00780C72"/>
    <w:rsid w:val="007849C8"/>
    <w:rsid w:val="007934BD"/>
    <w:rsid w:val="007B06BE"/>
    <w:rsid w:val="007B3663"/>
    <w:rsid w:val="007E2E73"/>
    <w:rsid w:val="0080707A"/>
    <w:rsid w:val="008307C3"/>
    <w:rsid w:val="00841289"/>
    <w:rsid w:val="00893454"/>
    <w:rsid w:val="008B4B68"/>
    <w:rsid w:val="008C3C75"/>
    <w:rsid w:val="008D3AD7"/>
    <w:rsid w:val="008D7F83"/>
    <w:rsid w:val="008E33E4"/>
    <w:rsid w:val="00910A75"/>
    <w:rsid w:val="009216D5"/>
    <w:rsid w:val="00937C35"/>
    <w:rsid w:val="00954AC8"/>
    <w:rsid w:val="00966B99"/>
    <w:rsid w:val="00994888"/>
    <w:rsid w:val="009B6297"/>
    <w:rsid w:val="00A00D37"/>
    <w:rsid w:val="00A01488"/>
    <w:rsid w:val="00A26DE2"/>
    <w:rsid w:val="00A2757A"/>
    <w:rsid w:val="00A5168F"/>
    <w:rsid w:val="00A77EA8"/>
    <w:rsid w:val="00A96A31"/>
    <w:rsid w:val="00AC50C2"/>
    <w:rsid w:val="00AD52C1"/>
    <w:rsid w:val="00B27E21"/>
    <w:rsid w:val="00B46075"/>
    <w:rsid w:val="00B60B89"/>
    <w:rsid w:val="00B91973"/>
    <w:rsid w:val="00B92966"/>
    <w:rsid w:val="00B96AD6"/>
    <w:rsid w:val="00BC056B"/>
    <w:rsid w:val="00BC4CF2"/>
    <w:rsid w:val="00C4452D"/>
    <w:rsid w:val="00C51D14"/>
    <w:rsid w:val="00C64736"/>
    <w:rsid w:val="00C73914"/>
    <w:rsid w:val="00C73ACE"/>
    <w:rsid w:val="00C84191"/>
    <w:rsid w:val="00CC0D14"/>
    <w:rsid w:val="00CD7AE2"/>
    <w:rsid w:val="00D10F00"/>
    <w:rsid w:val="00D17949"/>
    <w:rsid w:val="00D305C2"/>
    <w:rsid w:val="00D44D77"/>
    <w:rsid w:val="00D45AD4"/>
    <w:rsid w:val="00D8798D"/>
    <w:rsid w:val="00E02E82"/>
    <w:rsid w:val="00E5718B"/>
    <w:rsid w:val="00E90964"/>
    <w:rsid w:val="00EA07B2"/>
    <w:rsid w:val="00ED382F"/>
    <w:rsid w:val="00EE2237"/>
    <w:rsid w:val="00F00036"/>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1FD35"/>
  <w15:docId w15:val="{2ACC8BDF-A386-4DC9-9E62-A98349CC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2020-03-29T13:50:17Z</Data_x0020_e_x0020_Krijimit>
    <Modifikuesi xmlns="0e656187-b300-4fb0-8bf4-3a50f872073c">localadmin</Modifikuesi>
    <Data_x0020_e_x0020_Modifikimit xmlns="0e656187-b300-4fb0-8bf4-3a50f872073c">2020-03-29T13:50:17Z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7EC39-7951-439D-8D70-D53EFAC101FC}">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F7B6BE5-8BA8-4F75-98EA-FE8D8219D36C}">
  <ds:schemaRefs>
    <ds:schemaRef ds:uri="http://schemas.microsoft.com/sharepoint/v3/contenttype/forms"/>
  </ds:schemaRefs>
</ds:datastoreItem>
</file>

<file path=customXml/itemProps3.xml><?xml version="1.0" encoding="utf-8"?>
<ds:datastoreItem xmlns:ds="http://schemas.openxmlformats.org/officeDocument/2006/customXml" ds:itemID="{D1E37CF0-3B67-4F91-B95A-160984CE2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251D5CB-4D6E-48A9-81EB-3D251542047E}">
  <ds:schemaRefs>
    <ds:schemaRef ds:uri="http://schemas.microsoft.com/sharepoint/v3/contenttype/forms"/>
  </ds:schemaRefs>
</ds:datastoreItem>
</file>

<file path=customXml/itemProps5.xml><?xml version="1.0" encoding="utf-8"?>
<ds:datastoreItem xmlns:ds="http://schemas.openxmlformats.org/officeDocument/2006/customXml" ds:itemID="{1DD8E042-FD86-4C79-9926-670E7717A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F42399-70F8-4EF4-999E-3FB9D4372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14810</Words>
  <Characters>84420</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Vilma Belishta</cp:lastModifiedBy>
  <cp:revision>3</cp:revision>
  <cp:lastPrinted>2018-12-24T09:21:00Z</cp:lastPrinted>
  <dcterms:created xsi:type="dcterms:W3CDTF">2020-09-08T08:39:00Z</dcterms:created>
  <dcterms:modified xsi:type="dcterms:W3CDTF">2020-09-08T08:39:00Z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