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9B1" w:rsidRPr="00BB0230" w:rsidRDefault="001749B1" w:rsidP="001749B1">
      <w:pPr>
        <w:pStyle w:val="Paragrafi"/>
      </w:pPr>
      <w:bookmarkStart w:id="0" w:name="_GoBack"/>
      <w:bookmarkEnd w:id="0"/>
    </w:p>
    <w:p w:rsidR="001749B1" w:rsidRPr="00BB0230" w:rsidRDefault="001749B1" w:rsidP="001749B1">
      <w:pPr>
        <w:pStyle w:val="Akti"/>
      </w:pPr>
      <w:r w:rsidRPr="00BB0230">
        <w:t>L I G J</w:t>
      </w:r>
    </w:p>
    <w:p w:rsidR="001749B1" w:rsidRPr="00BB0230" w:rsidRDefault="001749B1" w:rsidP="001749B1">
      <w:pPr>
        <w:pStyle w:val="NumriData"/>
      </w:pPr>
      <w:r w:rsidRPr="00BB0230">
        <w:t>Nr.8481, datë 29.4.1999</w:t>
      </w:r>
    </w:p>
    <w:p w:rsidR="001749B1" w:rsidRPr="00BB0230" w:rsidRDefault="001749B1" w:rsidP="001749B1">
      <w:pPr>
        <w:pStyle w:val="Paragrafi"/>
      </w:pPr>
    </w:p>
    <w:p w:rsidR="001749B1" w:rsidRPr="00BB0230" w:rsidRDefault="001749B1" w:rsidP="001749B1">
      <w:pPr>
        <w:pStyle w:val="Titulli"/>
      </w:pPr>
      <w:r w:rsidRPr="00BB0230">
        <w:t>PËR DISA NDRYSHIME NË LIGJIN NR.7498, DATË 5.7.1991 “PËR RUAJTJEN E RENDIT E TË QETËSISË”, NDRYSHUAR ME LIGJIN NR.7554, DATË 30.1.1992</w:t>
      </w:r>
    </w:p>
    <w:p w:rsidR="001749B1" w:rsidRPr="00BB0230" w:rsidRDefault="001749B1" w:rsidP="001749B1">
      <w:pPr>
        <w:pStyle w:val="Paragrafi"/>
      </w:pPr>
    </w:p>
    <w:p w:rsidR="001749B1" w:rsidRPr="00BB0230" w:rsidRDefault="001749B1" w:rsidP="001749B1">
      <w:pPr>
        <w:pStyle w:val="BazLigjPropozues"/>
      </w:pPr>
      <w:r w:rsidRPr="00BB0230">
        <w:t>Në mbështetje të neneve 78 dhe 83 pika 1 të Kushtetutës, me propozimin e Këshillit të Ministrave</w:t>
      </w:r>
    </w:p>
    <w:p w:rsidR="001749B1" w:rsidRPr="00BB0230" w:rsidRDefault="001749B1" w:rsidP="001749B1">
      <w:pPr>
        <w:pStyle w:val="Paragrafi"/>
      </w:pPr>
    </w:p>
    <w:p w:rsidR="001749B1" w:rsidRPr="00BB0230" w:rsidRDefault="001749B1" w:rsidP="001749B1">
      <w:pPr>
        <w:pStyle w:val="Institucioni"/>
      </w:pPr>
      <w:r w:rsidRPr="00BB0230">
        <w:t>K U V E N D I</w:t>
      </w:r>
    </w:p>
    <w:p w:rsidR="001749B1" w:rsidRPr="00BB0230" w:rsidRDefault="001749B1" w:rsidP="001749B1">
      <w:pPr>
        <w:pStyle w:val="Institucioni"/>
      </w:pPr>
      <w:r w:rsidRPr="00BB0230">
        <w:t>I REPUBLIKËS SË SHQIPËRISË</w:t>
      </w:r>
    </w:p>
    <w:p w:rsidR="001749B1" w:rsidRPr="00BB0230" w:rsidRDefault="001749B1" w:rsidP="001749B1">
      <w:pPr>
        <w:pStyle w:val="Paragrafi"/>
      </w:pPr>
    </w:p>
    <w:p w:rsidR="001749B1" w:rsidRPr="00BB0230" w:rsidRDefault="001749B1" w:rsidP="001749B1">
      <w:pPr>
        <w:pStyle w:val="VENDOSI"/>
      </w:pPr>
      <w:r w:rsidRPr="00BB0230">
        <w:t>V E N D O S I:</w:t>
      </w:r>
    </w:p>
    <w:p w:rsidR="001749B1" w:rsidRPr="00BB0230" w:rsidRDefault="001749B1" w:rsidP="001749B1">
      <w:pPr>
        <w:pStyle w:val="Paragrafi"/>
      </w:pPr>
    </w:p>
    <w:p w:rsidR="001749B1" w:rsidRPr="00BB0230" w:rsidRDefault="001749B1" w:rsidP="001749B1">
      <w:pPr>
        <w:pStyle w:val="NeniNr"/>
      </w:pPr>
      <w:r w:rsidRPr="00BB0230">
        <w:t>Neni 1</w:t>
      </w:r>
    </w:p>
    <w:p w:rsidR="001749B1" w:rsidRPr="00BB0230" w:rsidRDefault="001749B1" w:rsidP="001749B1">
      <w:pPr>
        <w:pStyle w:val="Paragrafi"/>
      </w:pPr>
    </w:p>
    <w:p w:rsidR="001749B1" w:rsidRPr="00BB0230" w:rsidRDefault="001749B1" w:rsidP="001749B1">
      <w:pPr>
        <w:pStyle w:val="Paragrafi"/>
      </w:pPr>
      <w:r w:rsidRPr="00BB0230">
        <w:t>Në ligjin nr.7498, datë 5.7.1991, neni 20 paragrafi i parë ndryshohet si vijon:</w:t>
      </w:r>
    </w:p>
    <w:p w:rsidR="001749B1" w:rsidRPr="00BB0230" w:rsidRDefault="001749B1" w:rsidP="001749B1">
      <w:pPr>
        <w:pStyle w:val="Paragrafi"/>
      </w:pPr>
      <w:r w:rsidRPr="00BB0230">
        <w:t>“Për shk eljen e dispozitave të mësipërme, përveç masave dhe kufizimeve të parashikuara në nenet përkatëse, punonjësit e policisë kanë të drejtë ta gjobisin në vend kundërvajtësin me 500 (pesëqind) deri në 1 000 (një mijë) lekë.”</w:t>
      </w:r>
    </w:p>
    <w:p w:rsidR="001749B1" w:rsidRPr="00BB0230" w:rsidRDefault="001749B1" w:rsidP="001749B1">
      <w:pPr>
        <w:pStyle w:val="Paragrafi"/>
      </w:pPr>
    </w:p>
    <w:p w:rsidR="001749B1" w:rsidRPr="00BB0230" w:rsidRDefault="001749B1" w:rsidP="001749B1">
      <w:pPr>
        <w:pStyle w:val="NeniNr"/>
      </w:pPr>
      <w:r w:rsidRPr="00BB0230">
        <w:t>Neni 2</w:t>
      </w:r>
    </w:p>
    <w:p w:rsidR="001749B1" w:rsidRPr="00BB0230" w:rsidRDefault="001749B1" w:rsidP="001749B1">
      <w:pPr>
        <w:pStyle w:val="NeniNr"/>
      </w:pPr>
    </w:p>
    <w:p w:rsidR="001749B1" w:rsidRPr="00BB0230" w:rsidRDefault="001749B1" w:rsidP="001749B1">
      <w:pPr>
        <w:pStyle w:val="Paragrafi"/>
      </w:pPr>
      <w:r w:rsidRPr="00BB0230">
        <w:t>Ky ligj hyn në fuqi 15 ditë pas botimit në Fletoren Zyrtare.</w:t>
      </w:r>
    </w:p>
    <w:p w:rsidR="001749B1" w:rsidRPr="00BB0230" w:rsidRDefault="001749B1" w:rsidP="001749B1">
      <w:pPr>
        <w:pStyle w:val="Paragrafi"/>
      </w:pPr>
    </w:p>
    <w:p w:rsidR="001749B1" w:rsidRPr="00BB0230" w:rsidRDefault="001749B1" w:rsidP="001749B1">
      <w:pPr>
        <w:pStyle w:val="Shpallja"/>
      </w:pPr>
      <w:r w:rsidRPr="00BB0230">
        <w:t>Shpallur me dekretin nr.2358, datë 4.5.1999 të Presidentit të Republikës së Shqipërisë, Rexhep Meidani</w:t>
      </w:r>
    </w:p>
    <w:p w:rsidR="001749B1" w:rsidRPr="00BB0230" w:rsidRDefault="001749B1" w:rsidP="001749B1">
      <w:pPr>
        <w:pStyle w:val="Paragrafi"/>
      </w:pPr>
    </w:p>
    <w:p w:rsidR="001749B1" w:rsidRPr="00BB0230" w:rsidRDefault="001749B1" w:rsidP="001749B1">
      <w:pPr>
        <w:pStyle w:val="Paragrafi"/>
      </w:pPr>
    </w:p>
    <w:p w:rsidR="001749B1" w:rsidRPr="00BB0230" w:rsidRDefault="001749B1" w:rsidP="001749B1">
      <w:pPr>
        <w:pStyle w:val="Paragrafi"/>
      </w:pPr>
    </w:p>
    <w:p w:rsidR="00A0784B" w:rsidRPr="003941D1" w:rsidRDefault="00A0784B" w:rsidP="001749B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49B1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B18EA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6A5DC8-7929-40A1-8CB9-DC977663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9B1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