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005" w:rsidRPr="00BB0F33" w:rsidRDefault="00714005" w:rsidP="00714005">
      <w:pPr>
        <w:pStyle w:val="Akti"/>
      </w:pPr>
      <w:bookmarkStart w:id="0" w:name="_GoBack"/>
      <w:bookmarkEnd w:id="0"/>
      <w:r w:rsidRPr="00BB0F33">
        <w:t>L I G J</w:t>
      </w:r>
    </w:p>
    <w:p w:rsidR="00714005" w:rsidRPr="00BB0F33" w:rsidRDefault="00714005" w:rsidP="00714005">
      <w:pPr>
        <w:pStyle w:val="NumriData"/>
      </w:pPr>
      <w:r w:rsidRPr="00BB0F33">
        <w:t>Nr.8511, datë 15.7.1999</w:t>
      </w:r>
    </w:p>
    <w:p w:rsidR="00714005" w:rsidRPr="00BB0F33" w:rsidRDefault="00714005" w:rsidP="00714005">
      <w:pPr>
        <w:pStyle w:val="Paragrafi"/>
      </w:pPr>
    </w:p>
    <w:p w:rsidR="00714005" w:rsidRPr="00BB0F33" w:rsidRDefault="00714005" w:rsidP="00714005">
      <w:pPr>
        <w:pStyle w:val="Titulli"/>
      </w:pPr>
      <w:r w:rsidRPr="00BB0F33">
        <w:t>PËR DISA NDRYSHIME NË LIGJIN NR.7805, DATË 16.3.1994 “PËR TATIMIN MBI PASURINË NË REPUBLIKËN E SHQIPËRISË”, NDRYSHUAR ME LIGJET NR.7930, DATË 11.5.1995 DHE NR.8344, DATË 13.5.1998</w:t>
      </w:r>
    </w:p>
    <w:p w:rsidR="00714005" w:rsidRPr="00BB0F33" w:rsidRDefault="00714005" w:rsidP="00714005">
      <w:pPr>
        <w:pStyle w:val="Paragrafi"/>
      </w:pPr>
    </w:p>
    <w:p w:rsidR="00714005" w:rsidRPr="00BB0F33" w:rsidRDefault="00714005" w:rsidP="00714005">
      <w:pPr>
        <w:pStyle w:val="BazLigjPropozues"/>
      </w:pPr>
      <w:r w:rsidRPr="00BB0F33">
        <w:t>Në mbështetje të neneve 78, 83 pika 1 dhe 155 të Kushtetutës, me propozimin e Këshillit të Ministrave</w:t>
      </w:r>
    </w:p>
    <w:p w:rsidR="00714005" w:rsidRPr="00BB0F33" w:rsidRDefault="00714005" w:rsidP="00714005">
      <w:pPr>
        <w:pStyle w:val="Paragrafi"/>
      </w:pPr>
    </w:p>
    <w:p w:rsidR="00714005" w:rsidRPr="00BB0F33" w:rsidRDefault="00714005" w:rsidP="00714005">
      <w:pPr>
        <w:pStyle w:val="Institucioni"/>
      </w:pPr>
      <w:r w:rsidRPr="00BB0F33">
        <w:t>K U V E N D I</w:t>
      </w:r>
    </w:p>
    <w:p w:rsidR="00714005" w:rsidRPr="00BB0F33" w:rsidRDefault="00714005" w:rsidP="00714005">
      <w:pPr>
        <w:pStyle w:val="Institucioni"/>
      </w:pPr>
      <w:r w:rsidRPr="00BB0F33">
        <w:t>I REPUBLIKËS SË SHQIPËRISË</w:t>
      </w:r>
    </w:p>
    <w:p w:rsidR="00714005" w:rsidRPr="00BB0F33" w:rsidRDefault="00714005" w:rsidP="00714005">
      <w:pPr>
        <w:pStyle w:val="Paragrafi"/>
      </w:pPr>
    </w:p>
    <w:p w:rsidR="00714005" w:rsidRPr="00BB0F33" w:rsidRDefault="00714005" w:rsidP="00714005">
      <w:pPr>
        <w:pStyle w:val="VENDOSI"/>
      </w:pPr>
      <w:r w:rsidRPr="00BB0F33">
        <w:t>V E N D O S I:</w:t>
      </w:r>
    </w:p>
    <w:p w:rsidR="00714005" w:rsidRPr="00BB0F33" w:rsidRDefault="00714005" w:rsidP="00714005">
      <w:pPr>
        <w:pStyle w:val="Paragrafi"/>
      </w:pPr>
    </w:p>
    <w:p w:rsidR="00714005" w:rsidRPr="00BB0F33" w:rsidRDefault="00714005" w:rsidP="00714005">
      <w:pPr>
        <w:pStyle w:val="NeniNr"/>
      </w:pPr>
      <w:r w:rsidRPr="00BB0F33">
        <w:t>Neni 1</w:t>
      </w:r>
    </w:p>
    <w:p w:rsidR="00714005" w:rsidRPr="00BB0F33" w:rsidRDefault="00714005" w:rsidP="00714005">
      <w:pPr>
        <w:pStyle w:val="Paragrafi"/>
      </w:pPr>
    </w:p>
    <w:p w:rsidR="00714005" w:rsidRPr="00BB0F33" w:rsidRDefault="00714005" w:rsidP="00714005">
      <w:pPr>
        <w:pStyle w:val="Paragrafi"/>
      </w:pPr>
      <w:r w:rsidRPr="00BB0F33">
        <w:t>Në ligjin nr.7805, datë 16.3.1994 “Për tatimin mbi pasurinë në Republikën e Shqipërisë”, ndryshuar me ligjet nr.7930, datë 11.5.1995 dhe ligjin nr.8344, datë 13.5.1998, neni 17, tarifa e tatimit për ndërtesat ndryshon si vijon:</w:t>
      </w:r>
    </w:p>
    <w:p w:rsidR="00714005" w:rsidRPr="00BB0F33" w:rsidRDefault="00714005" w:rsidP="00714005">
      <w:pPr>
        <w:pStyle w:val="Paragrafi"/>
      </w:pPr>
    </w:p>
    <w:p w:rsidR="00714005" w:rsidRPr="00BB0F33" w:rsidRDefault="00714005" w:rsidP="00714005">
      <w:pPr>
        <w:pStyle w:val="Paragrafi"/>
      </w:pPr>
      <w:r w:rsidRPr="00BB0F33">
        <w:t>“1. Ndërtesë banimi</w:t>
      </w:r>
      <w:r w:rsidRPr="00BB0F33">
        <w:tab/>
      </w:r>
      <w:r w:rsidRPr="00BB0F33">
        <w:tab/>
      </w:r>
      <w:r w:rsidRPr="00BB0F33">
        <w:tab/>
        <w:t>(lekë për m2, në vit)</w:t>
      </w:r>
    </w:p>
    <w:p w:rsidR="00714005" w:rsidRPr="00BB0F33" w:rsidRDefault="00714005" w:rsidP="00714005">
      <w:pPr>
        <w:pStyle w:val="Paragrafi"/>
      </w:pPr>
      <w:r w:rsidRPr="00BB0F33">
        <w:t>1. Në qytet:</w:t>
      </w:r>
      <w:r w:rsidRPr="00BB0F33">
        <w:tab/>
      </w:r>
      <w:r w:rsidRPr="00BB0F33">
        <w:tab/>
      </w:r>
      <w:r w:rsidRPr="00BB0F33">
        <w:tab/>
      </w:r>
      <w:r w:rsidRPr="00BB0F33">
        <w:tab/>
      </w:r>
      <w:r w:rsidRPr="00BB0F33">
        <w:tab/>
      </w:r>
    </w:p>
    <w:p w:rsidR="00714005" w:rsidRPr="00BB0F33" w:rsidRDefault="00714005" w:rsidP="00714005">
      <w:pPr>
        <w:pStyle w:val="Paragrafi"/>
      </w:pPr>
      <w:r w:rsidRPr="00BB0F33">
        <w:t>a) Banesa të veçanta</w:t>
      </w:r>
      <w:r w:rsidRPr="00BB0F33">
        <w:tab/>
      </w:r>
      <w:r w:rsidRPr="00BB0F33">
        <w:tab/>
      </w:r>
      <w:r w:rsidRPr="00BB0F33">
        <w:tab/>
      </w:r>
      <w:r w:rsidRPr="00BB0F33">
        <w:tab/>
        <w:t>10</w:t>
      </w:r>
    </w:p>
    <w:p w:rsidR="00714005" w:rsidRPr="00BB0F33" w:rsidRDefault="00714005" w:rsidP="00714005">
      <w:pPr>
        <w:pStyle w:val="Paragrafi"/>
      </w:pPr>
      <w:r w:rsidRPr="00BB0F33">
        <w:t>b) Banesa në bashkëpronësi</w:t>
      </w:r>
      <w:r w:rsidRPr="00BB0F33">
        <w:tab/>
      </w:r>
      <w:r w:rsidRPr="00BB0F33">
        <w:tab/>
        <w:t xml:space="preserve"> </w:t>
      </w:r>
      <w:r w:rsidRPr="00BB0F33">
        <w:tab/>
        <w:t xml:space="preserve"> 5</w:t>
      </w:r>
    </w:p>
    <w:p w:rsidR="00714005" w:rsidRPr="00BB0F33" w:rsidRDefault="00714005" w:rsidP="00714005">
      <w:pPr>
        <w:pStyle w:val="Paragrafi"/>
      </w:pPr>
      <w:r w:rsidRPr="00BB0F33">
        <w:t>2. Në fshat:</w:t>
      </w:r>
      <w:r w:rsidRPr="00BB0F33">
        <w:tab/>
      </w:r>
      <w:r w:rsidRPr="00BB0F33">
        <w:tab/>
      </w:r>
      <w:r w:rsidRPr="00BB0F33">
        <w:tab/>
      </w:r>
      <w:r w:rsidRPr="00BB0F33">
        <w:tab/>
      </w:r>
      <w:r w:rsidRPr="00BB0F33">
        <w:tab/>
        <w:t>4"</w:t>
      </w:r>
    </w:p>
    <w:p w:rsidR="00714005" w:rsidRPr="00BB0F33" w:rsidRDefault="00714005" w:rsidP="00714005">
      <w:pPr>
        <w:pStyle w:val="Paragrafi"/>
      </w:pPr>
    </w:p>
    <w:p w:rsidR="00714005" w:rsidRPr="00BB0F33" w:rsidRDefault="00714005" w:rsidP="00714005">
      <w:pPr>
        <w:pStyle w:val="NeniNr"/>
      </w:pPr>
      <w:r w:rsidRPr="00BB0F33">
        <w:t>Neni 2</w:t>
      </w:r>
    </w:p>
    <w:p w:rsidR="00714005" w:rsidRPr="00BB0F33" w:rsidRDefault="00714005" w:rsidP="00714005">
      <w:pPr>
        <w:pStyle w:val="Paragrafi"/>
      </w:pPr>
    </w:p>
    <w:p w:rsidR="00714005" w:rsidRPr="00BB0F33" w:rsidRDefault="00714005" w:rsidP="00714005">
      <w:pPr>
        <w:pStyle w:val="Paragrafi"/>
      </w:pPr>
      <w:r w:rsidRPr="00BB0F33">
        <w:t>Ky ligj hyn në fuqi 15 ditë pas botimit në Fletoren Zyrtare.</w:t>
      </w:r>
    </w:p>
    <w:p w:rsidR="00714005" w:rsidRPr="00BB0F33" w:rsidRDefault="00714005" w:rsidP="00714005">
      <w:pPr>
        <w:pStyle w:val="Paragrafi"/>
        <w:ind w:firstLine="0"/>
      </w:pPr>
    </w:p>
    <w:p w:rsidR="00714005" w:rsidRPr="00BB0F33" w:rsidRDefault="00714005" w:rsidP="00714005">
      <w:pPr>
        <w:pStyle w:val="Shpallja"/>
      </w:pPr>
      <w:r w:rsidRPr="00BB0F33">
        <w:t>Shpallur me dekretin nr.2425 datë 22.7.1999 të Presidentit të Republikës së Shqipërisë, Rexhep Meidani</w:t>
      </w:r>
    </w:p>
    <w:p w:rsidR="00714005" w:rsidRPr="00BB0F33" w:rsidRDefault="00714005" w:rsidP="00714005">
      <w:pPr>
        <w:pStyle w:val="Paragrafi"/>
      </w:pPr>
    </w:p>
    <w:p w:rsidR="00714005" w:rsidRPr="00BB0F33" w:rsidRDefault="00714005" w:rsidP="00714005">
      <w:pPr>
        <w:pStyle w:val="Paragrafi"/>
      </w:pPr>
    </w:p>
    <w:p w:rsidR="00714005" w:rsidRPr="00BB0F33" w:rsidRDefault="00714005" w:rsidP="00714005">
      <w:pPr>
        <w:pStyle w:val="Paragrafi"/>
      </w:pPr>
    </w:p>
    <w:p w:rsidR="00A0784B" w:rsidRPr="003941D1" w:rsidRDefault="00A0784B" w:rsidP="00714005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32052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14005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01651FE-E059-4A3C-8F94-314EC0C7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005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2019-03-27T09:53:00Z</dcterms:created>
  <dcterms:modified xsi:type="dcterms:W3CDTF">2019-03-27T09:53:00Z</dcterms:modified>
</cp:coreProperties>
</file>