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F9B" w:rsidRDefault="00A361BB" w:rsidP="00D42F9B">
      <w:pPr>
        <w:pStyle w:val="Akti"/>
      </w:pPr>
      <w:bookmarkStart w:id="0" w:name="_GoBack"/>
      <w:bookmarkEnd w:id="0"/>
      <w:r>
        <w:t>LIG</w:t>
      </w:r>
      <w:r w:rsidR="00D42F9B">
        <w:t>J</w:t>
      </w:r>
    </w:p>
    <w:p w:rsidR="00D42F9B" w:rsidRDefault="00D42F9B" w:rsidP="00D42F9B">
      <w:pPr>
        <w:pStyle w:val="NumriData"/>
      </w:pPr>
      <w:r>
        <w:t>Nr. 8569, datë 20.1.2000</w:t>
      </w:r>
    </w:p>
    <w:p w:rsidR="00D42F9B" w:rsidRDefault="00D42F9B" w:rsidP="00D42F9B">
      <w:pPr>
        <w:pStyle w:val="Paragrafi"/>
      </w:pPr>
    </w:p>
    <w:p w:rsidR="00D42F9B" w:rsidRDefault="00D42F9B" w:rsidP="00D42F9B">
      <w:pPr>
        <w:pStyle w:val="Titulli"/>
      </w:pPr>
      <w:r>
        <w:t>PËR ADERIMIN E REPUBLIKËS SË SHQIPËRISË NË “KONVENTËN NDËRKOMBËTARE PËR STANDARDET E KUALIFIKIMIT, ATESTIMIT DHE TË SHËRBIMIT PËR DETARËT”, TË VITIT 1995</w:t>
      </w:r>
    </w:p>
    <w:p w:rsidR="00D42F9B" w:rsidRDefault="00D42F9B" w:rsidP="00D42F9B">
      <w:pPr>
        <w:pStyle w:val="Paragrafi"/>
      </w:pPr>
    </w:p>
    <w:p w:rsidR="00D42F9B" w:rsidRDefault="00D42F9B" w:rsidP="00D42F9B">
      <w:pPr>
        <w:pStyle w:val="BazLigjPropozues"/>
      </w:pPr>
      <w:r>
        <w:t>Në mbështetje të neneve 78, 83 pika 1 dhe 121 të Kushtetutës dhe të ligjit nr.8371, datë 9.7.1998 “Për lidhjen e traktateve dhe marrëveshjeve ndërkombëtare”, me propozimin e Këshillit të Ministrave,</w:t>
      </w:r>
    </w:p>
    <w:p w:rsidR="00D42F9B" w:rsidRDefault="00D42F9B" w:rsidP="00D42F9B">
      <w:pPr>
        <w:pStyle w:val="Paragrafi"/>
      </w:pPr>
    </w:p>
    <w:p w:rsidR="00D42F9B" w:rsidRDefault="00A361BB" w:rsidP="00D42F9B">
      <w:pPr>
        <w:pStyle w:val="Institucioni"/>
      </w:pPr>
      <w:r>
        <w:t>KUVEND</w:t>
      </w:r>
      <w:r w:rsidR="00D42F9B">
        <w:t>I</w:t>
      </w:r>
    </w:p>
    <w:p w:rsidR="00D42F9B" w:rsidRDefault="00D42F9B" w:rsidP="00D42F9B">
      <w:pPr>
        <w:pStyle w:val="Institucioni"/>
      </w:pPr>
    </w:p>
    <w:p w:rsidR="00D42F9B" w:rsidRDefault="00D42F9B" w:rsidP="00D42F9B">
      <w:pPr>
        <w:pStyle w:val="VENDOSI"/>
      </w:pPr>
      <w:r>
        <w:t>I REPUBLIKËS SË SHQIPËRISË</w:t>
      </w:r>
    </w:p>
    <w:p w:rsidR="00D42F9B" w:rsidRDefault="00A361BB" w:rsidP="00D42F9B">
      <w:pPr>
        <w:pStyle w:val="VENDOSI"/>
      </w:pPr>
      <w:r>
        <w:t>VENDOS</w:t>
      </w:r>
      <w:r w:rsidR="00D42F9B">
        <w:t>I:</w:t>
      </w:r>
    </w:p>
    <w:p w:rsidR="00D42F9B" w:rsidRDefault="00D42F9B" w:rsidP="00D42F9B">
      <w:pPr>
        <w:pStyle w:val="Paragrafi"/>
      </w:pPr>
    </w:p>
    <w:p w:rsidR="00D42F9B" w:rsidRDefault="00D42F9B" w:rsidP="00D42F9B">
      <w:pPr>
        <w:pStyle w:val="NeniNr"/>
      </w:pPr>
      <w:r>
        <w:t>Neni 1</w:t>
      </w:r>
    </w:p>
    <w:p w:rsidR="00D42F9B" w:rsidRDefault="00D42F9B" w:rsidP="00D42F9B">
      <w:pPr>
        <w:pStyle w:val="Paragrafi"/>
      </w:pPr>
    </w:p>
    <w:p w:rsidR="00D42F9B" w:rsidRDefault="00D42F9B" w:rsidP="00D42F9B">
      <w:pPr>
        <w:pStyle w:val="Paragrafi"/>
      </w:pPr>
      <w:r>
        <w:t>Republika e Shqipërisë aderon në “Konventën Ndërkombëtare për Standardet e Kualifikimit, Atestimit dhe të Shërbimit për Detarët”, të vitit 1995.</w:t>
      </w:r>
    </w:p>
    <w:p w:rsidR="00D42F9B" w:rsidRDefault="00D42F9B" w:rsidP="00D42F9B">
      <w:pPr>
        <w:pStyle w:val="Paragrafi"/>
      </w:pPr>
    </w:p>
    <w:p w:rsidR="00D42F9B" w:rsidRDefault="00D42F9B" w:rsidP="00D42F9B">
      <w:pPr>
        <w:pStyle w:val="NeniNr"/>
      </w:pPr>
      <w:r>
        <w:t>Neni 2</w:t>
      </w:r>
    </w:p>
    <w:p w:rsidR="00D42F9B" w:rsidRDefault="00D42F9B" w:rsidP="00D42F9B">
      <w:pPr>
        <w:pStyle w:val="NeniNr"/>
      </w:pPr>
    </w:p>
    <w:p w:rsidR="00D42F9B" w:rsidRDefault="00D42F9B" w:rsidP="00D42F9B">
      <w:pPr>
        <w:pStyle w:val="Paragrafi"/>
      </w:pPr>
      <w:r>
        <w:t>Ky ligj hyn në fuqi 15 ditë pas botimit në Fletoren Zyrtare.</w:t>
      </w:r>
    </w:p>
    <w:p w:rsidR="00D42F9B" w:rsidRDefault="00D42F9B" w:rsidP="00D42F9B">
      <w:pPr>
        <w:pStyle w:val="Paragrafi"/>
      </w:pPr>
    </w:p>
    <w:p w:rsidR="00D42F9B" w:rsidRDefault="00D42F9B" w:rsidP="00D42F9B">
      <w:pPr>
        <w:pStyle w:val="Shpallja"/>
      </w:pPr>
      <w:r>
        <w:t>Shpallur me dekretin nr.2541, datë 4.2.2000 të Presidentit të Republikës së Shqipërisë, Rexhep Meidani</w:t>
      </w:r>
    </w:p>
    <w:p w:rsidR="00D42F9B" w:rsidRDefault="00D42F9B" w:rsidP="00D42F9B">
      <w:pPr>
        <w:pStyle w:val="Shpallja"/>
      </w:pPr>
    </w:p>
    <w:p w:rsidR="00D42F9B" w:rsidRDefault="00D42F9B" w:rsidP="00D42F9B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46A6A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361BB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42F9B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4A23D2-CD28-4D8F-93C5-48236A99F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2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2019-03-14T10:44:00Z</dcterms:created>
  <dcterms:modified xsi:type="dcterms:W3CDTF">2019-03-14T10:44:00Z</dcterms:modified>
</cp:coreProperties>
</file>