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869" w:rsidRPr="00066433" w:rsidRDefault="006B4869" w:rsidP="006B4869">
      <w:pPr>
        <w:pStyle w:val="Akti"/>
      </w:pPr>
      <w:bookmarkStart w:id="0" w:name="_GoBack"/>
      <w:bookmarkEnd w:id="0"/>
      <w:r>
        <w:t>LIG</w:t>
      </w:r>
      <w:r w:rsidRPr="00066433">
        <w:t>J</w:t>
      </w:r>
    </w:p>
    <w:p w:rsidR="006B4869" w:rsidRPr="00066433" w:rsidRDefault="006B4869" w:rsidP="006B4869">
      <w:pPr>
        <w:pStyle w:val="NumriData"/>
      </w:pPr>
      <w:r w:rsidRPr="00066433">
        <w:t>Nr.</w:t>
      </w:r>
      <w:r w:rsidR="0069302E">
        <w:t xml:space="preserve"> </w:t>
      </w:r>
      <w:r w:rsidRPr="00066433">
        <w:t>8587, datë 15.3.2000</w:t>
      </w:r>
    </w:p>
    <w:p w:rsidR="006B4869" w:rsidRPr="00066433" w:rsidRDefault="006B4869" w:rsidP="0069302E">
      <w:pPr>
        <w:pStyle w:val="Paragrafi"/>
      </w:pPr>
    </w:p>
    <w:p w:rsidR="006B4869" w:rsidRPr="00066433" w:rsidRDefault="006B4869" w:rsidP="006B4869">
      <w:pPr>
        <w:pStyle w:val="Titulli"/>
      </w:pPr>
      <w:r w:rsidRPr="00066433">
        <w:t>PËR DISA SHTESA NË LIGJIN NR.8433, DATË 21.12.1998 “PËR PËRCAKTIMIN E FORMËS DHE TË STRUKTURËS SË FORMULËS SË PRIVATIZIMIT TË BANKËS KOMBËTARE TREGTARE SH.A.”</w:t>
      </w:r>
    </w:p>
    <w:p w:rsidR="006B4869" w:rsidRPr="00066433" w:rsidRDefault="006B4869" w:rsidP="0069302E">
      <w:pPr>
        <w:pStyle w:val="Paragrafi"/>
      </w:pPr>
    </w:p>
    <w:p w:rsidR="006B4869" w:rsidRPr="00066433" w:rsidRDefault="006B4869" w:rsidP="006B4869">
      <w:pPr>
        <w:pStyle w:val="BazLigjPropozues"/>
      </w:pPr>
      <w:r w:rsidRPr="00066433">
        <w:t xml:space="preserve">Në mbështetje të neneve 78 e 83 pika 1 të Kushtetutës, me propozimin e Këshillit të Ministrave, </w:t>
      </w:r>
    </w:p>
    <w:p w:rsidR="006B4869" w:rsidRPr="00066433" w:rsidRDefault="006B4869" w:rsidP="006B4869">
      <w:pPr>
        <w:pStyle w:val="BazLigjPropozues"/>
      </w:pPr>
    </w:p>
    <w:p w:rsidR="006B4869" w:rsidRPr="00066433" w:rsidRDefault="006B4869" w:rsidP="006B4869">
      <w:pPr>
        <w:pStyle w:val="Institucioni"/>
      </w:pPr>
      <w:r>
        <w:t>KUVEND</w:t>
      </w:r>
      <w:r w:rsidRPr="00066433">
        <w:t>I</w:t>
      </w:r>
    </w:p>
    <w:p w:rsidR="006B4869" w:rsidRPr="00066433" w:rsidRDefault="006B4869" w:rsidP="006B4869">
      <w:pPr>
        <w:pStyle w:val="Institucioni"/>
      </w:pPr>
    </w:p>
    <w:p w:rsidR="006B4869" w:rsidRPr="00066433" w:rsidRDefault="006B4869" w:rsidP="006B4869">
      <w:pPr>
        <w:pStyle w:val="VENDOSI"/>
      </w:pPr>
      <w:r w:rsidRPr="00066433">
        <w:t>I REPUBLIKËS SË SHQIPËRISË</w:t>
      </w:r>
    </w:p>
    <w:p w:rsidR="006B4869" w:rsidRPr="00066433" w:rsidRDefault="006B4869" w:rsidP="006B4869">
      <w:pPr>
        <w:pStyle w:val="VENDOSI"/>
      </w:pPr>
      <w:r>
        <w:t>V</w:t>
      </w:r>
      <w:r w:rsidRPr="00066433">
        <w:t>E</w:t>
      </w:r>
      <w:r>
        <w:t>NDOS</w:t>
      </w:r>
      <w:r w:rsidRPr="00066433">
        <w:t>I:</w:t>
      </w:r>
    </w:p>
    <w:p w:rsidR="006B4869" w:rsidRPr="00066433" w:rsidRDefault="006B4869" w:rsidP="006B4869">
      <w:pPr>
        <w:pStyle w:val="VENDOSI"/>
      </w:pPr>
    </w:p>
    <w:p w:rsidR="006B4869" w:rsidRPr="00066433" w:rsidRDefault="006B4869" w:rsidP="006B4869">
      <w:pPr>
        <w:pStyle w:val="Paragrafi"/>
      </w:pPr>
      <w:r w:rsidRPr="00066433">
        <w:t>Në ligjin nr.8433, datë 21.12.1998 “Për përcaktimin e formës dhe të strukturës së formulës së privatizimit të Bankës Kombëtare Tregtare sh.a.” bëhen këto shtesa:</w:t>
      </w:r>
    </w:p>
    <w:p w:rsidR="006B4869" w:rsidRPr="00066433" w:rsidRDefault="006B4869" w:rsidP="006B4869">
      <w:pPr>
        <w:pStyle w:val="Paragrafi"/>
      </w:pPr>
    </w:p>
    <w:p w:rsidR="006B4869" w:rsidRPr="00066433" w:rsidRDefault="006B4869" w:rsidP="006B4869">
      <w:pPr>
        <w:pStyle w:val="NeniNr"/>
      </w:pPr>
      <w:r w:rsidRPr="00066433">
        <w:t>Neni 1</w:t>
      </w:r>
    </w:p>
    <w:p w:rsidR="006B4869" w:rsidRPr="00066433" w:rsidRDefault="006B4869" w:rsidP="006B4869">
      <w:pPr>
        <w:pStyle w:val="NeniNr"/>
      </w:pPr>
    </w:p>
    <w:p w:rsidR="006B4869" w:rsidRPr="00066433" w:rsidRDefault="006B4869" w:rsidP="006B4869">
      <w:pPr>
        <w:pStyle w:val="Paragrafi"/>
      </w:pPr>
      <w:r w:rsidRPr="00066433">
        <w:t>Në nenin 1, në rreshtin e dytë, pas fjalëve “nëpërmjet shitjes”, shtohen</w:t>
      </w:r>
      <w:r>
        <w:t xml:space="preserve"> fjalët: “ose shitjes me kusht </w:t>
      </w:r>
      <w:r w:rsidRPr="00066433">
        <w:t>”</w:t>
      </w:r>
    </w:p>
    <w:p w:rsidR="006B4869" w:rsidRPr="00066433" w:rsidRDefault="006B4869" w:rsidP="006B4869">
      <w:pPr>
        <w:pStyle w:val="Paragrafi"/>
      </w:pPr>
      <w:smartTag w:uri="urn:schemas-microsoft-com:office:smarttags" w:element="place">
        <w:r w:rsidRPr="00066433">
          <w:t>Po</w:t>
        </w:r>
      </w:smartTag>
      <w:r w:rsidRPr="00066433">
        <w:t xml:space="preserve"> në këtë nen, pas paragrafit të parë, shtohet një paragraf me këtë përmbajtje:</w:t>
      </w:r>
    </w:p>
    <w:p w:rsidR="006B4869" w:rsidRPr="00066433" w:rsidRDefault="006B4869" w:rsidP="006B4869">
      <w:pPr>
        <w:pStyle w:val="Paragrafi"/>
      </w:pPr>
      <w:r w:rsidRPr="00066433">
        <w:t>“Në rast se marrëveshja për transferimin e të drejtës së pronësisë të aksioneve të Bankës Kombëtare Tregtare sh.a. do të bëhet me kushte, kjo marrëveshje duhet të miratohet nga Kuvendi.”</w:t>
      </w:r>
    </w:p>
    <w:p w:rsidR="006B4869" w:rsidRDefault="006B4869" w:rsidP="006B4869">
      <w:pPr>
        <w:pStyle w:val="Paragrafi"/>
      </w:pPr>
    </w:p>
    <w:p w:rsidR="006B4869" w:rsidRDefault="006B4869" w:rsidP="006B4869">
      <w:pPr>
        <w:pStyle w:val="NeniNr"/>
      </w:pPr>
      <w:r w:rsidRPr="00066433">
        <w:t>Neni 2</w:t>
      </w:r>
    </w:p>
    <w:p w:rsidR="006B4869" w:rsidRPr="00AB66DE" w:rsidRDefault="006B4869" w:rsidP="006B4869">
      <w:pPr>
        <w:rPr>
          <w:lang w:val="en-GB"/>
        </w:rPr>
      </w:pPr>
    </w:p>
    <w:p w:rsidR="006B4869" w:rsidRPr="00066433" w:rsidRDefault="006B4869" w:rsidP="006B4869">
      <w:pPr>
        <w:pStyle w:val="Paragrafi"/>
      </w:pPr>
      <w:r w:rsidRPr="00066433">
        <w:t>Ky ligj hyn në fuqi 15 ditë pas botimit në Fletoren Zyrtare.</w:t>
      </w:r>
    </w:p>
    <w:p w:rsidR="006B4869" w:rsidRPr="00066433" w:rsidRDefault="006B4869" w:rsidP="006B4869">
      <w:pPr>
        <w:pStyle w:val="Paragrafi"/>
      </w:pPr>
    </w:p>
    <w:p w:rsidR="00A0784B" w:rsidRPr="007732C8" w:rsidRDefault="006B4869" w:rsidP="0069302E">
      <w:pPr>
        <w:pStyle w:val="Shpallja"/>
      </w:pPr>
      <w:r w:rsidRPr="00066433">
        <w:t>Shpallur me dekretin nr.2579, datë 27.3.2000, të Presidentit të Republikës së Shqipërisë, Rexhep Meidani.</w:t>
      </w:r>
    </w:p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84C4D"/>
    <w:rsid w:val="0069302E"/>
    <w:rsid w:val="006A37D8"/>
    <w:rsid w:val="006B4869"/>
    <w:rsid w:val="00705463"/>
    <w:rsid w:val="0074183C"/>
    <w:rsid w:val="00767527"/>
    <w:rsid w:val="007732C8"/>
    <w:rsid w:val="007B0B5A"/>
    <w:rsid w:val="0080475E"/>
    <w:rsid w:val="008072B9"/>
    <w:rsid w:val="008105AD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C0E17714-D540-475A-8281-1C9E26FA0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4869"/>
    <w:rPr>
      <w:lang w:val="en-US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link w:val="BazLigjPropozuesChar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character" w:customStyle="1" w:styleId="BazLigjPropozuesChar">
    <w:name w:val="Baz_Ligj_Propozues Char"/>
    <w:basedOn w:val="DefaultParagraphFont"/>
    <w:link w:val="BazLigjPropozues"/>
    <w:rsid w:val="006B4869"/>
    <w:rPr>
      <w:rFonts w:ascii="CG Times" w:hAnsi="CG Times"/>
      <w:color w:val="000000"/>
      <w:sz w:val="22"/>
      <w:szCs w:val="22"/>
      <w:lang w:val="en-GB" w:eastAsia="en-US" w:bidi="ar-SA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2019-03-14T10:47:00Z</dcterms:created>
  <dcterms:modified xsi:type="dcterms:W3CDTF">2019-03-14T10:47:00Z</dcterms:modified>
</cp:coreProperties>
</file>