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191" w:rsidRPr="00066433" w:rsidRDefault="00BC5191" w:rsidP="00BC5191">
      <w:pPr>
        <w:pStyle w:val="Akti"/>
      </w:pPr>
      <w:bookmarkStart w:id="0" w:name="_GoBack"/>
      <w:bookmarkEnd w:id="0"/>
      <w:r>
        <w:t>LIG</w:t>
      </w:r>
      <w:r w:rsidRPr="00066433">
        <w:t>J</w:t>
      </w:r>
    </w:p>
    <w:p w:rsidR="00BC5191" w:rsidRPr="00066433" w:rsidRDefault="00BC5191" w:rsidP="00BC5191">
      <w:pPr>
        <w:pStyle w:val="NumriData"/>
      </w:pPr>
      <w:r w:rsidRPr="00066433">
        <w:t>Nr.</w:t>
      </w:r>
      <w:r w:rsidR="00F46B06">
        <w:t xml:space="preserve"> </w:t>
      </w:r>
      <w:r w:rsidRPr="00066433">
        <w:t>8590, datë 23.3.2000</w:t>
      </w:r>
    </w:p>
    <w:p w:rsidR="00BC5191" w:rsidRPr="00066433" w:rsidRDefault="00BC5191" w:rsidP="00F46B06">
      <w:pPr>
        <w:pStyle w:val="Paragrafi"/>
      </w:pPr>
    </w:p>
    <w:p w:rsidR="00BC5191" w:rsidRPr="00066433" w:rsidRDefault="00BC5191" w:rsidP="00BC5191">
      <w:pPr>
        <w:pStyle w:val="Titulli"/>
      </w:pPr>
      <w:r w:rsidRPr="00066433">
        <w:t>PËR MIRATIMIN  E “MARRËVESHJES SË KONCENSIONIT TË FORMËS “BOT” PËR UZINËN E FERROKROMIT NË ELBASAN DHE PËR MINIERAT E KROMIT TË PRRENJASIT E POJSKËS, NDËRMJET MINISTRISË SË EKONOMISË PUBLIKE DHE PRIVATIZIMIT DHE SHOQËRISË ITALIANE DARFO S.P.A.” DHE DHËNIEN E DISA STIMUJVE DHE GARANCIVE PËR KONCENSIONARIN E KËSAJ MARRËVESHJEJE</w:t>
      </w:r>
    </w:p>
    <w:p w:rsidR="00BC5191" w:rsidRPr="00066433" w:rsidRDefault="00BC5191" w:rsidP="00F46B06">
      <w:pPr>
        <w:pStyle w:val="Paragrafi"/>
      </w:pPr>
    </w:p>
    <w:p w:rsidR="00BC5191" w:rsidRPr="00066433" w:rsidRDefault="00BC5191" w:rsidP="00BC5191">
      <w:pPr>
        <w:pStyle w:val="BazLigjPropozues"/>
      </w:pPr>
      <w:r w:rsidRPr="00066433">
        <w:t>Në mbështetje të neneve 78, 83 pika 1 dhe 121 të Kushtetutës, me propozimin e Këshillit të Ministrave,</w:t>
      </w:r>
    </w:p>
    <w:p w:rsidR="00BC5191" w:rsidRPr="00066433" w:rsidRDefault="00BC5191" w:rsidP="00BC5191">
      <w:pPr>
        <w:pStyle w:val="BazLigjPropozues"/>
      </w:pPr>
    </w:p>
    <w:p w:rsidR="00BC5191" w:rsidRPr="00066433" w:rsidRDefault="00BC5191" w:rsidP="00BC5191">
      <w:pPr>
        <w:pStyle w:val="Institucioni"/>
      </w:pPr>
      <w:r>
        <w:t>KUVEND</w:t>
      </w:r>
      <w:r w:rsidRPr="00066433">
        <w:t>I</w:t>
      </w:r>
    </w:p>
    <w:p w:rsidR="00BC5191" w:rsidRPr="00066433" w:rsidRDefault="00BC5191" w:rsidP="00BC5191">
      <w:pPr>
        <w:pStyle w:val="Paragrafi"/>
      </w:pPr>
    </w:p>
    <w:p w:rsidR="00BC5191" w:rsidRPr="00066433" w:rsidRDefault="00BC5191" w:rsidP="00BC5191">
      <w:pPr>
        <w:pStyle w:val="VENDOSI"/>
      </w:pPr>
      <w:r w:rsidRPr="00066433">
        <w:t>I REPUBLIKËS SË SHQIPËRISË</w:t>
      </w:r>
    </w:p>
    <w:p w:rsidR="00BC5191" w:rsidRPr="00066433" w:rsidRDefault="00BC5191" w:rsidP="00BC5191">
      <w:pPr>
        <w:pStyle w:val="VENDOSI"/>
      </w:pPr>
      <w:r>
        <w:t>VENDOS</w:t>
      </w:r>
      <w:r w:rsidRPr="00066433">
        <w:t>I:</w:t>
      </w:r>
    </w:p>
    <w:p w:rsidR="00BC5191" w:rsidRPr="00066433" w:rsidRDefault="00BC5191" w:rsidP="00BC5191">
      <w:pPr>
        <w:pStyle w:val="VENDOSI"/>
      </w:pPr>
    </w:p>
    <w:p w:rsidR="00BC5191" w:rsidRPr="00066433" w:rsidRDefault="00BC5191" w:rsidP="00BC5191">
      <w:pPr>
        <w:pStyle w:val="NeniNr"/>
      </w:pPr>
      <w:r w:rsidRPr="00066433">
        <w:t>Neni 1</w:t>
      </w:r>
    </w:p>
    <w:p w:rsidR="00BC5191" w:rsidRPr="00066433" w:rsidRDefault="00BC5191" w:rsidP="00BC5191">
      <w:pPr>
        <w:pStyle w:val="Paragrafi"/>
      </w:pPr>
    </w:p>
    <w:p w:rsidR="00BC5191" w:rsidRPr="00066433" w:rsidRDefault="00BC5191" w:rsidP="00BC5191">
      <w:pPr>
        <w:pStyle w:val="Paragrafi"/>
      </w:pPr>
      <w:r w:rsidRPr="00066433">
        <w:t>Miratohet “Marrëveshja e koncensionit e formës “BOT” për Uzinën e Ferrokromit në Elbasan dhe për minierat e kromit të Prrenjasit e Pojskës, ndërmjet Ministrisë së Ekonomisë Publike dhe Privatizimit dhe Shoqërisë Italiane DARFO s.p.a.”, sipas marrëveshjes që i bashkëlidhet këtij ligji.</w:t>
      </w:r>
    </w:p>
    <w:p w:rsidR="00BC5191" w:rsidRPr="00066433" w:rsidRDefault="00BC5191" w:rsidP="00BC5191">
      <w:pPr>
        <w:pStyle w:val="Paragrafi"/>
      </w:pPr>
    </w:p>
    <w:p w:rsidR="00BC5191" w:rsidRPr="00066433" w:rsidRDefault="00BC5191" w:rsidP="00BC5191">
      <w:pPr>
        <w:pStyle w:val="NeniNr"/>
      </w:pPr>
      <w:r w:rsidRPr="00066433">
        <w:t>Neni 2</w:t>
      </w:r>
    </w:p>
    <w:p w:rsidR="00BC5191" w:rsidRPr="00066433" w:rsidRDefault="00BC5191" w:rsidP="00BC5191">
      <w:pPr>
        <w:pStyle w:val="Paragrafi"/>
      </w:pPr>
    </w:p>
    <w:p w:rsidR="00BC5191" w:rsidRPr="00066433" w:rsidRDefault="00BC5191" w:rsidP="00BC5191">
      <w:pPr>
        <w:pStyle w:val="Paragrafi"/>
      </w:pPr>
      <w:r w:rsidRPr="00066433">
        <w:t>Në “Marrëveshjen e koncensionit të formës “BOT” për Uzinën e Ferrokromit në Elbasan dhe për minierat e kromit të Prrenjasit e Pojskës, ndërmjet Ministrisë së Ekonomisë Publike dhe Privatizimit dhe Shoqërisë Italiane DARFO s.p.a., kjo e fundit, me cilësinë e palës koncensionare, nëpërmjet shoqërisë koncensionare të themeluar prej saj, për një afat kohor katërvjeçar, sipas marrëveshjes së koncensionit, përjashtohet nga detyrimet e taksës doganore edhe TVSH-ja për makineritë, linjat e pajisjet që do të përdoren për investime, sipas projektit.</w:t>
      </w:r>
    </w:p>
    <w:p w:rsidR="00BC5191" w:rsidRPr="00066433" w:rsidRDefault="00BC5191" w:rsidP="00BC5191">
      <w:pPr>
        <w:pStyle w:val="NeniNr"/>
      </w:pPr>
    </w:p>
    <w:p w:rsidR="00BC5191" w:rsidRPr="00066433" w:rsidRDefault="00BC5191" w:rsidP="00BC5191">
      <w:pPr>
        <w:pStyle w:val="NeniNr"/>
      </w:pPr>
      <w:r w:rsidRPr="00066433">
        <w:t>Neni 3</w:t>
      </w:r>
    </w:p>
    <w:p w:rsidR="00BC5191" w:rsidRPr="00066433" w:rsidRDefault="00BC5191" w:rsidP="00BC5191">
      <w:pPr>
        <w:pStyle w:val="Paragrafi"/>
      </w:pPr>
    </w:p>
    <w:p w:rsidR="00BC5191" w:rsidRPr="00066433" w:rsidRDefault="00BC5191" w:rsidP="00BC5191">
      <w:pPr>
        <w:pStyle w:val="Paragrafi"/>
      </w:pPr>
      <w:r w:rsidRPr="00066433">
        <w:t>Palët kontraktuese bien dakord ndërmjet tyre për zbatimin e detyrimit të parashikuar në nenin 11 pika 4 të ligjit nr.7973, datë 26.7.1995 “Për koncensionet dhe pjesëmarrjen e sektorit privat në shërbimet publike dhe infrastrukturë”</w:t>
      </w:r>
    </w:p>
    <w:p w:rsidR="00BC5191" w:rsidRPr="00066433" w:rsidRDefault="00BC5191" w:rsidP="00BC5191">
      <w:pPr>
        <w:pStyle w:val="Paragrafi"/>
      </w:pPr>
    </w:p>
    <w:p w:rsidR="00BC5191" w:rsidRPr="00066433" w:rsidRDefault="00BC5191" w:rsidP="00BC5191">
      <w:pPr>
        <w:pStyle w:val="NeniNr"/>
      </w:pPr>
      <w:r w:rsidRPr="00066433">
        <w:t>Neni 4</w:t>
      </w:r>
    </w:p>
    <w:p w:rsidR="00BC5191" w:rsidRPr="00066433" w:rsidRDefault="00BC5191" w:rsidP="00BC5191">
      <w:pPr>
        <w:pStyle w:val="Paragrafi"/>
      </w:pPr>
    </w:p>
    <w:p w:rsidR="00BC5191" w:rsidRPr="00066433" w:rsidRDefault="00BC5191" w:rsidP="00BC5191">
      <w:pPr>
        <w:pStyle w:val="Paragrafi"/>
      </w:pPr>
      <w:r w:rsidRPr="00066433">
        <w:t>Me hyrjen në fuqi të marrëveshjes së koncensionit, Këshilli i Ministrave trajton detyrimet ndaj buxhetit të shtetit dhe të tretëve, që janë objekt i koncensionit.</w:t>
      </w:r>
    </w:p>
    <w:p w:rsidR="00BC5191" w:rsidRDefault="00BC5191" w:rsidP="00BC5191">
      <w:pPr>
        <w:pStyle w:val="Paragrafi"/>
      </w:pPr>
    </w:p>
    <w:p w:rsidR="00BC5191" w:rsidRPr="00066433" w:rsidRDefault="00BC5191" w:rsidP="00BC5191">
      <w:pPr>
        <w:pStyle w:val="NeniNr"/>
      </w:pPr>
      <w:r w:rsidRPr="00066433">
        <w:t>Neni 5</w:t>
      </w:r>
    </w:p>
    <w:p w:rsidR="00BC5191" w:rsidRPr="00066433" w:rsidRDefault="00BC5191" w:rsidP="00BC5191">
      <w:pPr>
        <w:pStyle w:val="Paragrafi"/>
      </w:pPr>
    </w:p>
    <w:p w:rsidR="00BC5191" w:rsidRPr="00066433" w:rsidRDefault="00BC5191" w:rsidP="00BC5191">
      <w:pPr>
        <w:pStyle w:val="Paragrafi"/>
      </w:pPr>
      <w:r w:rsidRPr="00066433">
        <w:t>Këshilli i Ministrave, me hyrjen në fuqi të marrëveshjes së koncensionit, në zbatim të ligjit nr.8562, datë 22.12.1999, me të ardhurat që do të sigurohen nga zbatimi i kësaj marrëveshjeje, trajton punonjësit që do të dalin të tepërt.</w:t>
      </w:r>
    </w:p>
    <w:p w:rsidR="00BC5191" w:rsidRPr="00066433" w:rsidRDefault="00BC5191" w:rsidP="00BC5191">
      <w:pPr>
        <w:pStyle w:val="Paragrafi"/>
      </w:pPr>
    </w:p>
    <w:p w:rsidR="00BC5191" w:rsidRPr="00066433" w:rsidRDefault="00BC5191" w:rsidP="00BC5191">
      <w:pPr>
        <w:pStyle w:val="NeniNr"/>
      </w:pPr>
      <w:r w:rsidRPr="00066433">
        <w:t>Neni 6</w:t>
      </w:r>
    </w:p>
    <w:p w:rsidR="00BC5191" w:rsidRPr="00066433" w:rsidRDefault="00BC5191" w:rsidP="00BC5191">
      <w:pPr>
        <w:pStyle w:val="NeniNr"/>
      </w:pPr>
    </w:p>
    <w:p w:rsidR="00BC5191" w:rsidRPr="00066433" w:rsidRDefault="00BC5191" w:rsidP="00BC5191">
      <w:pPr>
        <w:pStyle w:val="Paragrafi"/>
      </w:pPr>
      <w:r w:rsidRPr="00066433">
        <w:t>Ky ligj hyn në fuqi 15 ditë pas botimit në Fletoren Zyrtare.</w:t>
      </w:r>
    </w:p>
    <w:p w:rsidR="00BC5191" w:rsidRPr="00066433" w:rsidRDefault="00BC5191" w:rsidP="00BC5191">
      <w:pPr>
        <w:pStyle w:val="Paragrafi"/>
      </w:pPr>
    </w:p>
    <w:p w:rsidR="00BC5191" w:rsidRPr="00066433" w:rsidRDefault="00BC5191" w:rsidP="00BC5191">
      <w:pPr>
        <w:pStyle w:val="Shpallja"/>
      </w:pPr>
      <w:r w:rsidRPr="00066433">
        <w:t>Shpallur me dekretin nr.2588, datë 3.4.2000, të Presidentit të Republikës së Shqipërisë, Rexhep Meidani.</w:t>
      </w:r>
    </w:p>
    <w:p w:rsidR="00BC5191" w:rsidRPr="00066433" w:rsidRDefault="00BC5191" w:rsidP="00BC5191">
      <w:pPr>
        <w:pStyle w:val="Shpallja"/>
      </w:pPr>
    </w:p>
    <w:p w:rsidR="00BC5191" w:rsidRDefault="00BC5191" w:rsidP="00BC5191">
      <w:pPr>
        <w:pStyle w:val="Paragrafi"/>
      </w:pPr>
    </w:p>
    <w:p w:rsidR="00717D5B" w:rsidRPr="00066433" w:rsidRDefault="00717D5B" w:rsidP="00BC5191">
      <w:pPr>
        <w:pStyle w:val="Paragrafi"/>
      </w:pPr>
    </w:p>
    <w:p w:rsidR="00BC5191" w:rsidRPr="00B56AB2" w:rsidRDefault="00BC5191" w:rsidP="00B56AB2">
      <w:pPr>
        <w:pStyle w:val="TitulliTitull"/>
        <w:rPr>
          <w:b/>
        </w:rPr>
      </w:pPr>
      <w:r w:rsidRPr="00B56AB2">
        <w:rPr>
          <w:b/>
        </w:rPr>
        <w:t>MARRËVESHJE KONCESIONI</w:t>
      </w:r>
    </w:p>
    <w:p w:rsidR="00BC5191" w:rsidRPr="00066433" w:rsidRDefault="00BC5191" w:rsidP="00BC5191">
      <w:pPr>
        <w:pStyle w:val="Paragrafi"/>
      </w:pPr>
    </w:p>
    <w:p w:rsidR="00BC5191" w:rsidRDefault="00BC5191" w:rsidP="00717D5B">
      <w:pPr>
        <w:pStyle w:val="Paragrafi"/>
        <w:ind w:firstLine="0"/>
        <w:jc w:val="center"/>
      </w:pPr>
      <w:r w:rsidRPr="00066433">
        <w:t>E lidhur midis:</w:t>
      </w:r>
    </w:p>
    <w:p w:rsidR="00717D5B" w:rsidRPr="00066433" w:rsidRDefault="00717D5B" w:rsidP="00717D5B">
      <w:pPr>
        <w:pStyle w:val="Paragrafi"/>
        <w:ind w:firstLine="0"/>
        <w:jc w:val="center"/>
      </w:pPr>
    </w:p>
    <w:p w:rsidR="00BC5191" w:rsidRPr="00066433" w:rsidRDefault="00BC5191" w:rsidP="00BC5191">
      <w:pPr>
        <w:pStyle w:val="Paragrafi"/>
      </w:pPr>
      <w:r w:rsidRPr="00066433">
        <w:t>Qeverisë së Republikës të Shqipërisë, e përfaqësuar ligjërisht nga Ministri i Ekonomisë Publike dhe Privatizimit të Republikës së Shqipërisë, Mustafa Muçi</w:t>
      </w:r>
    </w:p>
    <w:p w:rsidR="00717D5B" w:rsidRDefault="00717D5B" w:rsidP="00717D5B">
      <w:pPr>
        <w:pStyle w:val="Paragrafi"/>
        <w:ind w:firstLine="0"/>
        <w:jc w:val="center"/>
      </w:pPr>
    </w:p>
    <w:p w:rsidR="00BC5191" w:rsidRDefault="00BC5191" w:rsidP="00717D5B">
      <w:pPr>
        <w:pStyle w:val="Paragrafi"/>
        <w:ind w:firstLine="0"/>
        <w:jc w:val="center"/>
      </w:pPr>
      <w:r w:rsidRPr="00066433">
        <w:t>Dhe</w:t>
      </w:r>
    </w:p>
    <w:p w:rsidR="00717D5B" w:rsidRPr="00066433" w:rsidRDefault="00717D5B" w:rsidP="00717D5B">
      <w:pPr>
        <w:pStyle w:val="Paragrafi"/>
        <w:ind w:firstLine="0"/>
        <w:jc w:val="center"/>
      </w:pPr>
    </w:p>
    <w:p w:rsidR="00BC5191" w:rsidRPr="00066433" w:rsidRDefault="00BC5191" w:rsidP="00BC5191">
      <w:pPr>
        <w:pStyle w:val="Paragrafi"/>
      </w:pPr>
      <w:r w:rsidRPr="00066433">
        <w:t>Shoqërisë aksionere sipas së drejtës italiane të emërtuar : “DARFO” S.p.A., me seli në DARFO (</w:t>
      </w:r>
      <w:smartTag w:uri="urn:schemas-microsoft-com:office:smarttags" w:element="City">
        <w:smartTag w:uri="urn:schemas-microsoft-com:office:smarttags" w:element="place">
          <w:r w:rsidRPr="00066433">
            <w:t>Brescia</w:t>
          </w:r>
        </w:smartTag>
      </w:smartTag>
      <w:r w:rsidRPr="00066433">
        <w:t>), Itali Via A.Bonara nr.12, më poshtë referuar si “Koncesionari” i përfaqësuar për qëllimin e negocimeve dhe nënshkrimin e kësaj Marrëveshjeje Koncesioni, nga Ing. Alessandro Zecca, në bazë të prokurës së lëshuar më 13 dhjetor 1999 nga Gian Franco Banzato, në cilësinë e Presidentit të Shoqërisë “DARFO” S.p.A., që i bashkëngjitet kësaj Marrëveshjeje Koncesioni.</w:t>
      </w:r>
    </w:p>
    <w:p w:rsidR="00717D5B" w:rsidRDefault="00717D5B" w:rsidP="00BC5191">
      <w:pPr>
        <w:pStyle w:val="Paragrafi"/>
      </w:pPr>
    </w:p>
    <w:p w:rsidR="00BC5191" w:rsidRPr="00066433" w:rsidRDefault="00BC5191" w:rsidP="00717D5B">
      <w:pPr>
        <w:pStyle w:val="Paragrafi"/>
        <w:ind w:firstLine="0"/>
        <w:jc w:val="center"/>
      </w:pPr>
      <w:r w:rsidRPr="00066433">
        <w:t>Meqenëse ekzistojnë këto kushte paraprake:</w:t>
      </w:r>
    </w:p>
    <w:p w:rsidR="00717D5B" w:rsidRDefault="00717D5B" w:rsidP="00BC5191">
      <w:pPr>
        <w:pStyle w:val="Paragrafi"/>
      </w:pPr>
    </w:p>
    <w:p w:rsidR="00BC5191" w:rsidRDefault="00BC5191" w:rsidP="00044E9C">
      <w:pPr>
        <w:pStyle w:val="Paragrafi"/>
        <w:numPr>
          <w:ilvl w:val="1"/>
          <w:numId w:val="3"/>
        </w:numPr>
        <w:tabs>
          <w:tab w:val="clear" w:pos="2160"/>
          <w:tab w:val="num" w:pos="720"/>
        </w:tabs>
        <w:ind w:left="720"/>
      </w:pPr>
      <w:r w:rsidRPr="00066433">
        <w:t>Në kuadrin e zhvillimit të ekonomisë së vendit, Qeveria Shqiptare i ka dhënë një rol prioritar zhvillimit të industrisë minerare në përgjithësi;</w:t>
      </w:r>
    </w:p>
    <w:p w:rsidR="00BC5191" w:rsidRDefault="00BC5191" w:rsidP="00044E9C">
      <w:pPr>
        <w:pStyle w:val="Paragrafi"/>
        <w:numPr>
          <w:ilvl w:val="1"/>
          <w:numId w:val="3"/>
        </w:numPr>
        <w:tabs>
          <w:tab w:val="clear" w:pos="2160"/>
          <w:tab w:val="num" w:pos="720"/>
        </w:tabs>
        <w:ind w:left="720"/>
      </w:pPr>
      <w:r w:rsidRPr="00066433">
        <w:t>Koncesionari është i interesuar të investojë në industrinë minerare për racionalizimin dhe vënien në funksionim të plotë të stabilimentit të ferrokromit të ndodhur në Elbasan dhe të minierave të Prrenjasit dhe të Pojskës në afatet dhe kushtet e përfshira në propozimin e paraqitur dhe miratuar nga Këshilli i Ministrave të Republikës së Shqipërisë (më poshtë “Projekti”);</w:t>
      </w:r>
    </w:p>
    <w:p w:rsidR="00BC5191" w:rsidRDefault="00BC5191" w:rsidP="00044E9C">
      <w:pPr>
        <w:pStyle w:val="Paragrafi"/>
        <w:numPr>
          <w:ilvl w:val="1"/>
          <w:numId w:val="3"/>
        </w:numPr>
        <w:tabs>
          <w:tab w:val="clear" w:pos="2160"/>
          <w:tab w:val="num" w:pos="720"/>
        </w:tabs>
        <w:ind w:left="720"/>
      </w:pPr>
      <w:r w:rsidRPr="00066433">
        <w:t>Palët kanë rënë dakord dhe marrin përsipër të bashkëpunojnë plotësisht me qëllim për realizimin e plotë të Projektit;</w:t>
      </w:r>
    </w:p>
    <w:p w:rsidR="00BC5191" w:rsidRPr="00066433" w:rsidRDefault="00BC5191" w:rsidP="00044E9C">
      <w:pPr>
        <w:pStyle w:val="Paragrafi"/>
        <w:numPr>
          <w:ilvl w:val="1"/>
          <w:numId w:val="3"/>
        </w:numPr>
        <w:tabs>
          <w:tab w:val="clear" w:pos="2160"/>
          <w:tab w:val="num" w:pos="720"/>
        </w:tabs>
        <w:ind w:left="720"/>
      </w:pPr>
      <w:r w:rsidRPr="00066433">
        <w:t>Neni 3, pika 9 e Ligjit nr.7973, datë 26.07.1995 “Për koncesionet dhe pjesëmarrjen e sektorit privat në shërbimet publike dhe infrastrukturë” (ndryshuar me akte të tjera ligjore), më poshtë referuar si “Ligji për Koncesionet” lejon, me miratimin paraprak të Këshillit të Ministrave, dhënien e koncesionit dhe negocimet e nënshkrimin e kontratave të shfrytëzimit, administrimit dhe rehabilitimit;</w:t>
      </w:r>
    </w:p>
    <w:p w:rsidR="00BC5191" w:rsidRPr="00066433" w:rsidRDefault="00BC5191" w:rsidP="00BC5191">
      <w:pPr>
        <w:pStyle w:val="Paragrafi"/>
      </w:pPr>
      <w:r w:rsidRPr="00066433">
        <w:t>Këshilli i Ministrave të Republikës së Shqipërisë, në bazë të nenit 7 të ligjit “Për Koncesionet” ka shqyrtuar dhe ka miratuar propozimin e paraqitur nga “DARFO” S.p.A., VKM Nr.508, datë 08.11.1999, duke i dhënë shoqërisë DARFO S.p.A. një koncesion BOT për minierat e Prrenjasit dhe Pojskës dhe për Stabilimentin e Ferrokromit Elbasan;</w:t>
      </w:r>
    </w:p>
    <w:p w:rsidR="00BC5191" w:rsidRPr="00066433" w:rsidRDefault="00BC5191" w:rsidP="00BC5191">
      <w:pPr>
        <w:pStyle w:val="Paragrafi"/>
      </w:pPr>
      <w:r w:rsidRPr="00066433">
        <w:t>Këshilli i Ministrave i ka besuar Ministrisë së Ekonomisë Publike dhe Privatizimit dhe Ministrisë së Financave negocimin e kësaj Marrëveshjeje Koncesioni.</w:t>
      </w:r>
    </w:p>
    <w:p w:rsidR="008F0DB1" w:rsidRDefault="008F0DB1" w:rsidP="00BC5191">
      <w:pPr>
        <w:pStyle w:val="Paragrafi"/>
      </w:pPr>
    </w:p>
    <w:p w:rsidR="00BC5191" w:rsidRPr="00066433" w:rsidRDefault="00BC5191" w:rsidP="008F0DB1">
      <w:pPr>
        <w:pStyle w:val="Paragrafi"/>
        <w:ind w:firstLine="0"/>
        <w:jc w:val="center"/>
      </w:pPr>
      <w:r w:rsidRPr="00066433">
        <w:t>Palët kanë rënë dakord sa më poshtë :</w:t>
      </w:r>
    </w:p>
    <w:p w:rsidR="00BC5191" w:rsidRPr="00066433" w:rsidRDefault="00BC5191" w:rsidP="00BC5191">
      <w:pPr>
        <w:pStyle w:val="Paragrafi"/>
      </w:pPr>
    </w:p>
    <w:p w:rsidR="00BC5191" w:rsidRPr="00066433" w:rsidRDefault="00BC5191" w:rsidP="00BC5191">
      <w:pPr>
        <w:pStyle w:val="NeniNr"/>
      </w:pPr>
      <w:r w:rsidRPr="00066433">
        <w:t>Neni 1</w:t>
      </w:r>
    </w:p>
    <w:p w:rsidR="00BC5191" w:rsidRPr="00066433" w:rsidRDefault="00BC5191" w:rsidP="00BC5191">
      <w:pPr>
        <w:pStyle w:val="NeniTitull"/>
      </w:pPr>
      <w:r w:rsidRPr="00066433">
        <w:t>Përkufizime</w:t>
      </w:r>
    </w:p>
    <w:p w:rsidR="00BC5191" w:rsidRPr="00066433" w:rsidRDefault="00BC5191" w:rsidP="00BC5191">
      <w:pPr>
        <w:pStyle w:val="Paragrafi"/>
      </w:pPr>
    </w:p>
    <w:p w:rsidR="00BC5191" w:rsidRPr="00066433" w:rsidRDefault="00BC5191" w:rsidP="00BC5191">
      <w:pPr>
        <w:pStyle w:val="Paragrafi"/>
      </w:pPr>
      <w:r w:rsidRPr="00066433">
        <w:t>Për zbatimin dhe interpretimin e kësaj Kontrate Koncesioni, do të zbatohen përkufizimet e mëposhtme :</w:t>
      </w:r>
    </w:p>
    <w:p w:rsidR="00BC5191" w:rsidRPr="00066433" w:rsidRDefault="00BC5191" w:rsidP="00BC5191">
      <w:pPr>
        <w:pStyle w:val="Paragrafi"/>
      </w:pPr>
      <w:r w:rsidRPr="009876D2">
        <w:rPr>
          <w:b/>
        </w:rPr>
        <w:t>Marrëveshje:</w:t>
      </w:r>
      <w:r w:rsidRPr="00066433">
        <w:t xml:space="preserve"> Ky dokument dhe anekset e tij;</w:t>
      </w:r>
    </w:p>
    <w:p w:rsidR="00BC5191" w:rsidRPr="00066433" w:rsidRDefault="00BC5191" w:rsidP="00BC5191">
      <w:pPr>
        <w:pStyle w:val="Paragrafi"/>
      </w:pPr>
      <w:r w:rsidRPr="00AC054C">
        <w:rPr>
          <w:b/>
        </w:rPr>
        <w:t>Koncesionari:</w:t>
      </w:r>
      <w:r w:rsidRPr="00066433">
        <w:t xml:space="preserve"> Shoqëria aksionere e së drejtës italiane e emërtuar “DARFO” S.p.A. me seli në DARFO (Brescia), Itali, Via A.Bonara nr.12, e përfaqësuar ligjërisht për negocimin dhe nënshkrimin e kësaj kontrate, nga ing.Alessandro Zecca, në bazë të prokurës së lëshuar më 13 dhjetor 1999 nga Z.Gian Franco Banzato, në cilësinë e Presidentit të Shoqërisë “DARFO” S.p.A.</w:t>
      </w:r>
    </w:p>
    <w:p w:rsidR="00BC5191" w:rsidRPr="00066433" w:rsidRDefault="00BC5191" w:rsidP="00BC5191">
      <w:pPr>
        <w:pStyle w:val="Paragrafi"/>
      </w:pPr>
      <w:r w:rsidRPr="00AC054C">
        <w:rPr>
          <w:b/>
        </w:rPr>
        <w:t>Kontratat:</w:t>
      </w:r>
      <w:r w:rsidRPr="00066433">
        <w:t xml:space="preserve"> Të gjitha kontratat e përfunduara për të siguruar shërbimet, pajisjet dhe gjithçka tjetër të nevojshme për realizimin e Projektit;</w:t>
      </w:r>
    </w:p>
    <w:p w:rsidR="00BC5191" w:rsidRPr="00066433" w:rsidRDefault="00BC5191" w:rsidP="00BC5191">
      <w:pPr>
        <w:pStyle w:val="Paragrafi"/>
      </w:pPr>
      <w:r w:rsidRPr="00AC054C">
        <w:rPr>
          <w:b/>
        </w:rPr>
        <w:lastRenderedPageBreak/>
        <w:t>Forca Madhore:</w:t>
      </w:r>
      <w:r w:rsidRPr="00066433">
        <w:t xml:space="preserve"> Në kuptim të kësaj kontrate, forcë madhore do të konsiderohen katastrofat e natyrës, përmbytjet, tërmetet dhe lufta;</w:t>
      </w:r>
    </w:p>
    <w:p w:rsidR="00BC5191" w:rsidRPr="00066433" w:rsidRDefault="00BC5191" w:rsidP="00BC5191">
      <w:pPr>
        <w:pStyle w:val="Paragrafi"/>
      </w:pPr>
      <w:r w:rsidRPr="00AC054C">
        <w:rPr>
          <w:b/>
        </w:rPr>
        <w:t>Sipërmarrës:</w:t>
      </w:r>
      <w:r w:rsidRPr="00066433">
        <w:t xml:space="preserve"> Të gjithë nënkontraktorët dhe furnizuesit për zbatimin, ndërtimin, furnizimin e bazës materiale dhe të pajisjeve teknologjike të nevojshme për Projektin;</w:t>
      </w:r>
    </w:p>
    <w:p w:rsidR="00BC5191" w:rsidRPr="00066433" w:rsidRDefault="00BC5191" w:rsidP="00BC5191">
      <w:pPr>
        <w:pStyle w:val="Paragrafi"/>
      </w:pPr>
      <w:r w:rsidRPr="00AC054C">
        <w:rPr>
          <w:b/>
        </w:rPr>
        <w:t>Ndryshimi i ligjit</w:t>
      </w:r>
      <w:r w:rsidRPr="00066433">
        <w:t>: Do të thotë çdo akt ligjor i miratuar nga organet kompetente të Republikës së Shqipërisë, që ka hyrë në fuqi pas nënshkrimit të kësaj marrëveshjeje, që ndryshon ligjin “Për Koncesionet”.</w:t>
      </w:r>
    </w:p>
    <w:p w:rsidR="00BC5191" w:rsidRPr="00066433" w:rsidRDefault="00BC5191" w:rsidP="00BC5191">
      <w:pPr>
        <w:pStyle w:val="Paragrafi"/>
      </w:pPr>
      <w:r w:rsidRPr="00AC054C">
        <w:rPr>
          <w:b/>
        </w:rPr>
        <w:t>Objekti i Marrëveshjes BOT:</w:t>
      </w:r>
      <w:r w:rsidRPr="00066433">
        <w:t xml:space="preserve"> Miniera e Prrenjasit dhe e Pojskës dhe Uzina e Prodhimit të Ferrokromit të Elbasanit, sipas planimetrisë bashkëlidhur kësaj marrëveshjeje, Aneksi 1;</w:t>
      </w:r>
    </w:p>
    <w:p w:rsidR="00BC5191" w:rsidRPr="00066433" w:rsidRDefault="00BC5191" w:rsidP="00BC5191">
      <w:pPr>
        <w:pStyle w:val="Paragrafi"/>
      </w:pPr>
      <w:r w:rsidRPr="00AC054C">
        <w:rPr>
          <w:b/>
        </w:rPr>
        <w:t>Organi Shtetëror i Autorizuar (OSHA):</w:t>
      </w:r>
      <w:r w:rsidRPr="00066433">
        <w:t xml:space="preserve"> Ministria e Ekonomisë Publike dhe Privatizimit të Republikës së Shqipërisë;</w:t>
      </w:r>
    </w:p>
    <w:p w:rsidR="00BC5191" w:rsidRPr="00066433" w:rsidRDefault="00BC5191" w:rsidP="00BC5191">
      <w:pPr>
        <w:pStyle w:val="Paragrafi"/>
      </w:pPr>
      <w:r w:rsidRPr="00AC054C">
        <w:rPr>
          <w:b/>
        </w:rPr>
        <w:t>Palët:</w:t>
      </w:r>
      <w:r w:rsidRPr="00066433">
        <w:t xml:space="preserve"> Tregon OSHA dhe Koncesionarin;</w:t>
      </w:r>
    </w:p>
    <w:p w:rsidR="00BC5191" w:rsidRPr="00066433" w:rsidRDefault="00BC5191" w:rsidP="00BC5191">
      <w:pPr>
        <w:pStyle w:val="Paragrafi"/>
      </w:pPr>
      <w:r w:rsidRPr="00AC054C">
        <w:rPr>
          <w:b/>
        </w:rPr>
        <w:t>Lejet:</w:t>
      </w:r>
      <w:r w:rsidRPr="00066433">
        <w:t xml:space="preserve"> Lejet, licensat dhe autorizimet që mund të kërkohen për zbatimin e plotë të Projektit;</w:t>
      </w:r>
    </w:p>
    <w:p w:rsidR="00BC5191" w:rsidRPr="00066433" w:rsidRDefault="00BC5191" w:rsidP="00BC5191">
      <w:pPr>
        <w:pStyle w:val="Paragrafi"/>
      </w:pPr>
      <w:r w:rsidRPr="00AC054C">
        <w:rPr>
          <w:b/>
        </w:rPr>
        <w:t>Periudha e Koncesionit</w:t>
      </w:r>
      <w:r w:rsidRPr="00066433">
        <w:t>: Është 30 vjet që nga momenti i hyrjes në fuqi të marrëveshjes së koncesionit;</w:t>
      </w:r>
    </w:p>
    <w:p w:rsidR="00BC5191" w:rsidRPr="00066433" w:rsidRDefault="00BC5191" w:rsidP="00BC5191">
      <w:pPr>
        <w:pStyle w:val="Paragrafi"/>
      </w:pPr>
      <w:r w:rsidRPr="00AC054C">
        <w:rPr>
          <w:b/>
        </w:rPr>
        <w:t>Projekt:</w:t>
      </w:r>
      <w:r w:rsidRPr="00066433">
        <w:t xml:space="preserve"> Projekti i paraqitur në Aneksin 2, që ka për objekt rehabilitimin, modernizimin, financimin, administrimin dhe shfrytëzimin e Objektit të Koncesionit;</w:t>
      </w:r>
    </w:p>
    <w:p w:rsidR="00BC5191" w:rsidRPr="00066433" w:rsidRDefault="00BC5191" w:rsidP="00BC5191">
      <w:pPr>
        <w:pStyle w:val="Paragrafi"/>
      </w:pPr>
      <w:r w:rsidRPr="00AC054C">
        <w:rPr>
          <w:b/>
        </w:rPr>
        <w:t>Shoqëria Koncesionare:</w:t>
      </w:r>
      <w:r w:rsidRPr="00066433">
        <w:t xml:space="preserve"> Shoqëria tregtare e krijuar nga Koncesionari, në përputhje me legjislacionin e Republikës së Shqipërisë.</w:t>
      </w:r>
    </w:p>
    <w:p w:rsidR="00BC5191" w:rsidRPr="00066433" w:rsidRDefault="00BC5191" w:rsidP="00BC5191">
      <w:pPr>
        <w:pStyle w:val="Paragrafi"/>
      </w:pPr>
    </w:p>
    <w:p w:rsidR="00BC5191" w:rsidRPr="00066433" w:rsidRDefault="00BC5191" w:rsidP="00BC5191">
      <w:pPr>
        <w:pStyle w:val="NeniNr"/>
      </w:pPr>
      <w:r w:rsidRPr="00066433">
        <w:t>Neni 2</w:t>
      </w:r>
    </w:p>
    <w:p w:rsidR="00BC5191" w:rsidRPr="00066433" w:rsidRDefault="00BC5191" w:rsidP="00BC5191">
      <w:pPr>
        <w:pStyle w:val="NeniTitull"/>
      </w:pPr>
      <w:r w:rsidRPr="00066433">
        <w:t>Objekti i Marrëveshjes</w:t>
      </w:r>
    </w:p>
    <w:p w:rsidR="00BC5191" w:rsidRPr="00066433" w:rsidRDefault="00BC5191" w:rsidP="00BC5191">
      <w:pPr>
        <w:pStyle w:val="NeniTitull"/>
      </w:pPr>
    </w:p>
    <w:p w:rsidR="00BC5191" w:rsidRPr="00066433" w:rsidRDefault="00BC5191" w:rsidP="00BC5191">
      <w:pPr>
        <w:pStyle w:val="Paragrafi"/>
      </w:pPr>
      <w:r w:rsidRPr="00066433">
        <w:t>Kjo marrëveshje ka për objekt të legjitimojë dhënien në koncesion të Minierës së Përrenjasit, Minierës së Pojskës dhe të Uzinës së Ferrokromit Elbasan, sipas planimetrisë bashkëlidhur (Aneksi 1), që OSHA i përcaktuar nga Këshilli i Ministrave ia beson Koncesionarit për të realizuar rehabilitimin, modernizimin, financimin, administrimin dhe shfrytëzimin e këtij Objekti.</w:t>
      </w:r>
    </w:p>
    <w:p w:rsidR="00BC5191" w:rsidRPr="00066433" w:rsidRDefault="00BC5191" w:rsidP="00BC5191">
      <w:pPr>
        <w:pStyle w:val="Paragrafi"/>
      </w:pPr>
    </w:p>
    <w:p w:rsidR="00BC5191" w:rsidRPr="00066433" w:rsidRDefault="00BC5191" w:rsidP="00BC5191">
      <w:pPr>
        <w:pStyle w:val="NeniNr"/>
      </w:pPr>
      <w:r w:rsidRPr="00066433">
        <w:t>Neni 3</w:t>
      </w:r>
    </w:p>
    <w:p w:rsidR="00BC5191" w:rsidRPr="00066433" w:rsidRDefault="00BC5191" w:rsidP="00BC5191">
      <w:pPr>
        <w:pStyle w:val="NeniTitull"/>
      </w:pPr>
      <w:r w:rsidRPr="00066433">
        <w:t>Kriteret specifike të punimeve</w:t>
      </w:r>
    </w:p>
    <w:p w:rsidR="00BC5191" w:rsidRPr="00066433" w:rsidRDefault="00BC5191" w:rsidP="00BC5191">
      <w:pPr>
        <w:pStyle w:val="NeniTitull"/>
      </w:pPr>
    </w:p>
    <w:p w:rsidR="00BC5191" w:rsidRPr="00066433" w:rsidRDefault="00BC5191" w:rsidP="00BC5191">
      <w:pPr>
        <w:pStyle w:val="Paragrafi"/>
      </w:pPr>
      <w:r w:rsidRPr="00066433">
        <w:t>3.1</w:t>
      </w:r>
      <w:r w:rsidR="001160D6">
        <w:t>.</w:t>
      </w:r>
      <w:r w:rsidRPr="00066433">
        <w:t xml:space="preserve"> Kriteret specifike të punimeve do të jenë si më poshtë:</w:t>
      </w:r>
    </w:p>
    <w:p w:rsidR="00BC5191" w:rsidRPr="00066433" w:rsidRDefault="001160D6" w:rsidP="00BC5191">
      <w:pPr>
        <w:pStyle w:val="Paragrafi"/>
      </w:pPr>
      <w:r>
        <w:t xml:space="preserve">A. </w:t>
      </w:r>
      <w:r w:rsidR="00BC5191" w:rsidRPr="00066433">
        <w:t>Në UFK Elbasan</w:t>
      </w:r>
    </w:p>
    <w:p w:rsidR="00BC5191" w:rsidRPr="001160D6" w:rsidRDefault="00BC5191" w:rsidP="00BC5191">
      <w:pPr>
        <w:pStyle w:val="Paragrafi"/>
        <w:rPr>
          <w:i/>
        </w:rPr>
      </w:pPr>
      <w:r w:rsidRPr="001160D6">
        <w:rPr>
          <w:i/>
        </w:rPr>
        <w:t>Në fazën e parë është parashikuar të realizohen:</w:t>
      </w:r>
    </w:p>
    <w:p w:rsidR="00BC5191" w:rsidRPr="00066433" w:rsidRDefault="00BC5191" w:rsidP="00BC5191">
      <w:pPr>
        <w:pStyle w:val="Paragrafi"/>
      </w:pPr>
      <w:r w:rsidRPr="00066433">
        <w:t>1. Mirëmbajtja e dy furrave ekzistuese në Elbasan, duke çuar prodhimin në 1600-1700 tonë në muaj ferrokrom. Afati 12 muaj.</w:t>
      </w:r>
    </w:p>
    <w:p w:rsidR="00BC5191" w:rsidRPr="00066433" w:rsidRDefault="00BC5191" w:rsidP="00BC5191">
      <w:pPr>
        <w:pStyle w:val="Paragrafi"/>
      </w:pPr>
      <w:r w:rsidRPr="00066433">
        <w:t>2. Montimi i impiantit të coptimit me të gjithë aksesorët, si në projekt.</w:t>
      </w:r>
    </w:p>
    <w:p w:rsidR="00BC5191" w:rsidRPr="00066433" w:rsidRDefault="00BC5191" w:rsidP="00BC5191">
      <w:pPr>
        <w:pStyle w:val="Paragrafi"/>
      </w:pPr>
      <w:r w:rsidRPr="00066433">
        <w:t>3. Montimi i laboratorit kimik  me sallën e përgatitjes së kampioneve, sallën e analizave me rrugë të lëngshme, sallën e intrumenteve.</w:t>
      </w:r>
    </w:p>
    <w:p w:rsidR="00BC5191" w:rsidRPr="00066433" w:rsidRDefault="00BC5191" w:rsidP="00BC5191">
      <w:pPr>
        <w:pStyle w:val="Paragrafi"/>
      </w:pPr>
      <w:r w:rsidRPr="00066433">
        <w:t>4. Montimi i impiantit të briketimit me aksesorët e vet si në projekt.</w:t>
      </w:r>
    </w:p>
    <w:p w:rsidR="00BC5191" w:rsidRPr="00066433" w:rsidRDefault="00BC5191" w:rsidP="00BC5191">
      <w:pPr>
        <w:pStyle w:val="Paragrafi"/>
      </w:pPr>
      <w:r w:rsidRPr="00066433">
        <w:t>Në këtë fazë prodhimi parashikohet të arrijë rreth 20 000 tonë FeCr dhe investimi do të jetë rreth 4 miliardë lireta ose 2.065.827,96 Euro.</w:t>
      </w:r>
    </w:p>
    <w:p w:rsidR="00BC5191" w:rsidRPr="001160D6" w:rsidRDefault="00BC5191" w:rsidP="00BC5191">
      <w:pPr>
        <w:pStyle w:val="Paragrafi"/>
        <w:rPr>
          <w:i/>
        </w:rPr>
      </w:pPr>
      <w:r w:rsidRPr="001160D6">
        <w:rPr>
          <w:i/>
        </w:rPr>
        <w:t>Në fazën e dytë është parashikuar të realizohen:</w:t>
      </w:r>
    </w:p>
    <w:p w:rsidR="00BC5191" w:rsidRPr="00066433" w:rsidRDefault="00BC5191" w:rsidP="00BC5191">
      <w:pPr>
        <w:pStyle w:val="Paragrafi"/>
      </w:pPr>
      <w:r w:rsidRPr="00066433">
        <w:t>1. Instalimi i një furre të hapur “TAGLIAFERRI” nga 9 000 kw me të gjithë aksesorët dhe karakteristikat e saj si në projekt.</w:t>
      </w:r>
    </w:p>
    <w:p w:rsidR="00BC5191" w:rsidRPr="00066433" w:rsidRDefault="00BC5191" w:rsidP="00BC5191">
      <w:pPr>
        <w:pStyle w:val="Paragrafi"/>
      </w:pPr>
      <w:r w:rsidRPr="00066433">
        <w:t>2. Instalimi i impiantit aspirator të tymrave të furrës me karakteristikat e tij si në projekt.</w:t>
      </w:r>
    </w:p>
    <w:p w:rsidR="00BC5191" w:rsidRPr="00066433" w:rsidRDefault="00BC5191" w:rsidP="00BC5191">
      <w:pPr>
        <w:pStyle w:val="Paragrafi"/>
      </w:pPr>
      <w:r w:rsidRPr="00066433">
        <w:t>3. Çekiç shpues dhe tapatriçja.</w:t>
      </w:r>
    </w:p>
    <w:p w:rsidR="00BC5191" w:rsidRPr="00066433" w:rsidRDefault="00BC5191" w:rsidP="00BC5191">
      <w:pPr>
        <w:pStyle w:val="Paragrafi"/>
      </w:pPr>
      <w:r w:rsidRPr="00066433">
        <w:t>4. Çekiçi shpues dhe tapatriçet e rrjedhjes së metalit (Impianti talian).</w:t>
      </w:r>
    </w:p>
    <w:p w:rsidR="00BC5191" w:rsidRPr="00066433" w:rsidRDefault="00BC5191" w:rsidP="00BC5191">
      <w:pPr>
        <w:pStyle w:val="Paragrafi"/>
      </w:pPr>
      <w:r w:rsidRPr="00066433">
        <w:t>5. Impianti baltimor me aksesorët e tij si në projekt.</w:t>
      </w:r>
    </w:p>
    <w:p w:rsidR="00BC5191" w:rsidRPr="00066433" w:rsidRDefault="00BC5191" w:rsidP="00BC5191">
      <w:pPr>
        <w:pStyle w:val="Paragrafi"/>
      </w:pPr>
      <w:r w:rsidRPr="00066433">
        <w:t>6. Impianti i evitimit të tymrave me karakteristikat e tij si në projekt.</w:t>
      </w:r>
    </w:p>
    <w:p w:rsidR="00BC5191" w:rsidRPr="00066433" w:rsidRDefault="00BC5191" w:rsidP="00BC5191">
      <w:pPr>
        <w:pStyle w:val="Paragrafi"/>
      </w:pPr>
      <w:r w:rsidRPr="00066433">
        <w:t>7. Karikuesit dhe peshorja ku përfshihen tre karikues dhe stokatriçet, peshorja    elektronike, vaska prej gize 4 copë dhe tenxhere gize 6 copë.</w:t>
      </w:r>
    </w:p>
    <w:p w:rsidR="00BC5191" w:rsidRPr="00066433" w:rsidRDefault="00BC5191" w:rsidP="00BC5191">
      <w:pPr>
        <w:pStyle w:val="Paragrafi"/>
      </w:pPr>
      <w:r w:rsidRPr="00066433">
        <w:t>8. Punë ndërtimi dhe shërbimi të përshkruara si në projekt.</w:t>
      </w:r>
    </w:p>
    <w:p w:rsidR="00BC5191" w:rsidRPr="00066433" w:rsidRDefault="00BC5191" w:rsidP="00BC5191">
      <w:pPr>
        <w:pStyle w:val="Paragrafi"/>
      </w:pPr>
      <w:r w:rsidRPr="00066433">
        <w:t>Në fund të fazës së dytë është parashikuar të prodhohen rreth 30 000 tonë FeCr në vit dhe Investimi do të jetë rreth 11 miliardë lireta ose 5.681.025,89 Euro.</w:t>
      </w:r>
    </w:p>
    <w:p w:rsidR="00BC5191" w:rsidRPr="001160D6" w:rsidRDefault="00BC5191" w:rsidP="00BC5191">
      <w:pPr>
        <w:pStyle w:val="Paragrafi"/>
        <w:rPr>
          <w:i/>
        </w:rPr>
      </w:pPr>
      <w:r w:rsidRPr="001160D6">
        <w:rPr>
          <w:i/>
        </w:rPr>
        <w:lastRenderedPageBreak/>
        <w:t>Në fazën e tretë është parashikuar që të realizohen:</w:t>
      </w:r>
    </w:p>
    <w:p w:rsidR="00BC5191" w:rsidRPr="00066433" w:rsidRDefault="00BC5191" w:rsidP="00BC5191">
      <w:pPr>
        <w:pStyle w:val="Paragrafi"/>
      </w:pPr>
      <w:r w:rsidRPr="00066433">
        <w:t>1. Instalimi i një furre “TAGLIAFERRI” me fuqi 14 000 kw dhe karakteristikat e saj si në projekt.</w:t>
      </w:r>
    </w:p>
    <w:p w:rsidR="00BC5191" w:rsidRPr="00066433" w:rsidRDefault="00BC5191" w:rsidP="00BC5191">
      <w:pPr>
        <w:pStyle w:val="Paragrafi"/>
      </w:pPr>
      <w:r w:rsidRPr="00066433">
        <w:t>2. Instalimi i një impianti baltimor dhe me thithje tymrash 130 000-140 000 m3N/orë.</w:t>
      </w:r>
    </w:p>
    <w:p w:rsidR="00BC5191" w:rsidRPr="00066433" w:rsidRDefault="00BC5191" w:rsidP="00BC5191">
      <w:pPr>
        <w:pStyle w:val="Paragrafi"/>
      </w:pPr>
      <w:r w:rsidRPr="00066433">
        <w:t>3. Janë parashikuar instalimet e shpuesve dhe tapatriçeve me karakteristikat e tyre si në projekt, të cilat kërkojnë edhe punë ndërtimi, bazamente, kat ngarkimi, gropa rrjedhëse, vrimë emergjence etj., procese të cilat do të përcaktohen gjatë fazës së parë të ndërhyrjes.</w:t>
      </w:r>
    </w:p>
    <w:p w:rsidR="00BC5191" w:rsidRPr="00066433" w:rsidRDefault="00BC5191" w:rsidP="00BC5191">
      <w:pPr>
        <w:pStyle w:val="Paragrafi"/>
      </w:pPr>
      <w:r w:rsidRPr="00066433">
        <w:t>Në fund të fazës së tretë UFK Elbasan do të prodhojë 40000 ton FeCr në vit. Investimi në këtë fazë parashikohet të jetë rreth 12 miliard lireta ose 6.197.482,789 Euro.</w:t>
      </w:r>
    </w:p>
    <w:p w:rsidR="00BC5191" w:rsidRPr="00066433" w:rsidRDefault="00BC5191" w:rsidP="00BC5191">
      <w:pPr>
        <w:pStyle w:val="Paragrafi"/>
      </w:pPr>
      <w:r w:rsidRPr="00066433">
        <w:t>Gjatë fazës së tretë do të kryhen edhe procese të tilla si :</w:t>
      </w:r>
    </w:p>
    <w:p w:rsidR="00BC5191" w:rsidRPr="00066433" w:rsidRDefault="00BC5191" w:rsidP="00BC5191">
      <w:pPr>
        <w:pStyle w:val="Paragrafi"/>
      </w:pPr>
      <w:r w:rsidRPr="00066433">
        <w:t>1. Aplikimi i teknologjive të përparuara që lidhen me operacionin e ndarjes së metalit nga skorja, uljen e humbjeve të metalit në skorje, pakësimin e ndotjes së madhe të metalit nga skorjet.</w:t>
      </w:r>
    </w:p>
    <w:p w:rsidR="00BC5191" w:rsidRPr="00066433" w:rsidRDefault="00BC5191" w:rsidP="00BC5191">
      <w:pPr>
        <w:pStyle w:val="Paragrafi"/>
      </w:pPr>
      <w:r w:rsidRPr="00066433">
        <w:t>2. Aplikimi i teknologjive të niveleve dopio të realizuara për herë të parë nga vetë DARFO, sipas përshkrimit të projektit.</w:t>
      </w:r>
    </w:p>
    <w:p w:rsidR="00BC5191" w:rsidRPr="00066433" w:rsidRDefault="00BC5191" w:rsidP="00BC5191">
      <w:pPr>
        <w:pStyle w:val="Paragrafi"/>
      </w:pPr>
      <w:r w:rsidRPr="00066433">
        <w:t>3. Aplikimi i teknologjisë së shkrirjes së koncentrateve dhe pluhurave të kromit nëpërmjet briketimit të tyre.</w:t>
      </w:r>
    </w:p>
    <w:p w:rsidR="00BC5191" w:rsidRPr="00066433" w:rsidRDefault="00BC5191" w:rsidP="00BC5191">
      <w:pPr>
        <w:pStyle w:val="Paragrafi"/>
      </w:pPr>
      <w:r w:rsidRPr="00066433">
        <w:t>4. Rikualifikimi i sh.a. Elbasan. Është parashikuar kualifikimi i punonjësve për të njohur teknologjitë e reja që do të aplikohen.</w:t>
      </w:r>
    </w:p>
    <w:p w:rsidR="001160D6" w:rsidRDefault="001160D6" w:rsidP="00BC5191">
      <w:pPr>
        <w:pStyle w:val="Paragrafi"/>
      </w:pPr>
    </w:p>
    <w:p w:rsidR="00BC5191" w:rsidRPr="00066433" w:rsidRDefault="001160D6" w:rsidP="00BC5191">
      <w:pPr>
        <w:pStyle w:val="Paragrafi"/>
      </w:pPr>
      <w:r>
        <w:t xml:space="preserve">B. </w:t>
      </w:r>
      <w:r w:rsidR="00BC5191" w:rsidRPr="00066433">
        <w:t>Në Minierën e Kromit Katjel</w:t>
      </w:r>
    </w:p>
    <w:p w:rsidR="00BC5191" w:rsidRPr="00066433" w:rsidRDefault="00BC5191" w:rsidP="00BC5191">
      <w:pPr>
        <w:pStyle w:val="Paragrafi"/>
      </w:pPr>
      <w:r w:rsidRPr="00066433">
        <w:t>Është parashikuar të investohen makineri e pajisje 766 320 000 lireta ose 395 771.251 Euro. Investimet e nevojshme për punimet minerare kapitale e të shfrytëzimit dhe blerjen e makinerive e pajisjeve do të realizohen sipas programit të paraqitur në projekt.</w:t>
      </w:r>
    </w:p>
    <w:p w:rsidR="001160D6" w:rsidRDefault="001160D6" w:rsidP="00BC5191">
      <w:pPr>
        <w:pStyle w:val="Paragrafi"/>
      </w:pPr>
    </w:p>
    <w:p w:rsidR="00BC5191" w:rsidRPr="00066433" w:rsidRDefault="001160D6" w:rsidP="00BC5191">
      <w:pPr>
        <w:pStyle w:val="Paragrafi"/>
      </w:pPr>
      <w:r>
        <w:t xml:space="preserve">C. </w:t>
      </w:r>
      <w:r w:rsidR="00BC5191" w:rsidRPr="00066433">
        <w:t>Miniera e Kromit Pojskë</w:t>
      </w:r>
    </w:p>
    <w:p w:rsidR="00BC5191" w:rsidRPr="00066433" w:rsidRDefault="00BC5191" w:rsidP="00BC5191">
      <w:pPr>
        <w:pStyle w:val="Paragrafi"/>
      </w:pPr>
      <w:r w:rsidRPr="00066433">
        <w:t xml:space="preserve">Është parashikuar të investojë gjithsej 174 548 USD, prej të cilave makineri e pajisje </w:t>
      </w:r>
    </w:p>
    <w:p w:rsidR="00BC5191" w:rsidRPr="00066433" w:rsidRDefault="00BC5191" w:rsidP="00BC5191">
      <w:pPr>
        <w:pStyle w:val="Paragrafi"/>
      </w:pPr>
      <w:r w:rsidRPr="00066433">
        <w:t>122 548 USD dhe për hapjen e punimeve të reja 52000 USD. Investimet e nevojshme për punimet minerare kapitale e të shfrytëzimit dhe blerjen e  makinerive e pajisjeve do të realizohen sipas programit të paraqitur në projekt.</w:t>
      </w:r>
    </w:p>
    <w:p w:rsidR="00BC5191" w:rsidRPr="00066433" w:rsidRDefault="00BC5191" w:rsidP="00BC5191">
      <w:pPr>
        <w:pStyle w:val="Paragrafi"/>
      </w:pPr>
      <w:r w:rsidRPr="00066433">
        <w:t>1.2. Specifikimet e detajuara për të gjitha zërat e investimeve dhe të ndara sipas fazave, paraqiten në aneksin 2.</w:t>
      </w:r>
    </w:p>
    <w:p w:rsidR="00BC5191" w:rsidRPr="00066433" w:rsidRDefault="00BC5191" w:rsidP="00BC5191">
      <w:pPr>
        <w:pStyle w:val="Paragrafi"/>
      </w:pPr>
      <w:r w:rsidRPr="00066433">
        <w:t>1.3. Mosrespektimi i punimeve me treguesit teknikë cilësorë e sasiorë në afatet e përcaktuara në kohë në këtë nen, sipas projektit, në çdo fazë, e ngarkon koncesionarin që të pagujë një penalitet prej 0.05 % në ditë të vlerës së investimit të parealizuar për çdo 2 muaj vonesë.</w:t>
      </w:r>
    </w:p>
    <w:p w:rsidR="00BC5191" w:rsidRPr="00066433" w:rsidRDefault="00BC5191" w:rsidP="00BC5191">
      <w:pPr>
        <w:pStyle w:val="Paragrafi"/>
      </w:pPr>
    </w:p>
    <w:p w:rsidR="00BC5191" w:rsidRPr="00066433" w:rsidRDefault="00BC5191" w:rsidP="00BC5191">
      <w:pPr>
        <w:pStyle w:val="NeniNr"/>
      </w:pPr>
      <w:r w:rsidRPr="00066433">
        <w:t>Neni 4</w:t>
      </w:r>
    </w:p>
    <w:p w:rsidR="00BC5191" w:rsidRPr="00066433" w:rsidRDefault="00BC5191" w:rsidP="00BC5191">
      <w:pPr>
        <w:pStyle w:val="NeniTitull"/>
      </w:pPr>
      <w:r w:rsidRPr="00066433">
        <w:t>Koha e fillimit të punimeve</w:t>
      </w:r>
    </w:p>
    <w:p w:rsidR="00BC5191" w:rsidRPr="00066433" w:rsidRDefault="00BC5191" w:rsidP="00BC5191">
      <w:pPr>
        <w:pStyle w:val="NeniTitull"/>
      </w:pPr>
    </w:p>
    <w:p w:rsidR="00BC5191" w:rsidRPr="00066433" w:rsidRDefault="00BC5191" w:rsidP="00BC5191">
      <w:pPr>
        <w:pStyle w:val="Paragrafi"/>
      </w:pPr>
      <w:r w:rsidRPr="00066433">
        <w:t>Koncesionari do të fillojë punimet, sipas specifikimeve të përcaktuara në nenin 3, brenda 30 ditëve nga data e hyrjes në fuqi të marrëveshjes.</w:t>
      </w:r>
    </w:p>
    <w:p w:rsidR="00BC5191" w:rsidRPr="00066433" w:rsidRDefault="00BC5191" w:rsidP="00BC5191">
      <w:pPr>
        <w:pStyle w:val="Paragrafi"/>
      </w:pPr>
    </w:p>
    <w:p w:rsidR="00BC5191" w:rsidRPr="00066433" w:rsidRDefault="00BC5191" w:rsidP="00BC5191">
      <w:pPr>
        <w:pStyle w:val="NeniNr"/>
      </w:pPr>
      <w:r w:rsidRPr="00066433">
        <w:t>Neni 5</w:t>
      </w:r>
    </w:p>
    <w:p w:rsidR="00BC5191" w:rsidRPr="00066433" w:rsidRDefault="00BC5191" w:rsidP="00BC5191">
      <w:pPr>
        <w:pStyle w:val="NeniTitull"/>
      </w:pPr>
      <w:r w:rsidRPr="00066433">
        <w:t>Detyrimet e Koncesionarit</w:t>
      </w:r>
    </w:p>
    <w:p w:rsidR="00BC5191" w:rsidRPr="00066433" w:rsidRDefault="00BC5191" w:rsidP="00BC5191">
      <w:pPr>
        <w:pStyle w:val="Paragrafi"/>
      </w:pPr>
    </w:p>
    <w:p w:rsidR="00BC5191" w:rsidRPr="00066433" w:rsidRDefault="00BC5191" w:rsidP="00BC5191">
      <w:pPr>
        <w:pStyle w:val="Paragrafi"/>
      </w:pPr>
      <w:r w:rsidRPr="00066433">
        <w:t>5.1. Koncesionari brenda 30 ditësh nga nënshkrimi i kësaj Marrëveshjeje do të formojë shoqëri koncesionare dhe do të bëjë regjistrimet e nevojshme për të lejuar shoqërinë të zhvillojë veprimtari në Shqipëri  dhe do t’i nënshtrohet të gjitha dispozitave ligjore që rregullojnë veprimtarinë e shoqërive tregtare.</w:t>
      </w:r>
    </w:p>
    <w:p w:rsidR="00BC5191" w:rsidRPr="00066433" w:rsidRDefault="00BC5191" w:rsidP="00BC5191">
      <w:pPr>
        <w:pStyle w:val="Paragrafi"/>
      </w:pPr>
      <w:r w:rsidRPr="00066433">
        <w:t>5.2. Koncesionari merr përsipër të kryejë gjithçka që nevojitet për realizimin e objektit të marrëveshjes që i është besuar në Koncesion në kushtet dhe afatet e përcaktuara në këtë Marrëveshje.</w:t>
      </w:r>
    </w:p>
    <w:p w:rsidR="00BC5191" w:rsidRPr="00066433" w:rsidRDefault="00BC5191" w:rsidP="00BC5191">
      <w:pPr>
        <w:pStyle w:val="Paragrafi"/>
      </w:pPr>
      <w:r w:rsidRPr="00066433">
        <w:t>5.3. Të respektojë të drejtën e OSHA për ruajtjen e pronësisë të mjeteve kryesore të dhëna në koncesion për sa kohë që ato nuk do të transformohen nga koncesionari.</w:t>
      </w:r>
    </w:p>
    <w:p w:rsidR="00BC5191" w:rsidRPr="00066433" w:rsidRDefault="00BC5191" w:rsidP="00BC5191">
      <w:pPr>
        <w:pStyle w:val="Paragrafi"/>
      </w:pPr>
      <w:r w:rsidRPr="00066433">
        <w:t>5.4. Të respektojë të drejtën e ndërhyrjes së OSHA deri në marrjen në dorë të projektit përkohësisht, në rastet kur konstatohen shkelje të rënda nga ana e koncesionarit që janë me pasoja për ecurinë e punës.</w:t>
      </w:r>
    </w:p>
    <w:p w:rsidR="00BC5191" w:rsidRPr="00066433" w:rsidRDefault="00BC5191" w:rsidP="00BC5191">
      <w:pPr>
        <w:pStyle w:val="Paragrafi"/>
      </w:pPr>
      <w:r w:rsidRPr="00066433">
        <w:lastRenderedPageBreak/>
        <w:t>5.5. Në mënyrë të veçantë Koncesionari merr përsipër:</w:t>
      </w:r>
    </w:p>
    <w:p w:rsidR="00BC5191" w:rsidRPr="00066433" w:rsidRDefault="001160D6" w:rsidP="00BC5191">
      <w:pPr>
        <w:pStyle w:val="Paragrafi"/>
      </w:pPr>
      <w:r>
        <w:t xml:space="preserve">a) </w:t>
      </w:r>
      <w:r w:rsidR="00BC5191" w:rsidRPr="00066433">
        <w:t>të realizojë Projektin, me mjetet e veta financiare, sipas specifikimeve të nenit 3;</w:t>
      </w:r>
    </w:p>
    <w:p w:rsidR="00BC5191" w:rsidRPr="00066433" w:rsidRDefault="001160D6" w:rsidP="00BC5191">
      <w:pPr>
        <w:pStyle w:val="Paragrafi"/>
      </w:pPr>
      <w:r>
        <w:t xml:space="preserve">b) </w:t>
      </w:r>
      <w:r w:rsidR="00BC5191" w:rsidRPr="00066433">
        <w:t>të mbledhë të gjitha të dhënat dhe informacionet e nevojshme për projektin që do të zbatojë;</w:t>
      </w:r>
    </w:p>
    <w:p w:rsidR="00BC5191" w:rsidRPr="00066433" w:rsidRDefault="001160D6" w:rsidP="00BC5191">
      <w:pPr>
        <w:pStyle w:val="Paragrafi"/>
      </w:pPr>
      <w:r>
        <w:t xml:space="preserve">c) </w:t>
      </w:r>
      <w:r w:rsidR="00BC5191" w:rsidRPr="00066433">
        <w:t>të marrë masa me qëllim që çdo punim i besuar në sipërmarrje të jetë përmbushur në përputhje me afatet dhe me cilësitë e parashikuara në këtë marrëveshje;</w:t>
      </w:r>
    </w:p>
    <w:p w:rsidR="00BC5191" w:rsidRPr="00066433" w:rsidRDefault="001160D6" w:rsidP="00BC5191">
      <w:pPr>
        <w:pStyle w:val="Paragrafi"/>
      </w:pPr>
      <w:r>
        <w:t xml:space="preserve">d) </w:t>
      </w:r>
      <w:r w:rsidR="00BC5191" w:rsidRPr="00066433">
        <w:t>të ruajë dhe të administrojë Objektin e marrëveshjes gjatë gjithë periudhës së koncesionit, në përputhje me  specifikimet e kësaj marrëveshjeje;</w:t>
      </w:r>
    </w:p>
    <w:p w:rsidR="00BC5191" w:rsidRPr="00066433" w:rsidRDefault="001160D6" w:rsidP="00BC5191">
      <w:pPr>
        <w:pStyle w:val="Paragrafi"/>
      </w:pPr>
      <w:r>
        <w:t xml:space="preserve">e) </w:t>
      </w:r>
      <w:r w:rsidR="00BC5191" w:rsidRPr="00066433">
        <w:t>të respektojë dhe të kërkojë që të respektohen të gjitha dispozitat normative në fushën e punës, sigurimet shoqërore dhe sigurimet e parashikuara nga legjislacioni shqiptar;</w:t>
      </w:r>
    </w:p>
    <w:p w:rsidR="00BC5191" w:rsidRPr="00066433" w:rsidRDefault="001160D6" w:rsidP="00BC5191">
      <w:pPr>
        <w:pStyle w:val="Paragrafi"/>
      </w:pPr>
      <w:r>
        <w:t xml:space="preserve">f) </w:t>
      </w:r>
      <w:r w:rsidR="00BC5191" w:rsidRPr="00066433">
        <w:t>të marrë të gjitha masat paraprake, me qëllim që të garantojë jetën dhe paprekshmërinë e punëtorëve dhe të tretëve, të shmangë dëmet ndaj pronës publike dhe private dhe të respektojë legjislacionin në fuqi dhe dispozitat e karakterit të përgjithshëm teknik, për të parandaluar çdo dëm dhe fatkeqësi në punë;</w:t>
      </w:r>
    </w:p>
    <w:p w:rsidR="00BC5191" w:rsidRPr="00066433" w:rsidRDefault="001160D6" w:rsidP="00BC5191">
      <w:pPr>
        <w:pStyle w:val="Paragrafi"/>
      </w:pPr>
      <w:r>
        <w:t xml:space="preserve">g) </w:t>
      </w:r>
      <w:r w:rsidR="00BC5191" w:rsidRPr="00066433">
        <w:t>të lidhë kontrata sigurimi që mbulojnë të gjitha risqet e parashikueshme me një kohëzgjatje të njëjtë me periudhën e koncesionit;</w:t>
      </w:r>
    </w:p>
    <w:p w:rsidR="00BC5191" w:rsidRPr="00066433" w:rsidRDefault="001160D6" w:rsidP="00BC5191">
      <w:pPr>
        <w:pStyle w:val="Paragrafi"/>
      </w:pPr>
      <w:r>
        <w:t xml:space="preserve">h) </w:t>
      </w:r>
      <w:r w:rsidR="00BC5191" w:rsidRPr="00066433">
        <w:t>koncesionari detyrohet që me përfundimin e periudhës së koncesionit t’i transferojë OSHA-së të rehabilituar objektet e marra në koncesion.</w:t>
      </w:r>
    </w:p>
    <w:p w:rsidR="00BC5191" w:rsidRPr="00066433" w:rsidRDefault="00BC5191" w:rsidP="00BC5191">
      <w:pPr>
        <w:pStyle w:val="Paragrafi"/>
      </w:pPr>
    </w:p>
    <w:p w:rsidR="00BC5191" w:rsidRPr="00066433" w:rsidRDefault="00BC5191" w:rsidP="00BC5191">
      <w:pPr>
        <w:pStyle w:val="NeniNr"/>
      </w:pPr>
      <w:r w:rsidRPr="00066433">
        <w:t>Neni 6</w:t>
      </w:r>
    </w:p>
    <w:p w:rsidR="00BC5191" w:rsidRPr="00066433" w:rsidRDefault="00BC5191" w:rsidP="00BC5191">
      <w:pPr>
        <w:pStyle w:val="NeniTitull"/>
      </w:pPr>
      <w:r w:rsidRPr="00066433">
        <w:t>Detyrimet e Organit Shtetëror të Autorizuar</w:t>
      </w:r>
    </w:p>
    <w:p w:rsidR="00BC5191" w:rsidRPr="00066433" w:rsidRDefault="00BC5191" w:rsidP="00BC5191">
      <w:pPr>
        <w:pStyle w:val="NeniTitull"/>
      </w:pPr>
    </w:p>
    <w:p w:rsidR="00BC5191" w:rsidRPr="00066433" w:rsidRDefault="00BC5191" w:rsidP="00BC5191">
      <w:pPr>
        <w:pStyle w:val="Paragrafi"/>
      </w:pPr>
      <w:r w:rsidRPr="00066433">
        <w:t>Organi Shtetëror i Autorizuar (OSHA) merr përsipër detyrimet e mëposhtme:</w:t>
      </w:r>
    </w:p>
    <w:p w:rsidR="00BC5191" w:rsidRPr="00066433" w:rsidRDefault="00072E4E" w:rsidP="00BC5191">
      <w:pPr>
        <w:pStyle w:val="Paragrafi"/>
      </w:pPr>
      <w:r>
        <w:t xml:space="preserve">a) </w:t>
      </w:r>
      <w:r w:rsidR="00BC5191" w:rsidRPr="00066433">
        <w:t>Të vërë në dispozicion të Koncesionarit Objektet e Koncesionit të përcaktuara në nenin 2, në gjendjen në të cilën ndodhen, siç është dokumentuar nga inventari që palët angazhohen të përpilojnë brenda fillimit të punimeve të përcaktuar në nenin 4 më sipër.</w:t>
      </w:r>
    </w:p>
    <w:p w:rsidR="00BC5191" w:rsidRPr="00066433" w:rsidRDefault="00072E4E" w:rsidP="00BC5191">
      <w:pPr>
        <w:pStyle w:val="Paragrafi"/>
      </w:pPr>
      <w:r>
        <w:t xml:space="preserve">b) </w:t>
      </w:r>
      <w:r w:rsidR="00BC5191" w:rsidRPr="00066433">
        <w:t>Të ofrojë asistencën e nevojshme për të organizuar sigurimin fizik të objekteve të Koncesionit nga Koncesionari në përputhje me Legjislacionin Shqiptar.</w:t>
      </w:r>
    </w:p>
    <w:p w:rsidR="00BC5191" w:rsidRPr="00066433" w:rsidRDefault="00072E4E" w:rsidP="00BC5191">
      <w:pPr>
        <w:pStyle w:val="Paragrafi"/>
      </w:pPr>
      <w:r>
        <w:t xml:space="preserve">c) </w:t>
      </w:r>
      <w:r w:rsidR="00BC5191" w:rsidRPr="00066433">
        <w:t>Të asistojë Koncesionarin në nxjerrjen e të gjitha autorizimeve të nevojshme, lejet e punimeve, lejet e ndërtimeve dhe ato të mbrojtjes së mjedisit sipas kërkesave të bëra nga Koncesionari, me kusht që kërkesat e bëra të jenë të përpiluara e të bëra në formën që kërkon ligji.</w:t>
      </w:r>
    </w:p>
    <w:p w:rsidR="00BC5191" w:rsidRPr="00066433" w:rsidRDefault="00072E4E" w:rsidP="00BC5191">
      <w:pPr>
        <w:pStyle w:val="Paragrafi"/>
      </w:pPr>
      <w:r>
        <w:t xml:space="preserve">d) </w:t>
      </w:r>
      <w:r w:rsidR="00BC5191" w:rsidRPr="00066433">
        <w:t>Të asistojë Koncesionarin për realizimin e projektit të tij  pranë çdo organi autoriteti shqiptar e t’i garantojë Koncesionarit dhe/ose shoqërisë koncesionare ekskluzivitetin për realizimin e projektit, për objektet e dhëna në koncesion gjatë periudhës së koncesionit.</w:t>
      </w:r>
    </w:p>
    <w:p w:rsidR="00BC5191" w:rsidRPr="00066433" w:rsidRDefault="00072E4E" w:rsidP="00BC5191">
      <w:pPr>
        <w:pStyle w:val="Paragrafi"/>
      </w:pPr>
      <w:r>
        <w:t xml:space="preserve">e) </w:t>
      </w:r>
      <w:r w:rsidR="00BC5191" w:rsidRPr="00066433">
        <w:t>Të ruajë nivelin e tanishëm të çmimit të energjisë elektrike për industrinë e kromit për një periudhë 4-5-vjeçare, nga data e hyrjes në fuqi të kësaj Marrëveshjeje Koncesioni, si dhe të asistojë koncesionarin në lidhjen e kontratave kolektive të punës.</w:t>
      </w:r>
    </w:p>
    <w:p w:rsidR="00BC5191" w:rsidRPr="00066433" w:rsidRDefault="00BC5191" w:rsidP="00BC5191">
      <w:pPr>
        <w:pStyle w:val="Paragrafi"/>
      </w:pPr>
    </w:p>
    <w:p w:rsidR="00BC5191" w:rsidRPr="00066433" w:rsidRDefault="00BC5191" w:rsidP="00BC5191">
      <w:pPr>
        <w:pStyle w:val="NeniNr"/>
      </w:pPr>
      <w:r w:rsidRPr="00066433">
        <w:t>Neni 7</w:t>
      </w:r>
    </w:p>
    <w:p w:rsidR="00BC5191" w:rsidRPr="00066433" w:rsidRDefault="00BC5191" w:rsidP="00BC5191">
      <w:pPr>
        <w:pStyle w:val="NeniTitull"/>
      </w:pPr>
      <w:r w:rsidRPr="00066433">
        <w:t>Vlerësimi i Investimit</w:t>
      </w:r>
    </w:p>
    <w:p w:rsidR="00BC5191" w:rsidRPr="00066433" w:rsidRDefault="00BC5191" w:rsidP="00BC5191">
      <w:pPr>
        <w:pStyle w:val="Paragrafi"/>
      </w:pPr>
    </w:p>
    <w:p w:rsidR="00BC5191" w:rsidRPr="00066433" w:rsidRDefault="00B518ED" w:rsidP="00BC5191">
      <w:pPr>
        <w:pStyle w:val="Paragrafi"/>
      </w:pPr>
      <w:r>
        <w:t xml:space="preserve">7.1. </w:t>
      </w:r>
      <w:r w:rsidR="00BC5191" w:rsidRPr="00066433">
        <w:t>Investimi total i Koncesionarit do të jetë sa është parashikuar nga Projekti sipas specifikimeve të nenit 3.</w:t>
      </w:r>
    </w:p>
    <w:p w:rsidR="00BC5191" w:rsidRPr="00066433" w:rsidRDefault="00B518ED" w:rsidP="00BC5191">
      <w:pPr>
        <w:pStyle w:val="Paragrafi"/>
      </w:pPr>
      <w:r>
        <w:t xml:space="preserve">7.2. </w:t>
      </w:r>
      <w:r w:rsidR="00BC5191" w:rsidRPr="00066433">
        <w:t>Ndryshimet në projekt të bëhen me pëlqimin e të dy palëve dhe vlera e ndryshimeve nuk do të jetë më e madhe se plus/minus 10 % të vlerës së projektit.</w:t>
      </w:r>
    </w:p>
    <w:p w:rsidR="00BC5191" w:rsidRPr="00066433" w:rsidRDefault="00BC5191" w:rsidP="00BC5191">
      <w:pPr>
        <w:pStyle w:val="Paragrafi"/>
      </w:pPr>
    </w:p>
    <w:p w:rsidR="00BC5191" w:rsidRPr="00066433" w:rsidRDefault="00BC5191" w:rsidP="00BC5191">
      <w:pPr>
        <w:pStyle w:val="NeniNr"/>
      </w:pPr>
      <w:r w:rsidRPr="00066433">
        <w:t>Neni 8</w:t>
      </w:r>
    </w:p>
    <w:p w:rsidR="00BC5191" w:rsidRPr="00066433" w:rsidRDefault="00BC5191" w:rsidP="00BC5191">
      <w:pPr>
        <w:pStyle w:val="NeniTitull"/>
      </w:pPr>
      <w:r w:rsidRPr="00066433">
        <w:t>Periudha e Koncesionit</w:t>
      </w:r>
    </w:p>
    <w:p w:rsidR="00BC5191" w:rsidRPr="00066433" w:rsidRDefault="00BC5191" w:rsidP="00BC5191">
      <w:pPr>
        <w:pStyle w:val="Paragrafi"/>
      </w:pPr>
    </w:p>
    <w:p w:rsidR="00BC5191" w:rsidRPr="00066433" w:rsidRDefault="00BC5191" w:rsidP="00BC5191">
      <w:pPr>
        <w:pStyle w:val="Paragrafi"/>
      </w:pPr>
      <w:r w:rsidRPr="00066433">
        <w:t>8.1</w:t>
      </w:r>
      <w:r w:rsidR="000956CC">
        <w:t>.</w:t>
      </w:r>
      <w:r w:rsidRPr="00066433">
        <w:t xml:space="preserve"> Në bazë të kësaj Marrëveshjeje, OSHA i beson Koncesionarit të shfrytëzojë në mënyrë efektive për 30 vjet objektet e përcaktuara në nenin 2 të Marrëveshjes.</w:t>
      </w:r>
    </w:p>
    <w:p w:rsidR="00BC5191" w:rsidRPr="00066433" w:rsidRDefault="00BC5191" w:rsidP="00BC5191">
      <w:pPr>
        <w:pStyle w:val="Paragrafi"/>
      </w:pPr>
      <w:r w:rsidRPr="00066433">
        <w:t>8.2</w:t>
      </w:r>
      <w:r w:rsidR="000956CC">
        <w:t>.</w:t>
      </w:r>
      <w:r w:rsidRPr="00066433">
        <w:t xml:space="preserve"> Periudha prej 30 vjetësh fillon  nga data e hyrjes në fuqi të kësaj Marrëveshjeje, siç është parashikuar nga neni 18.</w:t>
      </w:r>
    </w:p>
    <w:p w:rsidR="00BC5191" w:rsidRPr="00066433" w:rsidRDefault="00BC5191" w:rsidP="00BC5191">
      <w:pPr>
        <w:pStyle w:val="Paragrafi"/>
      </w:pPr>
      <w:r w:rsidRPr="00066433">
        <w:t>8.3</w:t>
      </w:r>
      <w:r w:rsidR="000956CC">
        <w:t>.</w:t>
      </w:r>
      <w:r w:rsidRPr="00066433">
        <w:t xml:space="preserve"> Periudha e përcaktuar  në nenin 8.1 mund të ulet kur zgjidhet Marrëveshja për njërin nga rastet e përcaktuara në këtë Marrëveshje, ose të zgjatet në rastin kur verifikohet një ngjarje e forcës madhore.</w:t>
      </w:r>
    </w:p>
    <w:p w:rsidR="00BC5191" w:rsidRPr="00066433" w:rsidRDefault="00BC5191" w:rsidP="00BC5191">
      <w:pPr>
        <w:pStyle w:val="NeniNr"/>
      </w:pPr>
    </w:p>
    <w:p w:rsidR="00BC5191" w:rsidRPr="00066433" w:rsidRDefault="00BC5191" w:rsidP="00BC5191">
      <w:pPr>
        <w:pStyle w:val="NeniNr"/>
      </w:pPr>
      <w:r w:rsidRPr="00066433">
        <w:t>Neni 9</w:t>
      </w:r>
    </w:p>
    <w:p w:rsidR="00BC5191" w:rsidRPr="00066433" w:rsidRDefault="00BC5191" w:rsidP="00BC5191">
      <w:pPr>
        <w:pStyle w:val="NeniTitull"/>
      </w:pPr>
      <w:r w:rsidRPr="00066433">
        <w:t>Detyrim për Koncesionin</w:t>
      </w:r>
    </w:p>
    <w:p w:rsidR="00BC5191" w:rsidRPr="00066433" w:rsidRDefault="00BC5191" w:rsidP="00BC5191">
      <w:pPr>
        <w:pStyle w:val="NeniTitull"/>
      </w:pPr>
    </w:p>
    <w:p w:rsidR="00BC5191" w:rsidRPr="00066433" w:rsidRDefault="00BC5191" w:rsidP="00BC5191">
      <w:pPr>
        <w:pStyle w:val="Paragrafi"/>
      </w:pPr>
      <w:r w:rsidRPr="00066433">
        <w:t>9.1</w:t>
      </w:r>
      <w:r w:rsidR="000956CC">
        <w:t>.</w:t>
      </w:r>
      <w:r w:rsidRPr="00066433">
        <w:t xml:space="preserve"> Koncesionari i paguan OSHA detyrimin për koncesion në shumën 1 milion e dyqind mijë dollarë amerikanë në vlerë dhe në kohë si më poshtë:</w:t>
      </w:r>
    </w:p>
    <w:p w:rsidR="00BC5191" w:rsidRPr="00066433" w:rsidRDefault="000956CC" w:rsidP="00BC5191">
      <w:pPr>
        <w:pStyle w:val="Paragrafi"/>
      </w:pPr>
      <w:r>
        <w:t xml:space="preserve">a) </w:t>
      </w:r>
      <w:r w:rsidR="00BC5191" w:rsidRPr="00066433">
        <w:t>200 000 USD (dyqind mijë dollarë amerikanë), brenda 10 ditësh nga hyrja në fuqi e marrëveshjes.</w:t>
      </w:r>
    </w:p>
    <w:p w:rsidR="00BC5191" w:rsidRPr="00066433" w:rsidRDefault="000956CC" w:rsidP="00BC5191">
      <w:pPr>
        <w:pStyle w:val="Paragrafi"/>
      </w:pPr>
      <w:r>
        <w:t xml:space="preserve">b) </w:t>
      </w:r>
      <w:r w:rsidR="00BC5191" w:rsidRPr="00066433">
        <w:t>200 000 USD (dyqind mijë dollarë amerikanë), 1 vit kalendarik nga pagesa e parë.</w:t>
      </w:r>
    </w:p>
    <w:p w:rsidR="00BC5191" w:rsidRPr="00066433" w:rsidRDefault="000956CC" w:rsidP="00BC5191">
      <w:pPr>
        <w:pStyle w:val="Paragrafi"/>
      </w:pPr>
      <w:r>
        <w:t xml:space="preserve">c) </w:t>
      </w:r>
      <w:r w:rsidR="00BC5191" w:rsidRPr="00066433">
        <w:t>800 000 USD (tetëqindmijë dollarë amerikanë), deri në vitin 20 (njëzet) të koncesionit. Kjo pagesë do të bëhet në mënyrë proporcionale çdo vit, brenda 3-mujorit të parë të vitit.</w:t>
      </w:r>
    </w:p>
    <w:p w:rsidR="00BC5191" w:rsidRPr="00066433" w:rsidRDefault="00BC5191" w:rsidP="00BC5191">
      <w:pPr>
        <w:pStyle w:val="Paragrafi"/>
      </w:pPr>
      <w:r w:rsidRPr="00066433">
        <w:t>9.</w:t>
      </w:r>
      <w:r w:rsidR="000956CC">
        <w:t>.</w:t>
      </w:r>
      <w:r w:rsidRPr="00066433">
        <w:t>2 Shuma e përcaktuar në pikën  9.1 do të derdhet në llogarinë rrjedhëse të OSHA, e cila do t’i njoftohet me shkrim koncesionarit, me nënshkrimin e kontratës.</w:t>
      </w:r>
    </w:p>
    <w:p w:rsidR="00BC5191" w:rsidRPr="00066433" w:rsidRDefault="00BC5191" w:rsidP="00BC5191">
      <w:pPr>
        <w:pStyle w:val="Paragrafi"/>
      </w:pPr>
      <w:r w:rsidRPr="00066433">
        <w:t>9.3</w:t>
      </w:r>
      <w:r w:rsidR="000956CC">
        <w:t>.</w:t>
      </w:r>
      <w:r w:rsidRPr="00066433">
        <w:t xml:space="preserve"> Mospagimi nga ana e koncesionit të detyrimit për koncesion në shumat dhe afatet e përcaktuara në pikën 9.1 e detyron koncesionarin që të paguajë penalitetin, prej 200 USD për çdo ditë vonesë.</w:t>
      </w:r>
    </w:p>
    <w:p w:rsidR="00BC5191" w:rsidRDefault="00BC5191" w:rsidP="00BC5191">
      <w:pPr>
        <w:pStyle w:val="Paragrafi"/>
      </w:pPr>
    </w:p>
    <w:p w:rsidR="00BC5191" w:rsidRPr="00066433" w:rsidRDefault="00BC5191" w:rsidP="00BC5191">
      <w:pPr>
        <w:pStyle w:val="NeniNr"/>
      </w:pPr>
      <w:r w:rsidRPr="00066433">
        <w:t>Neni 10</w:t>
      </w:r>
    </w:p>
    <w:p w:rsidR="00BC5191" w:rsidRPr="00066433" w:rsidRDefault="00BC5191" w:rsidP="00BC5191">
      <w:pPr>
        <w:pStyle w:val="NeniTitull"/>
      </w:pPr>
      <w:r w:rsidRPr="00066433">
        <w:t>Mbështetja për Projektin</w:t>
      </w:r>
    </w:p>
    <w:p w:rsidR="00BC5191" w:rsidRPr="00066433" w:rsidRDefault="00BC5191" w:rsidP="00BC5191">
      <w:pPr>
        <w:pStyle w:val="Paragrafi"/>
      </w:pPr>
    </w:p>
    <w:p w:rsidR="00BC5191" w:rsidRPr="00066433" w:rsidRDefault="00BC5191" w:rsidP="00BC5191">
      <w:pPr>
        <w:pStyle w:val="Paragrafi"/>
      </w:pPr>
      <w:r w:rsidRPr="00066433">
        <w:t>Me miratim nga Kuvendi, të përjashtohet shoqëria koncesionare për afatin 4-vjeçar të periudhës së investimit, nga detyrimet e pagesës së taksave doganore dhe TVSH, për makineritë, linjat e pajisjet që do të përdoren për investime, sipas specifikimeve në projekt.</w:t>
      </w:r>
    </w:p>
    <w:p w:rsidR="00BC5191" w:rsidRPr="00066433" w:rsidRDefault="00BC5191" w:rsidP="00BC5191">
      <w:pPr>
        <w:pStyle w:val="Paragrafi"/>
      </w:pPr>
    </w:p>
    <w:p w:rsidR="00BC5191" w:rsidRPr="00066433" w:rsidRDefault="00BC5191" w:rsidP="00BC5191">
      <w:pPr>
        <w:pStyle w:val="NeniNr"/>
      </w:pPr>
      <w:r w:rsidRPr="00066433">
        <w:t>Neni 11</w:t>
      </w:r>
    </w:p>
    <w:p w:rsidR="00BC5191" w:rsidRPr="00066433" w:rsidRDefault="00BC5191" w:rsidP="00BC5191">
      <w:pPr>
        <w:pStyle w:val="NeniTitull"/>
      </w:pPr>
      <w:r w:rsidRPr="00066433">
        <w:t>Zgjidhja e Marrëveshjes së Koncesionit</w:t>
      </w:r>
    </w:p>
    <w:p w:rsidR="00BC5191" w:rsidRPr="00066433" w:rsidRDefault="00BC5191" w:rsidP="00BC5191">
      <w:pPr>
        <w:pStyle w:val="NeniTitull"/>
      </w:pPr>
    </w:p>
    <w:p w:rsidR="00BC5191" w:rsidRPr="00066433" w:rsidRDefault="00BC5191" w:rsidP="00BC5191">
      <w:pPr>
        <w:pStyle w:val="Paragrafi"/>
      </w:pPr>
      <w:r w:rsidRPr="00066433">
        <w:t>OSHA ka të drejtë të kërkojë zgjidhjen e Marrëveshjes së Koncesionit për rastet kur konstaton shkelje të detyrimeve të koncesionarit, në këtë marrëveshje, të cilat kompromentojnë grafikun e investimit, cilësinë e prodhimit dhe kushtet e tjera të marrëveshjes.</w:t>
      </w:r>
    </w:p>
    <w:p w:rsidR="00BC5191" w:rsidRPr="00066433" w:rsidRDefault="00BC5191" w:rsidP="00BC5191">
      <w:pPr>
        <w:pStyle w:val="Paragrafi"/>
      </w:pPr>
      <w:r w:rsidRPr="00066433">
        <w:t>Koncesionari ka të drejtë të kërkojë zgjidhjen e Marrëveshjes së Koncesionit për rastet kur konstaton shkelje të detyrimeve të OSHA në këtë marrëveshje.</w:t>
      </w:r>
    </w:p>
    <w:p w:rsidR="00BC5191" w:rsidRPr="00066433" w:rsidRDefault="00BC5191" w:rsidP="00BC5191">
      <w:pPr>
        <w:pStyle w:val="Paragrafi"/>
      </w:pPr>
      <w:r w:rsidRPr="00066433">
        <w:t>Kur nga ana e palëve verifikohen rastet e përmendura në pikat 9/1 ose 9/2, ato menjëherë do t’ja bëjnë të njohura këto raste palës tjetër dhe do të presin për një periudhë 30 ditore përgjigjen  me shkrim të saj me argumentat përkatës. Mbi bazën e këtyre përgjigjeve palët do të vendosin për të filluar ose jo procedurën për zgjidhjen e marrëveshjes.</w:t>
      </w:r>
    </w:p>
    <w:p w:rsidR="00BC5191" w:rsidRPr="00066433" w:rsidRDefault="00BC5191" w:rsidP="00BC5191">
      <w:pPr>
        <w:pStyle w:val="Paragrafi"/>
      </w:pPr>
      <w:r w:rsidRPr="00066433">
        <w:t>OSHA ka të drejtë të tërhiqet në mënyrë të njëanshme nga koncesioni nëse koncesionari brenda 6 muajve nga hyrja në fuqi e kësaj marrëveshjeje nuk paraqitet për të realizuar detyrimet kontraktuale ose refuzon të marrë në dorëzim objektin e koncesionit ose pjesë të tij.</w:t>
      </w:r>
    </w:p>
    <w:p w:rsidR="000956CC" w:rsidRDefault="000956CC" w:rsidP="00BC5191">
      <w:pPr>
        <w:pStyle w:val="NeniNr"/>
      </w:pPr>
    </w:p>
    <w:p w:rsidR="00BC5191" w:rsidRPr="00066433" w:rsidRDefault="00BC5191" w:rsidP="00BC5191">
      <w:pPr>
        <w:pStyle w:val="NeniNr"/>
      </w:pPr>
      <w:r w:rsidRPr="00066433">
        <w:t>Neni 12</w:t>
      </w:r>
    </w:p>
    <w:p w:rsidR="00BC5191" w:rsidRPr="00066433" w:rsidRDefault="00BC5191" w:rsidP="00BC5191">
      <w:pPr>
        <w:pStyle w:val="NeniTitull"/>
      </w:pPr>
      <w:r w:rsidRPr="00066433">
        <w:t>Kontratat</w:t>
      </w:r>
    </w:p>
    <w:p w:rsidR="00BC5191" w:rsidRPr="00066433" w:rsidRDefault="00BC5191" w:rsidP="00BC5191">
      <w:pPr>
        <w:pStyle w:val="NeniTitull"/>
      </w:pPr>
    </w:p>
    <w:p w:rsidR="00BC5191" w:rsidRPr="00066433" w:rsidRDefault="00BC5191" w:rsidP="00BC5191">
      <w:pPr>
        <w:pStyle w:val="Paragrafi"/>
      </w:pPr>
      <w:r w:rsidRPr="00066433">
        <w:t>Koncesionari ka të drejtë që të përdorë nënkontraktorë për realizimin e projektit.</w:t>
      </w:r>
    </w:p>
    <w:p w:rsidR="00BC5191" w:rsidRPr="00066433" w:rsidRDefault="00BC5191" w:rsidP="00BC5191">
      <w:pPr>
        <w:pStyle w:val="Paragrafi"/>
      </w:pPr>
      <w:r w:rsidRPr="00066433">
        <w:t>Në të gjitha kontratat që do të lidhë koncesionari me të tretët, ai duhet të respektojë ligjet në fuqi në Republikën e Shqipërisë dhe parashikimet në këtë marrëveshje.</w:t>
      </w:r>
    </w:p>
    <w:p w:rsidR="00BC5191" w:rsidRPr="00066433" w:rsidRDefault="00BC5191" w:rsidP="00BC5191">
      <w:pPr>
        <w:pStyle w:val="Paragrafi"/>
      </w:pPr>
      <w:r w:rsidRPr="00066433">
        <w:t>Koncesionari do të jetë përgjegjësi i vetëm kundrejt OSHA-së për zbatimin e  përpiktë të projektit, pavarësisht nga kontratat që do të lidhen me të tretët.</w:t>
      </w:r>
    </w:p>
    <w:p w:rsidR="00BC5191" w:rsidRPr="00066433" w:rsidRDefault="00BC5191" w:rsidP="00BC5191">
      <w:pPr>
        <w:pStyle w:val="Paragrafi"/>
      </w:pPr>
      <w:r w:rsidRPr="00066433">
        <w:t>OSHA-ja nuk ka asnjë detyrim kundrejt të tretëve që lidhen me koncesionarin dhe me këtë marrëveshje.</w:t>
      </w:r>
    </w:p>
    <w:p w:rsidR="00BC5191" w:rsidRPr="00066433" w:rsidRDefault="00BC5191" w:rsidP="00BC5191">
      <w:pPr>
        <w:pStyle w:val="Paragrafi"/>
      </w:pPr>
    </w:p>
    <w:p w:rsidR="00BC5191" w:rsidRPr="00066433" w:rsidRDefault="00BC5191" w:rsidP="00BC5191">
      <w:pPr>
        <w:pStyle w:val="NeniNr"/>
      </w:pPr>
      <w:r w:rsidRPr="00066433">
        <w:t>Neni 13</w:t>
      </w:r>
    </w:p>
    <w:p w:rsidR="00BC5191" w:rsidRPr="00066433" w:rsidRDefault="00BC5191" w:rsidP="00BC5191">
      <w:pPr>
        <w:pStyle w:val="NeniTitull"/>
      </w:pPr>
      <w:r w:rsidRPr="00066433">
        <w:t>Sigurimet</w:t>
      </w:r>
    </w:p>
    <w:p w:rsidR="00BC5191" w:rsidRPr="00066433" w:rsidRDefault="00BC5191" w:rsidP="00BC5191">
      <w:pPr>
        <w:pStyle w:val="Paragrafi"/>
      </w:pPr>
    </w:p>
    <w:p w:rsidR="00BC5191" w:rsidRPr="00066433" w:rsidRDefault="00BC5191" w:rsidP="00BC5191">
      <w:pPr>
        <w:pStyle w:val="Paragrafi"/>
      </w:pPr>
      <w:r w:rsidRPr="00066433">
        <w:t xml:space="preserve">Koncesionari për të gjithë periudhën e koncesionit dhe me shpenzimet e veta do të sigurojë </w:t>
      </w:r>
      <w:r w:rsidRPr="00066433">
        <w:lastRenderedPageBreak/>
        <w:t>Objektin e kësaj Marrëveshjeje që lidhen me projektin, me policën siguruese “All Riscs”.</w:t>
      </w:r>
    </w:p>
    <w:p w:rsidR="00BC5191" w:rsidRPr="00066433" w:rsidRDefault="00BC5191" w:rsidP="00BC5191">
      <w:pPr>
        <w:pStyle w:val="Paragrafi"/>
      </w:pPr>
      <w:r w:rsidRPr="00066433">
        <w:t>Koncesionari pajis OSHA-në me kopjet e dokumentacionit përkatës për sigurimet e bëra.</w:t>
      </w:r>
    </w:p>
    <w:p w:rsidR="00BC5191" w:rsidRPr="00066433" w:rsidRDefault="00BC5191" w:rsidP="00BC5191">
      <w:pPr>
        <w:pStyle w:val="Paragrafi"/>
      </w:pPr>
      <w:r w:rsidRPr="00066433">
        <w:t>Në rast se objekti i siguruar shkatërrohet ose dëmtohet për shkak të rreziqeve për të cilat është siguruar, zhdëmtimet në para të marra nga koncesionari për këtë qëllim do të përdoren për të rindërtuar, riparuar, risistemuar dhe për të rikthyer objektin në gjendjen funksionuese në parametrat e projektit.</w:t>
      </w:r>
    </w:p>
    <w:p w:rsidR="00BC5191" w:rsidRPr="00066433" w:rsidRDefault="00BC5191" w:rsidP="00BC5191">
      <w:pPr>
        <w:pStyle w:val="Paragrafi"/>
      </w:pPr>
    </w:p>
    <w:p w:rsidR="00BC5191" w:rsidRPr="00066433" w:rsidRDefault="00BC5191" w:rsidP="00BC5191">
      <w:pPr>
        <w:pStyle w:val="NeniNr"/>
      </w:pPr>
      <w:r w:rsidRPr="00066433">
        <w:t>Neni 14</w:t>
      </w:r>
    </w:p>
    <w:p w:rsidR="00BC5191" w:rsidRPr="00066433" w:rsidRDefault="00BC5191" w:rsidP="00BC5191">
      <w:pPr>
        <w:pStyle w:val="NeniTitull"/>
      </w:pPr>
      <w:r w:rsidRPr="00066433">
        <w:t>Riparimi dhe mirëmbajtja</w:t>
      </w:r>
    </w:p>
    <w:p w:rsidR="00BC5191" w:rsidRPr="00066433" w:rsidRDefault="00BC5191" w:rsidP="00BC5191">
      <w:pPr>
        <w:pStyle w:val="Paragrafi"/>
      </w:pPr>
    </w:p>
    <w:p w:rsidR="00BC5191" w:rsidRPr="00066433" w:rsidRDefault="00BC5191" w:rsidP="00BC5191">
      <w:pPr>
        <w:pStyle w:val="Paragrafi"/>
      </w:pPr>
      <w:r w:rsidRPr="00066433">
        <w:t>Gjatë periudhës së koncesionit, koncesionari do të kryejë me shpenzimet e veta të gjitha riparimet dhe mirëmbajtjet e nevojshme, të zakonshme e të jashtëzakonshme, të objektit të përcaktuar në këtë marrëveshje, së bashku me inventarin përkatës që i bashkëlidhet dhe është pjesë përbërëse e tij, në përputhje me kushtet e përcaktuara ndërmjet palëve.</w:t>
      </w:r>
    </w:p>
    <w:p w:rsidR="00BC5191" w:rsidRPr="00066433" w:rsidRDefault="00BC5191" w:rsidP="00BC5191">
      <w:pPr>
        <w:pStyle w:val="Paragrafi"/>
      </w:pPr>
    </w:p>
    <w:p w:rsidR="00BC5191" w:rsidRPr="00066433" w:rsidRDefault="00BC5191" w:rsidP="00BC5191">
      <w:pPr>
        <w:pStyle w:val="NeniNr"/>
      </w:pPr>
      <w:r w:rsidRPr="00066433">
        <w:t>Neni 15</w:t>
      </w:r>
    </w:p>
    <w:p w:rsidR="00BC5191" w:rsidRPr="00066433" w:rsidRDefault="00BC5191" w:rsidP="00BC5191">
      <w:pPr>
        <w:pStyle w:val="NeniTitull"/>
      </w:pPr>
      <w:r w:rsidRPr="00066433">
        <w:t>Kontrolli dhe Inspektimet</w:t>
      </w:r>
    </w:p>
    <w:p w:rsidR="00BC5191" w:rsidRPr="00066433" w:rsidRDefault="00BC5191" w:rsidP="00BC5191">
      <w:pPr>
        <w:pStyle w:val="NeniTitull"/>
      </w:pPr>
    </w:p>
    <w:p w:rsidR="00BC5191" w:rsidRPr="00066433" w:rsidRDefault="00BC5191" w:rsidP="00BC5191">
      <w:pPr>
        <w:pStyle w:val="Paragrafi"/>
      </w:pPr>
      <w:r w:rsidRPr="00066433">
        <w:t>OSHA ruan të gjitha të drejtat kontrolluese mbi koncesionarin të parashikuara në nenin 13 të ligjit “Për Koncesionet” nr.7973, datë 26.07.1995.</w:t>
      </w:r>
    </w:p>
    <w:p w:rsidR="00BC5191" w:rsidRPr="00066433" w:rsidRDefault="00BC5191" w:rsidP="00BC5191">
      <w:pPr>
        <w:pStyle w:val="Paragrafi"/>
      </w:pPr>
      <w:r w:rsidRPr="00066433">
        <w:t>OSHA-ja nëpërmjet personave të autorizuar ushtron kontroll për verifikimin e ecurisë së punimeve në përputhje me programin e përgjithshëm të realizimit të projektit të koncesionit, të paktën dy herë në vit dhe për probleme të veçanta  sa herë të jetë e nevojshme.</w:t>
      </w:r>
    </w:p>
    <w:p w:rsidR="00BC5191" w:rsidRPr="00066433" w:rsidRDefault="00BC5191" w:rsidP="00BC5191">
      <w:pPr>
        <w:pStyle w:val="Paragrafi"/>
      </w:pPr>
      <w:r w:rsidRPr="00066433">
        <w:t>Koncesionari nuk duhet të kufizojë në kontroll personat e autorizuar të OSHA-së. Ai duhet t’u japë atyre të gjitha sqarimet përkatëse.</w:t>
      </w:r>
    </w:p>
    <w:p w:rsidR="00BC5191" w:rsidRPr="00066433" w:rsidRDefault="00BC5191" w:rsidP="00BC5191">
      <w:pPr>
        <w:pStyle w:val="Paragrafi"/>
      </w:pPr>
      <w:r w:rsidRPr="00066433">
        <w:t>Për të gjitha shkeljet e konstatuara nga koncesionari gjatë inspektimit në objekt, OSHA do të njoftojë me shkrim koncesionarin, i cili do të marrë masa për riparimin e tyre dhe mospërsëritjen në të ardhmen.</w:t>
      </w:r>
    </w:p>
    <w:p w:rsidR="00BC5191" w:rsidRPr="00066433" w:rsidRDefault="00BC5191" w:rsidP="00BC5191">
      <w:pPr>
        <w:pStyle w:val="Paragrafi"/>
      </w:pPr>
    </w:p>
    <w:p w:rsidR="00BC5191" w:rsidRPr="00066433" w:rsidRDefault="00BC5191" w:rsidP="00BC5191">
      <w:pPr>
        <w:pStyle w:val="NeniNr"/>
      </w:pPr>
      <w:r w:rsidRPr="00066433">
        <w:t>Neni 16</w:t>
      </w:r>
    </w:p>
    <w:p w:rsidR="00BC5191" w:rsidRPr="00066433" w:rsidRDefault="00BC5191" w:rsidP="00BC5191">
      <w:pPr>
        <w:pStyle w:val="NeniTitull"/>
      </w:pPr>
      <w:r w:rsidRPr="00066433">
        <w:t>Legjislacioni i zbatueshëm</w:t>
      </w:r>
    </w:p>
    <w:p w:rsidR="00BC5191" w:rsidRPr="00066433" w:rsidRDefault="00BC5191" w:rsidP="00BC5191">
      <w:pPr>
        <w:pStyle w:val="Paragrafi"/>
      </w:pPr>
    </w:p>
    <w:p w:rsidR="00BC5191" w:rsidRPr="00066433" w:rsidRDefault="00BC5191" w:rsidP="00BC5191">
      <w:pPr>
        <w:pStyle w:val="Paragrafi"/>
      </w:pPr>
      <w:r w:rsidRPr="00066433">
        <w:t>Interpretimi dhe zbatimi i kësaj marrëveshjeje do të bazohet në Legjislacionin Shqiptar në fuqi në momentin e nënshkrimit të saj.</w:t>
      </w:r>
    </w:p>
    <w:p w:rsidR="00BC5191" w:rsidRDefault="00BC5191" w:rsidP="00BC5191">
      <w:pPr>
        <w:pStyle w:val="Paragrafi"/>
      </w:pPr>
    </w:p>
    <w:p w:rsidR="00BC5191" w:rsidRPr="00066433" w:rsidRDefault="00BC5191" w:rsidP="00BC5191">
      <w:pPr>
        <w:pStyle w:val="NeniNr"/>
      </w:pPr>
      <w:r w:rsidRPr="00066433">
        <w:t>Neni 17</w:t>
      </w:r>
    </w:p>
    <w:p w:rsidR="00BC5191" w:rsidRPr="00066433" w:rsidRDefault="00BC5191" w:rsidP="00BC5191">
      <w:pPr>
        <w:pStyle w:val="NeniTitull"/>
      </w:pPr>
      <w:r w:rsidRPr="00066433">
        <w:t>Forca madhore</w:t>
      </w:r>
    </w:p>
    <w:p w:rsidR="00BC5191" w:rsidRPr="00066433" w:rsidRDefault="00BC5191" w:rsidP="00BC5191">
      <w:pPr>
        <w:pStyle w:val="Paragrafi"/>
      </w:pPr>
    </w:p>
    <w:p w:rsidR="00BC5191" w:rsidRPr="00066433" w:rsidRDefault="00BC5191" w:rsidP="00BC5191">
      <w:pPr>
        <w:pStyle w:val="Paragrafi"/>
      </w:pPr>
      <w:r w:rsidRPr="00066433">
        <w:t>Palët nuk mund të jenë përgjegjëse në rast mospërmbushjeje të detyrimeve të tyre, të parashikuara nga kjo marrëveshje si pasojë e ndodhjes së njërës prej ngjarjeve të forcës madhore.</w:t>
      </w:r>
    </w:p>
    <w:p w:rsidR="00BC5191" w:rsidRPr="00066433" w:rsidRDefault="00BC5191" w:rsidP="00BC5191">
      <w:pPr>
        <w:pStyle w:val="Paragrafi"/>
      </w:pPr>
      <w:r w:rsidRPr="00066433">
        <w:t>Në rastin kur një detyrim i parashikuar nga kjo marrëveshje vonohet ose bëhet i pamundur nga një ngjarje e forcës madhore, pala e dëmtuar është e detyruar të njoftojë me shkrim menjëherë palët e tjera, duke treguar motivet e pamundësisë ose vonesës dhe masat e marra për të evituar pasojat.</w:t>
      </w:r>
    </w:p>
    <w:p w:rsidR="00BC5191" w:rsidRPr="00066433" w:rsidRDefault="00BC5191" w:rsidP="00BC5191">
      <w:pPr>
        <w:pStyle w:val="Paragrafi"/>
      </w:pPr>
      <w:r w:rsidRPr="00066433">
        <w:t>Gjatë zbatimit të marrëveshjes në rast se verifikohen ndodhi të forcës madhore, vonesa të mundshme ose mosrespektime të detyrimeve të palëve, ato nuk mund të jenë motiv për kërkesa reciproke për zhdëmtim.</w:t>
      </w:r>
    </w:p>
    <w:p w:rsidR="00BC5191" w:rsidRPr="00066433" w:rsidRDefault="00BC5191" w:rsidP="00BC5191">
      <w:pPr>
        <w:pStyle w:val="Paragrafi"/>
      </w:pPr>
      <w:r w:rsidRPr="00066433">
        <w:t>Periudha e ndërprerjes dhe shtyrja e afateve të parashikuara për përmbushjen e detyrimeve përkatëse, konfirmohet me një procesverbal të përpiluar nga palët.</w:t>
      </w:r>
    </w:p>
    <w:p w:rsidR="00BC5191" w:rsidRPr="00066433" w:rsidRDefault="00BC5191" w:rsidP="00BC5191">
      <w:pPr>
        <w:pStyle w:val="Paragrafi"/>
      </w:pPr>
      <w:r w:rsidRPr="00066433">
        <w:t>Periudha e koncesionit do të zgjatet me një periudhë të barabartë me atë të kohëzgjatjes së ngjarjes së forcës madhore dhe për një periudhë kohe të mëtejshme të nevojshme për të eleminuar pasojat dhe për të rifilluar punimet.</w:t>
      </w:r>
    </w:p>
    <w:p w:rsidR="00BC5191" w:rsidRPr="00066433" w:rsidRDefault="00BC5191" w:rsidP="00BC5191">
      <w:pPr>
        <w:pStyle w:val="Paragrafi"/>
      </w:pPr>
    </w:p>
    <w:p w:rsidR="00BC5191" w:rsidRPr="00066433" w:rsidRDefault="00BC5191" w:rsidP="00BC5191">
      <w:pPr>
        <w:pStyle w:val="NeniNr"/>
      </w:pPr>
      <w:r w:rsidRPr="00066433">
        <w:t>Neni 18</w:t>
      </w:r>
    </w:p>
    <w:p w:rsidR="00BC5191" w:rsidRPr="00066433" w:rsidRDefault="00BC5191" w:rsidP="00BC5191">
      <w:pPr>
        <w:pStyle w:val="NeniTitull"/>
      </w:pPr>
      <w:r w:rsidRPr="00066433">
        <w:t>Hyrja në fuqi e Marrëveshjes së Koncesionit</w:t>
      </w:r>
    </w:p>
    <w:p w:rsidR="00BC5191" w:rsidRPr="00066433" w:rsidRDefault="00BC5191" w:rsidP="00BC5191">
      <w:pPr>
        <w:pStyle w:val="NeniTitull"/>
      </w:pPr>
    </w:p>
    <w:p w:rsidR="00BC5191" w:rsidRPr="00066433" w:rsidRDefault="00BC5191" w:rsidP="00BC5191">
      <w:pPr>
        <w:pStyle w:val="Paragrafi"/>
      </w:pPr>
      <w:r w:rsidRPr="00066433">
        <w:t>Kjo Marrëveshje Koncesioni do të hyjë në fuqi kur të jetë firmosur nga Palët; të jetë ratifikuar nga Kuvendi i Republikës së Shqipërisë në përputhje me ligjin “Për Koncesionet” nr.7973, datë 26.07.1995 (ndryshuar me akte të tjera ligjore).</w:t>
      </w:r>
    </w:p>
    <w:p w:rsidR="00BC5191" w:rsidRPr="00066433" w:rsidRDefault="00BC5191" w:rsidP="00BC5191">
      <w:pPr>
        <w:pStyle w:val="Paragrafi"/>
      </w:pPr>
    </w:p>
    <w:p w:rsidR="00BC5191" w:rsidRPr="00066433" w:rsidRDefault="00BC5191" w:rsidP="00BC5191">
      <w:pPr>
        <w:pStyle w:val="NeniNr"/>
      </w:pPr>
      <w:r w:rsidRPr="00066433">
        <w:t>Neni 19</w:t>
      </w:r>
    </w:p>
    <w:p w:rsidR="00BC5191" w:rsidRPr="00066433" w:rsidRDefault="00BC5191" w:rsidP="00BC5191">
      <w:pPr>
        <w:pStyle w:val="NeniTitull"/>
      </w:pPr>
      <w:r w:rsidRPr="00066433">
        <w:t>Anekset</w:t>
      </w:r>
    </w:p>
    <w:p w:rsidR="00BC5191" w:rsidRPr="00066433" w:rsidRDefault="00BC5191" w:rsidP="00BC5191">
      <w:pPr>
        <w:pStyle w:val="Paragrafi"/>
      </w:pPr>
    </w:p>
    <w:p w:rsidR="00BC5191" w:rsidRPr="00066433" w:rsidRDefault="00BC5191" w:rsidP="00BC5191">
      <w:pPr>
        <w:pStyle w:val="Paragrafi"/>
      </w:pPr>
      <w:r w:rsidRPr="00066433">
        <w:t>Anekset janë pjesë përbërëse e kësaj Marrëveshjeje.</w:t>
      </w:r>
    </w:p>
    <w:p w:rsidR="00BC5191" w:rsidRPr="00066433" w:rsidRDefault="00BC5191" w:rsidP="00BC5191">
      <w:pPr>
        <w:pStyle w:val="Paragrafi"/>
      </w:pPr>
    </w:p>
    <w:p w:rsidR="00BC5191" w:rsidRPr="00066433" w:rsidRDefault="00BC5191" w:rsidP="00BC5191">
      <w:pPr>
        <w:pStyle w:val="NeniNr"/>
      </w:pPr>
      <w:r w:rsidRPr="00066433">
        <w:t>Neni 20</w:t>
      </w:r>
    </w:p>
    <w:p w:rsidR="00BC5191" w:rsidRPr="00066433" w:rsidRDefault="00BC5191" w:rsidP="00BC5191">
      <w:pPr>
        <w:pStyle w:val="Paragrafi"/>
      </w:pPr>
    </w:p>
    <w:p w:rsidR="00BC5191" w:rsidRPr="00066433" w:rsidRDefault="00BC5191" w:rsidP="00BC5191">
      <w:pPr>
        <w:pStyle w:val="Paragrafi"/>
      </w:pPr>
      <w:r w:rsidRPr="00066433">
        <w:t>Kjo Marrëveshje së bashku me të gjitha dokumentet dhe anekset, hartohet në gjuhët shqip, italisht dhe anglisht (</w:t>
      </w:r>
      <w:smartTag w:uri="urn:schemas-microsoft-com:office:smarttags" w:element="country-region">
        <w:smartTag w:uri="urn:schemas-microsoft-com:office:smarttags" w:element="place">
          <w:r w:rsidRPr="00066433">
            <w:t>UK</w:t>
          </w:r>
        </w:smartTag>
      </w:smartTag>
      <w:r w:rsidRPr="00066433">
        <w:t>). Për çdo problem që mund të dalë në lidhje me interpretimin dhe zbatimin e kësaj marrëveshjeje, si gjuhë reference do të jetë gjuha angleze dhe varianti në gjuhën angleze do të konsiderohet ligjërisht i detyrueshëm.</w:t>
      </w:r>
    </w:p>
    <w:p w:rsidR="00BC5191" w:rsidRPr="00066433" w:rsidRDefault="00BC5191" w:rsidP="00BC5191">
      <w:pPr>
        <w:pStyle w:val="Paragrafi"/>
      </w:pPr>
      <w:r w:rsidRPr="00066433">
        <w:t>Kjo marrëveshje është hartuar dhe nënshkruar në 3 (tri) kopje origjinale, 2 (dy) nga të cilat në dispozicion të OSHA-së dhe 1 (një) në dispozicion të Koncesionarit.</w:t>
      </w:r>
    </w:p>
    <w:p w:rsidR="00BC5191" w:rsidRPr="00066433" w:rsidRDefault="00BC5191" w:rsidP="00BC5191">
      <w:pPr>
        <w:pStyle w:val="Paragrafi"/>
      </w:pPr>
    </w:p>
    <w:p w:rsidR="00BC5191" w:rsidRPr="00066433" w:rsidRDefault="00BC5191" w:rsidP="00BC5191">
      <w:pPr>
        <w:pStyle w:val="NeniNr"/>
      </w:pPr>
      <w:r w:rsidRPr="00066433">
        <w:t>Neni 21</w:t>
      </w:r>
    </w:p>
    <w:p w:rsidR="00BC5191" w:rsidRPr="00066433" w:rsidRDefault="00BC5191" w:rsidP="00BC5191">
      <w:pPr>
        <w:pStyle w:val="NeniTitull"/>
      </w:pPr>
      <w:r w:rsidRPr="00066433">
        <w:t>Zgjidhja e mosmarrëveshjeve</w:t>
      </w:r>
    </w:p>
    <w:p w:rsidR="00BC5191" w:rsidRPr="00066433" w:rsidRDefault="00BC5191" w:rsidP="00BC5191">
      <w:pPr>
        <w:pStyle w:val="NeniTitull"/>
      </w:pPr>
    </w:p>
    <w:p w:rsidR="00BC5191" w:rsidRPr="00066433" w:rsidRDefault="00BC5191" w:rsidP="00BC5191">
      <w:pPr>
        <w:pStyle w:val="Paragrafi"/>
      </w:pPr>
      <w:r w:rsidRPr="00066433">
        <w:t>Asnjë problem ose mosmarrëveshje midis palëve në lidhje me zbatimin dhe interpretimin e kësaj marrëveshjeje, nuk do të ndërpresë zbatimin e detyrimeve të palëve sipas kësaj marrëveshjeje.</w:t>
      </w:r>
    </w:p>
    <w:p w:rsidR="00BC5191" w:rsidRPr="00066433" w:rsidRDefault="00BC5191" w:rsidP="00BC5191">
      <w:pPr>
        <w:pStyle w:val="Paragrafi"/>
      </w:pPr>
      <w:r w:rsidRPr="00066433">
        <w:t>Palët marrin përsipër në parim të zgjidhin në mirëkuptim çdo tip mosmarrëveshjeje.</w:t>
      </w:r>
    </w:p>
    <w:p w:rsidR="00BC5191" w:rsidRPr="00066433" w:rsidRDefault="00BC5191" w:rsidP="00BC5191">
      <w:pPr>
        <w:pStyle w:val="Paragrafi"/>
      </w:pPr>
      <w:r w:rsidRPr="00066433">
        <w:t>Në rast se një gjë e tillë nuk është e mundur, çdo lloj mosmarrëveshjeje ose pretendim i lindur apo i lidhur me këtë marrëveshje, ose shkelja, zgjidhja apo pavlefshmëria e saj do të shqyrtohet dhe zgjidhet nëpërmjet arbitrimit sipas rregullave të arbitrimit UNICITRAL aktualisht në fuqi.</w:t>
      </w:r>
    </w:p>
    <w:p w:rsidR="00BC5191" w:rsidRPr="00066433" w:rsidRDefault="00BC5191" w:rsidP="00BC5191">
      <w:pPr>
        <w:pStyle w:val="Paragrafi"/>
      </w:pPr>
      <w:r w:rsidRPr="00066433">
        <w:t>Arbitrazhi përbëhet prej tre arbitrash, dy prej të cilëve emërohen respektivisht prej</w:t>
      </w:r>
    </w:p>
    <w:p w:rsidR="00BC5191" w:rsidRPr="00066433" w:rsidRDefault="00BC5191" w:rsidP="00BC5191">
      <w:pPr>
        <w:pStyle w:val="Paragrafi"/>
      </w:pPr>
      <w:r w:rsidRPr="00066433">
        <w:t>Palëve dhe i treti në funksionin e kryetarit, i emëruar nga arbitrat, ose në rast se nuk arrihet në mirëkuptim për zgjedhjen e kryetarit ai caktohet prej Kryetarit të Dhomës së Tregtisë së Parisit brenda 30 ditësh prej bërjes së kërkesës nga pala më e interesuar. Gjithsesi, përpara krijimit të Gjykatës së Arbitrave secila nga palët mund të kërkoj marrjen e masave të jashtëzakonshme për të siguruar objektin e padisë prej Gjykatës Kompetente. Këto masa do të konfirmohen ose revokohen prej Gjykatës së Arbitrave.</w:t>
      </w:r>
    </w:p>
    <w:p w:rsidR="00BC5191" w:rsidRPr="00066433" w:rsidRDefault="00BC5191" w:rsidP="00BC5191">
      <w:pPr>
        <w:pStyle w:val="Paragrafi"/>
      </w:pPr>
      <w:r w:rsidRPr="00066433">
        <w:t>Arbitrazhi do të vendosë me paanësi dhe në mënyrë të njëllojtë për palët, duke depozituar vendimin brenda 90 ditëve prej datës së pranimit të detyrës së arbitrit të tretë.</w:t>
      </w:r>
    </w:p>
    <w:p w:rsidR="00BC5191" w:rsidRPr="00066433" w:rsidRDefault="00BC5191" w:rsidP="00BC5191">
      <w:pPr>
        <w:pStyle w:val="Paragrafi"/>
      </w:pPr>
      <w:r w:rsidRPr="00066433">
        <w:t>Selia e Arbitrazhit do të jetë Parisi. Gjuha e arbitrimit do të jetë ajo angleze.</w:t>
      </w:r>
    </w:p>
    <w:p w:rsidR="00BC5191" w:rsidRPr="00066433" w:rsidRDefault="00BC5191" w:rsidP="00BC5191">
      <w:pPr>
        <w:pStyle w:val="Paragrafi"/>
      </w:pPr>
    </w:p>
    <w:p w:rsidR="00BC5191" w:rsidRPr="00066433" w:rsidRDefault="00BC5191" w:rsidP="00BC5191">
      <w:pPr>
        <w:pStyle w:val="NeniNr"/>
      </w:pPr>
      <w:r w:rsidRPr="00066433">
        <w:t>Neni 22</w:t>
      </w:r>
    </w:p>
    <w:p w:rsidR="00BC5191" w:rsidRPr="00066433" w:rsidRDefault="00BC5191" w:rsidP="00BC5191">
      <w:pPr>
        <w:pStyle w:val="NeniTitull"/>
      </w:pPr>
      <w:r w:rsidRPr="00066433">
        <w:t>Bashkëpunimi midis OSHA-së dhe Koncesionarit</w:t>
      </w:r>
    </w:p>
    <w:p w:rsidR="00BC5191" w:rsidRPr="00066433" w:rsidRDefault="00BC5191" w:rsidP="00BC5191">
      <w:pPr>
        <w:pStyle w:val="NeniTitull"/>
      </w:pPr>
    </w:p>
    <w:p w:rsidR="00BC5191" w:rsidRPr="00066433" w:rsidRDefault="00BC5191" w:rsidP="00BC5191">
      <w:pPr>
        <w:pStyle w:val="Paragrafi"/>
      </w:pPr>
      <w:r w:rsidRPr="00066433">
        <w:t>OSHA dhe Koncesionari marrin përsipër reciprokisht të bashkëpunojnë njëri me tjetrin, me qëllim që të garantohet zbatimi i çdo pjese të projektit.</w:t>
      </w:r>
    </w:p>
    <w:p w:rsidR="00BC5191" w:rsidRPr="00066433" w:rsidRDefault="00BC5191" w:rsidP="00BC5191">
      <w:pPr>
        <w:pStyle w:val="Paragrafi"/>
      </w:pPr>
      <w:r w:rsidRPr="00066433">
        <w:t>Me përjashtim të rastit kur palët me shkrim kanë rënë dakord ndryshe, e gjithë korrespondenca do t’u dërgohet me shkrim personave të poshtëshënuar, me anë të një letre të dorëzuar dorazi, ose me letër të regjistruar, telegram ose faksimile.</w:t>
      </w:r>
    </w:p>
    <w:p w:rsidR="00BC5191" w:rsidRPr="00066433" w:rsidRDefault="00BC5191" w:rsidP="00BC5191">
      <w:pPr>
        <w:pStyle w:val="Paragrafi"/>
      </w:pPr>
      <w:r w:rsidRPr="00066433">
        <w:t>Adresat dhe numrat e FAX-ve zyrtare që do të përdoren gjatë zbatimit të kësaj marrëveshjeje janë :</w:t>
      </w:r>
    </w:p>
    <w:p w:rsidR="000956CC" w:rsidRDefault="000956CC" w:rsidP="00BC5191">
      <w:pPr>
        <w:pStyle w:val="Paragrafi"/>
      </w:pPr>
    </w:p>
    <w:p w:rsidR="00BC5191" w:rsidRPr="00066433" w:rsidRDefault="00BC5191" w:rsidP="00BC5191">
      <w:pPr>
        <w:pStyle w:val="Paragrafi"/>
      </w:pPr>
      <w:r w:rsidRPr="00066433">
        <w:t xml:space="preserve">Për OSHA-në : </w:t>
      </w:r>
      <w:r w:rsidR="000956CC">
        <w:tab/>
      </w:r>
      <w:r w:rsidR="000956CC">
        <w:tab/>
      </w:r>
      <w:r w:rsidR="000956CC">
        <w:tab/>
      </w:r>
      <w:r w:rsidR="000956CC">
        <w:tab/>
      </w:r>
      <w:r w:rsidR="000956CC">
        <w:tab/>
      </w:r>
      <w:r w:rsidRPr="00066433">
        <w:t>Për Koncesionarin :</w:t>
      </w:r>
    </w:p>
    <w:p w:rsidR="00BC5191" w:rsidRPr="00066433" w:rsidRDefault="00BC5191" w:rsidP="00BC5191">
      <w:pPr>
        <w:pStyle w:val="Paragrafi"/>
      </w:pPr>
      <w:r w:rsidRPr="00066433">
        <w:t xml:space="preserve">Ministria e Ekonomisë Publike dhe Privatizimit </w:t>
      </w:r>
      <w:r w:rsidR="000956CC">
        <w:tab/>
      </w:r>
      <w:r w:rsidRPr="00066433">
        <w:t>DARFO S.p.A.</w:t>
      </w:r>
    </w:p>
    <w:p w:rsidR="00BC5191" w:rsidRPr="00066433" w:rsidRDefault="00BC5191" w:rsidP="00BC5191">
      <w:pPr>
        <w:pStyle w:val="Paragrafi"/>
      </w:pPr>
      <w:r w:rsidRPr="00066433">
        <w:t xml:space="preserve">Sheshi”Skënderbej” </w:t>
      </w:r>
      <w:r w:rsidR="000956CC">
        <w:tab/>
      </w:r>
      <w:r w:rsidR="000956CC">
        <w:tab/>
      </w:r>
      <w:r w:rsidR="000956CC">
        <w:tab/>
      </w:r>
      <w:r w:rsidR="000956CC">
        <w:tab/>
      </w:r>
      <w:r w:rsidR="000956CC">
        <w:tab/>
      </w:r>
      <w:r w:rsidRPr="00066433">
        <w:t>Via A.Bonara, nr.12</w:t>
      </w:r>
    </w:p>
    <w:p w:rsidR="00BC5191" w:rsidRPr="00066433" w:rsidRDefault="00BC5191" w:rsidP="00BC5191">
      <w:pPr>
        <w:pStyle w:val="Paragrafi"/>
      </w:pPr>
      <w:smartTag w:uri="urn:schemas-microsoft-com:office:smarttags" w:element="place">
        <w:smartTag w:uri="urn:schemas-microsoft-com:office:smarttags" w:element="City">
          <w:r w:rsidRPr="00066433">
            <w:t>Tirana</w:t>
          </w:r>
        </w:smartTag>
        <w:r w:rsidRPr="00066433">
          <w:t xml:space="preserve">, </w:t>
        </w:r>
        <w:smartTag w:uri="urn:schemas-microsoft-com:office:smarttags" w:element="country-region">
          <w:r w:rsidRPr="00066433">
            <w:t>ALBANIA</w:t>
          </w:r>
        </w:smartTag>
      </w:smartTag>
      <w:r w:rsidRPr="00066433">
        <w:t xml:space="preserve"> </w:t>
      </w:r>
      <w:r w:rsidR="000956CC">
        <w:tab/>
      </w:r>
      <w:r w:rsidR="000956CC">
        <w:tab/>
      </w:r>
      <w:r w:rsidR="000956CC">
        <w:tab/>
      </w:r>
      <w:r w:rsidR="000956CC">
        <w:tab/>
      </w:r>
      <w:r w:rsidR="000956CC">
        <w:tab/>
      </w:r>
      <w:r w:rsidRPr="00066433">
        <w:t>DARFO (</w:t>
      </w:r>
      <w:smartTag w:uri="urn:schemas-microsoft-com:office:smarttags" w:element="City">
        <w:smartTag w:uri="urn:schemas-microsoft-com:office:smarttags" w:element="place">
          <w:r w:rsidRPr="00066433">
            <w:t>Brescia</w:t>
          </w:r>
        </w:smartTag>
      </w:smartTag>
      <w:r w:rsidRPr="00066433">
        <w:t>), ITALIA</w:t>
      </w:r>
    </w:p>
    <w:p w:rsidR="00BC5191" w:rsidRPr="00066433" w:rsidRDefault="00BC5191" w:rsidP="00BC5191">
      <w:pPr>
        <w:pStyle w:val="Paragrafi"/>
      </w:pPr>
      <w:r w:rsidRPr="00066433">
        <w:t xml:space="preserve">Për dijeni : </w:t>
      </w:r>
      <w:r w:rsidR="000956CC">
        <w:tab/>
      </w:r>
      <w:r w:rsidR="000956CC">
        <w:tab/>
      </w:r>
      <w:r w:rsidR="000956CC">
        <w:tab/>
      </w:r>
      <w:r w:rsidR="000956CC">
        <w:tab/>
      </w:r>
      <w:r w:rsidR="000956CC">
        <w:tab/>
      </w:r>
      <w:r w:rsidR="000956CC">
        <w:tab/>
      </w:r>
      <w:r w:rsidRPr="00066433">
        <w:t xml:space="preserve">Për dijeni : </w:t>
      </w:r>
    </w:p>
    <w:p w:rsidR="00BC5191" w:rsidRPr="00066433" w:rsidRDefault="00BC5191" w:rsidP="00BC5191">
      <w:pPr>
        <w:pStyle w:val="Paragrafi"/>
      </w:pPr>
      <w:r w:rsidRPr="00066433">
        <w:t xml:space="preserve">FAX </w:t>
      </w:r>
      <w:r w:rsidR="000956CC">
        <w:tab/>
      </w:r>
      <w:r w:rsidR="000956CC">
        <w:tab/>
      </w:r>
      <w:r w:rsidR="000956CC">
        <w:tab/>
      </w:r>
      <w:r w:rsidR="000956CC">
        <w:tab/>
      </w:r>
      <w:r w:rsidR="000956CC">
        <w:tab/>
      </w:r>
      <w:r w:rsidR="000956CC">
        <w:tab/>
      </w:r>
      <w:r w:rsidR="000956CC">
        <w:tab/>
      </w:r>
      <w:r w:rsidRPr="00066433">
        <w:t>FAX</w:t>
      </w:r>
    </w:p>
    <w:p w:rsidR="000956CC" w:rsidRDefault="000956CC" w:rsidP="00BC5191">
      <w:pPr>
        <w:pStyle w:val="Paragrafi"/>
      </w:pPr>
    </w:p>
    <w:p w:rsidR="00BC5191" w:rsidRPr="00066433" w:rsidRDefault="00BC5191" w:rsidP="00BC5191">
      <w:pPr>
        <w:pStyle w:val="Paragrafi"/>
      </w:pPr>
      <w:r w:rsidRPr="00066433">
        <w:t>Palët marrin përsipër të ruajnë karakterin konfidencial të kësaj marrëveshjeje dhe të të gjithë informacionit teknik dhe tregtar që lidhet në një mënyrë apo në një tjetër me marrëveshjen e këtushme. Ky nen do të qëndrojë detyrimisht në fuqi për të gjithë periudhën e koncesionit dhe për 6 muaj pas përfundimit të tij.</w:t>
      </w:r>
    </w:p>
    <w:p w:rsidR="00BC5191" w:rsidRPr="00066433" w:rsidRDefault="00BC5191" w:rsidP="00BC5191">
      <w:pPr>
        <w:pStyle w:val="Paragrafi"/>
      </w:pPr>
      <w:r w:rsidRPr="00066433">
        <w:t>Asnjë ndryshim i kësaj marrëveshjeje nuk do të konsiderohet i vlefshëm  në rast se nuk është pranuar me shkrim nga të dyja palët.</w:t>
      </w:r>
    </w:p>
    <w:p w:rsidR="000956CC" w:rsidRDefault="000956CC" w:rsidP="00BC5191">
      <w:pPr>
        <w:pStyle w:val="Paragrafi"/>
      </w:pPr>
    </w:p>
    <w:p w:rsidR="00BC5191" w:rsidRPr="00066433" w:rsidRDefault="00BC5191" w:rsidP="00BC5191">
      <w:pPr>
        <w:pStyle w:val="Paragrafi"/>
      </w:pPr>
      <w:r w:rsidRPr="00066433">
        <w:t>Tiranë,  21.03.2000</w:t>
      </w:r>
    </w:p>
    <w:p w:rsidR="00BC5191" w:rsidRPr="00066433" w:rsidRDefault="00BC5191" w:rsidP="00BC5191">
      <w:pPr>
        <w:pStyle w:val="Paragrafi"/>
      </w:pPr>
    </w:p>
    <w:p w:rsidR="00BC5191" w:rsidRDefault="00BC5191" w:rsidP="00071773">
      <w:pPr>
        <w:pStyle w:val="Paragrafi"/>
      </w:pPr>
      <w:r w:rsidRPr="00066433">
        <w:t>PËR OSHA</w:t>
      </w:r>
      <w:r w:rsidR="00071773">
        <w:tab/>
      </w:r>
      <w:r w:rsidR="00071773">
        <w:tab/>
      </w:r>
      <w:r w:rsidR="00071773">
        <w:tab/>
      </w:r>
      <w:r w:rsidR="00071773">
        <w:tab/>
      </w:r>
      <w:r w:rsidR="00071773">
        <w:tab/>
      </w:r>
      <w:r w:rsidR="00071773">
        <w:tab/>
      </w:r>
      <w:r w:rsidRPr="00066433">
        <w:t>PËR KONCESIONARIN</w:t>
      </w:r>
    </w:p>
    <w:p w:rsidR="00BC5191" w:rsidRPr="00066433" w:rsidRDefault="00BC5191" w:rsidP="00BC5191">
      <w:pPr>
        <w:pStyle w:val="Paragrafi"/>
      </w:pPr>
      <w:r w:rsidRPr="00066433">
        <w:t xml:space="preserve">Ministria e Ekonomisë Publike </w:t>
      </w:r>
      <w:r w:rsidR="00071773" w:rsidRPr="00066433">
        <w:t>Dhe Privatizimit</w:t>
      </w:r>
      <w:r w:rsidR="00071773">
        <w:tab/>
      </w:r>
      <w:r w:rsidR="00071773">
        <w:tab/>
      </w:r>
      <w:r w:rsidRPr="00066433">
        <w:t>DARFO S.p.A.</w:t>
      </w:r>
    </w:p>
    <w:p w:rsidR="00BC5191" w:rsidRDefault="00BC5191" w:rsidP="00BC5191">
      <w:pPr>
        <w:pStyle w:val="Paragrafi"/>
      </w:pPr>
    </w:p>
    <w:p w:rsidR="00965D7E" w:rsidRDefault="00965D7E" w:rsidP="00BC5191">
      <w:pPr>
        <w:pStyle w:val="Paragrafi"/>
      </w:pPr>
    </w:p>
    <w:p w:rsidR="00BC5191" w:rsidRPr="00066433" w:rsidRDefault="00BC5191" w:rsidP="00BC5191">
      <w:pPr>
        <w:pStyle w:val="Paragrafi"/>
      </w:pPr>
      <w:r w:rsidRPr="00066433">
        <w:t>ANEKSI NR.1</w:t>
      </w:r>
    </w:p>
    <w:p w:rsidR="00BC5191" w:rsidRPr="00066433" w:rsidRDefault="00BC5191" w:rsidP="00BC5191">
      <w:pPr>
        <w:pStyle w:val="Paragrafi"/>
      </w:pPr>
    </w:p>
    <w:p w:rsidR="00BC5191" w:rsidRPr="003545D3" w:rsidRDefault="00BC5191" w:rsidP="00BC5191">
      <w:pPr>
        <w:pStyle w:val="TitulliTitull"/>
        <w:rPr>
          <w:b/>
        </w:rPr>
      </w:pPr>
      <w:r w:rsidRPr="003545D3">
        <w:rPr>
          <w:b/>
        </w:rPr>
        <w:t>OBJEKTET E KONCENSIONIT</w:t>
      </w:r>
    </w:p>
    <w:p w:rsidR="00BC5191" w:rsidRPr="00066433" w:rsidRDefault="00BC5191" w:rsidP="00BC5191">
      <w:pPr>
        <w:pStyle w:val="Paragrafi"/>
      </w:pPr>
    </w:p>
    <w:p w:rsidR="00BC5191" w:rsidRPr="00066433" w:rsidRDefault="00BC5191" w:rsidP="00BC5191">
      <w:pPr>
        <w:pStyle w:val="Paragrafi"/>
      </w:pPr>
      <w:r w:rsidRPr="00066433">
        <w:t>Objektet e koncensionit me firmën DARFO S.p.A. janë:</w:t>
      </w:r>
    </w:p>
    <w:p w:rsidR="00BC5191" w:rsidRPr="00066433" w:rsidRDefault="003545D3" w:rsidP="00BC5191">
      <w:pPr>
        <w:pStyle w:val="Paragrafi"/>
      </w:pPr>
      <w:r>
        <w:t xml:space="preserve">a) </w:t>
      </w:r>
      <w:r w:rsidR="00BC5191" w:rsidRPr="00066433">
        <w:t>Uzina e Ferrokromit Elbasan</w:t>
      </w:r>
    </w:p>
    <w:p w:rsidR="00BC5191" w:rsidRPr="00066433" w:rsidRDefault="003545D3" w:rsidP="00BC5191">
      <w:pPr>
        <w:pStyle w:val="Paragrafi"/>
      </w:pPr>
      <w:r>
        <w:t xml:space="preserve">b) </w:t>
      </w:r>
      <w:r w:rsidR="00BC5191" w:rsidRPr="00066433">
        <w:t>Miniera e Kromit Prrenjas</w:t>
      </w:r>
    </w:p>
    <w:p w:rsidR="00BC5191" w:rsidRPr="00066433" w:rsidRDefault="003545D3" w:rsidP="00BC5191">
      <w:pPr>
        <w:pStyle w:val="Paragrafi"/>
      </w:pPr>
      <w:r>
        <w:t xml:space="preserve">c) </w:t>
      </w:r>
      <w:r w:rsidR="00BC5191" w:rsidRPr="00066433">
        <w:t>Miniera e Kromit Pojskë</w:t>
      </w:r>
    </w:p>
    <w:p w:rsidR="00BC5191" w:rsidRPr="00066433" w:rsidRDefault="00BC5191" w:rsidP="00BC5191">
      <w:pPr>
        <w:pStyle w:val="Paragrafi"/>
      </w:pPr>
      <w:r w:rsidRPr="00066433">
        <w:t>Në mënyrë më të detajuar, sipas planimetrive respektive të tyre, objektet përbëhen si më poshtë:</w:t>
      </w:r>
    </w:p>
    <w:p w:rsidR="00BC5191" w:rsidRPr="00066433" w:rsidRDefault="00BC5191" w:rsidP="00BC5191">
      <w:pPr>
        <w:pStyle w:val="Paragrafi"/>
      </w:pPr>
    </w:p>
    <w:p w:rsidR="00BC5191" w:rsidRPr="00995311" w:rsidRDefault="003545D3" w:rsidP="00995311">
      <w:pPr>
        <w:pStyle w:val="Paragrafi"/>
        <w:rPr>
          <w:b/>
        </w:rPr>
      </w:pPr>
      <w:r w:rsidRPr="00995311">
        <w:rPr>
          <w:b/>
        </w:rPr>
        <w:t xml:space="preserve">A) </w:t>
      </w:r>
      <w:r w:rsidR="00BC5191" w:rsidRPr="00995311">
        <w:rPr>
          <w:b/>
        </w:rPr>
        <w:t>UZINA E FERROKROMIT ELBASAN</w:t>
      </w:r>
    </w:p>
    <w:p w:rsidR="007D7AE3" w:rsidRDefault="003545D3" w:rsidP="003545D3">
      <w:pPr>
        <w:pStyle w:val="TitulliNr"/>
        <w:jc w:val="left"/>
      </w:pPr>
      <w:r>
        <w:tab/>
      </w:r>
    </w:p>
    <w:p w:rsidR="00BC5191" w:rsidRPr="00066433" w:rsidRDefault="00BC5191" w:rsidP="00995311">
      <w:pPr>
        <w:pStyle w:val="Paragrafi"/>
      </w:pPr>
      <w:r w:rsidRPr="00066433">
        <w:t>II. OBJEKTE</w:t>
      </w:r>
    </w:p>
    <w:p w:rsidR="00BC5191" w:rsidRDefault="00BC5191" w:rsidP="003545D3">
      <w:pPr>
        <w:pStyle w:val="Paragrafi"/>
        <w:numPr>
          <w:ilvl w:val="0"/>
          <w:numId w:val="5"/>
        </w:numPr>
      </w:pPr>
      <w:r w:rsidRPr="00066433">
        <w:t>Reparti përgatitor</w:t>
      </w:r>
    </w:p>
    <w:p w:rsidR="00BC5191" w:rsidRDefault="00BC5191" w:rsidP="00BC5191">
      <w:pPr>
        <w:pStyle w:val="Paragrafi"/>
        <w:numPr>
          <w:ilvl w:val="0"/>
          <w:numId w:val="5"/>
        </w:numPr>
      </w:pPr>
      <w:r w:rsidRPr="00066433">
        <w:t>Reparti i shkrirje – derdhjes</w:t>
      </w:r>
    </w:p>
    <w:p w:rsidR="00BC5191" w:rsidRDefault="00BC5191" w:rsidP="00BC5191">
      <w:pPr>
        <w:pStyle w:val="Paragrafi"/>
        <w:numPr>
          <w:ilvl w:val="0"/>
          <w:numId w:val="5"/>
        </w:numPr>
      </w:pPr>
      <w:r w:rsidRPr="00066433">
        <w:t>Reparti i përpunimit</w:t>
      </w:r>
    </w:p>
    <w:p w:rsidR="00BC5191" w:rsidRDefault="00BC5191" w:rsidP="00BC5191">
      <w:pPr>
        <w:pStyle w:val="Paragrafi"/>
        <w:numPr>
          <w:ilvl w:val="0"/>
          <w:numId w:val="5"/>
        </w:numPr>
      </w:pPr>
      <w:r w:rsidRPr="00066433">
        <w:t>Magazina</w:t>
      </w:r>
    </w:p>
    <w:p w:rsidR="00BC5191" w:rsidRDefault="00BC5191" w:rsidP="00BC5191">
      <w:pPr>
        <w:pStyle w:val="Paragrafi"/>
        <w:numPr>
          <w:ilvl w:val="0"/>
          <w:numId w:val="5"/>
        </w:numPr>
      </w:pPr>
      <w:r w:rsidRPr="00066433">
        <w:t>Reparti i kompresorëve</w:t>
      </w:r>
    </w:p>
    <w:p w:rsidR="00BC5191" w:rsidRDefault="00BC5191" w:rsidP="00BC5191">
      <w:pPr>
        <w:pStyle w:val="Paragrafi"/>
        <w:numPr>
          <w:ilvl w:val="0"/>
          <w:numId w:val="5"/>
        </w:numPr>
      </w:pPr>
      <w:r w:rsidRPr="00066433">
        <w:t>Dushe e garderoba</w:t>
      </w:r>
    </w:p>
    <w:p w:rsidR="00BC5191" w:rsidRDefault="00BC5191" w:rsidP="00BC5191">
      <w:pPr>
        <w:pStyle w:val="Paragrafi"/>
        <w:numPr>
          <w:ilvl w:val="0"/>
          <w:numId w:val="5"/>
        </w:numPr>
      </w:pPr>
      <w:r w:rsidRPr="00066433">
        <w:t>Freskore e ujit komplet</w:t>
      </w:r>
    </w:p>
    <w:p w:rsidR="00BC5191" w:rsidRDefault="00BC5191" w:rsidP="00BC5191">
      <w:pPr>
        <w:pStyle w:val="Paragrafi"/>
        <w:numPr>
          <w:ilvl w:val="0"/>
          <w:numId w:val="5"/>
        </w:numPr>
      </w:pPr>
      <w:r w:rsidRPr="00066433">
        <w:t>Laboratori i kipit</w:t>
      </w:r>
    </w:p>
    <w:p w:rsidR="00BC5191" w:rsidRDefault="00BC5191" w:rsidP="00BC5191">
      <w:pPr>
        <w:pStyle w:val="Paragrafi"/>
        <w:numPr>
          <w:ilvl w:val="0"/>
          <w:numId w:val="5"/>
        </w:numPr>
      </w:pPr>
      <w:r w:rsidRPr="00066433">
        <w:t>Ofiçina dhe garazhi</w:t>
      </w:r>
    </w:p>
    <w:p w:rsidR="00BC5191" w:rsidRDefault="00BC5191" w:rsidP="00BC5191">
      <w:pPr>
        <w:pStyle w:val="Paragrafi"/>
        <w:numPr>
          <w:ilvl w:val="0"/>
          <w:numId w:val="5"/>
        </w:numPr>
      </w:pPr>
      <w:r w:rsidRPr="00066433">
        <w:t>Stacioni i furnizimit me karburant</w:t>
      </w:r>
    </w:p>
    <w:p w:rsidR="00BC5191" w:rsidRDefault="00BC5191" w:rsidP="00BC5191">
      <w:pPr>
        <w:pStyle w:val="Paragrafi"/>
        <w:numPr>
          <w:ilvl w:val="0"/>
          <w:numId w:val="5"/>
        </w:numPr>
      </w:pPr>
      <w:r w:rsidRPr="00066433">
        <w:t>Magazinat</w:t>
      </w:r>
    </w:p>
    <w:p w:rsidR="00BC5191" w:rsidRDefault="00BC5191" w:rsidP="00BC5191">
      <w:pPr>
        <w:pStyle w:val="Paragrafi"/>
        <w:numPr>
          <w:ilvl w:val="0"/>
          <w:numId w:val="5"/>
        </w:numPr>
      </w:pPr>
      <w:r w:rsidRPr="00066433">
        <w:t>Mensa</w:t>
      </w:r>
    </w:p>
    <w:p w:rsidR="00BC5191" w:rsidRDefault="00BC5191" w:rsidP="00BC5191">
      <w:pPr>
        <w:pStyle w:val="Paragrafi"/>
        <w:numPr>
          <w:ilvl w:val="0"/>
          <w:numId w:val="5"/>
        </w:numPr>
      </w:pPr>
      <w:r w:rsidRPr="00066433">
        <w:t>Zyrat e ndërtim-montimit</w:t>
      </w:r>
    </w:p>
    <w:p w:rsidR="00BC5191" w:rsidRDefault="00BC5191" w:rsidP="00BC5191">
      <w:pPr>
        <w:pStyle w:val="Paragrafi"/>
        <w:numPr>
          <w:ilvl w:val="0"/>
          <w:numId w:val="5"/>
        </w:numPr>
      </w:pPr>
      <w:r w:rsidRPr="00066433">
        <w:t>Zyrat e administratës</w:t>
      </w:r>
    </w:p>
    <w:p w:rsidR="00BC5191" w:rsidRDefault="00BC5191" w:rsidP="00BC5191">
      <w:pPr>
        <w:pStyle w:val="Paragrafi"/>
        <w:numPr>
          <w:ilvl w:val="0"/>
          <w:numId w:val="5"/>
        </w:numPr>
      </w:pPr>
      <w:r w:rsidRPr="00066433">
        <w:t>Ofiçina dhe kovaçhana</w:t>
      </w:r>
    </w:p>
    <w:p w:rsidR="00BC5191" w:rsidRDefault="00BC5191" w:rsidP="00BC5191">
      <w:pPr>
        <w:pStyle w:val="Paragrafi"/>
        <w:numPr>
          <w:ilvl w:val="0"/>
          <w:numId w:val="5"/>
        </w:numPr>
      </w:pPr>
      <w:r w:rsidRPr="00066433">
        <w:t>Gazgolderi</w:t>
      </w:r>
    </w:p>
    <w:p w:rsidR="00BC5191" w:rsidRPr="00066433" w:rsidRDefault="00BC5191" w:rsidP="00BC5191">
      <w:pPr>
        <w:pStyle w:val="Paragrafi"/>
        <w:numPr>
          <w:ilvl w:val="0"/>
          <w:numId w:val="5"/>
        </w:numPr>
      </w:pPr>
      <w:r w:rsidRPr="00066433">
        <w:t>Stacioni i gazit</w:t>
      </w:r>
    </w:p>
    <w:p w:rsidR="00BC5191" w:rsidRPr="00066433" w:rsidRDefault="00BC5191" w:rsidP="00BC5191">
      <w:pPr>
        <w:pStyle w:val="Paragrafi"/>
      </w:pPr>
    </w:p>
    <w:p w:rsidR="00BC5191" w:rsidRDefault="00BC5191" w:rsidP="006A30AA">
      <w:pPr>
        <w:pStyle w:val="Paragrafi"/>
      </w:pPr>
      <w:r w:rsidRPr="00066433">
        <w:t>III. SHESHET</w:t>
      </w:r>
    </w:p>
    <w:p w:rsidR="00BC5191" w:rsidRPr="00066433" w:rsidRDefault="00D424F8" w:rsidP="00BC5191">
      <w:pPr>
        <w:pStyle w:val="Paragrafi"/>
      </w:pPr>
      <w:r>
        <w:t xml:space="preserve">a. </w:t>
      </w:r>
      <w:r w:rsidR="00BC5191" w:rsidRPr="00066433">
        <w:t>Brenda sheshit</w:t>
      </w:r>
      <w:r>
        <w:tab/>
      </w:r>
      <w:r>
        <w:tab/>
      </w:r>
      <w:r>
        <w:tab/>
      </w:r>
      <w:r>
        <w:tab/>
      </w:r>
      <w:r>
        <w:tab/>
      </w:r>
      <w:r w:rsidR="00545F0F">
        <w:t xml:space="preserve"> </w:t>
      </w:r>
      <w:r w:rsidR="00BC5191" w:rsidRPr="00066433">
        <w:t xml:space="preserve">9.41 </w:t>
      </w:r>
      <w:r>
        <w:tab/>
      </w:r>
      <w:r w:rsidR="00BC5191" w:rsidRPr="00066433">
        <w:t>ha</w:t>
      </w:r>
    </w:p>
    <w:p w:rsidR="00BC5191" w:rsidRPr="00066433" w:rsidRDefault="00BC5191" w:rsidP="00BC5191">
      <w:pPr>
        <w:pStyle w:val="Paragrafi"/>
      </w:pPr>
      <w:r w:rsidRPr="00066433">
        <w:t>1. Sheshi industrial i uzinës me sipërfaqe</w:t>
      </w:r>
      <w:r w:rsidR="00D424F8">
        <w:tab/>
      </w:r>
      <w:r w:rsidR="00D424F8">
        <w:tab/>
      </w:r>
      <w:r w:rsidR="00545F0F">
        <w:t xml:space="preserve"> </w:t>
      </w:r>
      <w:r w:rsidRPr="00066433">
        <w:t>3.04</w:t>
      </w:r>
      <w:r w:rsidR="00D424F8">
        <w:tab/>
      </w:r>
      <w:r w:rsidRPr="00066433">
        <w:t>“</w:t>
      </w:r>
    </w:p>
    <w:p w:rsidR="00BC5191" w:rsidRPr="00066433" w:rsidRDefault="00BC5191" w:rsidP="00BC5191">
      <w:pPr>
        <w:pStyle w:val="Paragrafi"/>
      </w:pPr>
      <w:r w:rsidRPr="00066433">
        <w:t>2. Ndërtim-kantieri dhe rruga</w:t>
      </w:r>
      <w:r w:rsidR="00D424F8">
        <w:tab/>
      </w:r>
      <w:r w:rsidR="00D424F8">
        <w:tab/>
      </w:r>
      <w:r w:rsidR="00D424F8">
        <w:tab/>
      </w:r>
      <w:r w:rsidR="00D424F8">
        <w:tab/>
      </w:r>
      <w:r w:rsidR="00545F0F">
        <w:t xml:space="preserve"> </w:t>
      </w:r>
      <w:r w:rsidRPr="00066433">
        <w:t>2.83</w:t>
      </w:r>
      <w:r w:rsidR="00D424F8">
        <w:tab/>
      </w:r>
      <w:r w:rsidRPr="00066433">
        <w:t>“</w:t>
      </w:r>
    </w:p>
    <w:p w:rsidR="00BC5191" w:rsidRPr="00066433" w:rsidRDefault="00BC5191" w:rsidP="00BC5191">
      <w:pPr>
        <w:pStyle w:val="Paragrafi"/>
      </w:pPr>
      <w:r w:rsidRPr="00066433">
        <w:t>3. Vend për hedhjen e dherave</w:t>
      </w:r>
      <w:r w:rsidR="00D424F8">
        <w:tab/>
      </w:r>
      <w:r w:rsidR="00D424F8">
        <w:tab/>
      </w:r>
      <w:r w:rsidR="00D424F8">
        <w:tab/>
      </w:r>
      <w:r w:rsidR="00D424F8">
        <w:tab/>
      </w:r>
      <w:r w:rsidRPr="00066433">
        <w:t xml:space="preserve">15.28   </w:t>
      </w:r>
      <w:r w:rsidR="00D424F8">
        <w:tab/>
      </w:r>
      <w:r w:rsidRPr="00066433">
        <w:t>“</w:t>
      </w:r>
    </w:p>
    <w:p w:rsidR="00D424F8" w:rsidRDefault="00D424F8" w:rsidP="00BC5191">
      <w:pPr>
        <w:pStyle w:val="Paragrafi"/>
      </w:pPr>
    </w:p>
    <w:p w:rsidR="00BC5191" w:rsidRPr="00066433" w:rsidRDefault="00BC5191" w:rsidP="006A30AA">
      <w:pPr>
        <w:pStyle w:val="Paragrafi"/>
      </w:pPr>
      <w:r w:rsidRPr="00066433">
        <w:t>SHUMA</w:t>
      </w:r>
    </w:p>
    <w:p w:rsidR="00BC5191" w:rsidRPr="00066433" w:rsidRDefault="00D424F8" w:rsidP="00BC5191">
      <w:pPr>
        <w:pStyle w:val="Paragrafi"/>
      </w:pPr>
      <w:r>
        <w:t xml:space="preserve">b. </w:t>
      </w:r>
      <w:r w:rsidR="00BC5191" w:rsidRPr="00066433">
        <w:t>Jashtë sheshit</w:t>
      </w:r>
    </w:p>
    <w:p w:rsidR="00BC5191" w:rsidRPr="00066433" w:rsidRDefault="00BC5191" w:rsidP="00BC5191">
      <w:pPr>
        <w:pStyle w:val="Paragrafi"/>
      </w:pPr>
      <w:r w:rsidRPr="00066433">
        <w:t>1. Për rezervuarin e ujit avarisë kodër</w:t>
      </w:r>
      <w:r w:rsidR="00E46C57">
        <w:tab/>
      </w:r>
      <w:r w:rsidR="00E46C57">
        <w:tab/>
      </w:r>
      <w:r w:rsidR="00E46C57">
        <w:tab/>
        <w:t xml:space="preserve"> </w:t>
      </w:r>
      <w:r w:rsidRPr="00066433">
        <w:t>0.2</w:t>
      </w:r>
      <w:r w:rsidR="00E46C57">
        <w:tab/>
      </w:r>
      <w:r w:rsidRPr="00066433">
        <w:t>ha</w:t>
      </w:r>
    </w:p>
    <w:p w:rsidR="00BC5191" w:rsidRPr="00066433" w:rsidRDefault="00BC5191" w:rsidP="00BC5191">
      <w:pPr>
        <w:pStyle w:val="Paragrafi"/>
      </w:pPr>
      <w:r w:rsidRPr="00066433">
        <w:t>2. Vend tjetër në Papër për hedhjen e dherave</w:t>
      </w:r>
      <w:r w:rsidR="00E46C57">
        <w:tab/>
      </w:r>
      <w:r w:rsidR="00E46C57">
        <w:tab/>
        <w:t xml:space="preserve"> </w:t>
      </w:r>
      <w:r w:rsidRPr="00066433">
        <w:t>2.6</w:t>
      </w:r>
      <w:r w:rsidR="00E46C57">
        <w:tab/>
      </w:r>
      <w:r w:rsidRPr="00066433">
        <w:t>“</w:t>
      </w:r>
    </w:p>
    <w:p w:rsidR="00BC5191" w:rsidRPr="00066433" w:rsidRDefault="00BC5191" w:rsidP="00BC5191">
      <w:pPr>
        <w:pStyle w:val="Paragrafi"/>
      </w:pPr>
      <w:r w:rsidRPr="00066433">
        <w:t>3. Rrugë për transportin e dherave</w:t>
      </w:r>
      <w:r w:rsidR="00E46C57">
        <w:tab/>
      </w:r>
      <w:r w:rsidR="00E46C57">
        <w:tab/>
      </w:r>
      <w:r w:rsidR="00E46C57">
        <w:tab/>
        <w:t xml:space="preserve"> </w:t>
      </w:r>
      <w:r w:rsidRPr="00066433">
        <w:t>0.4</w:t>
      </w:r>
      <w:r w:rsidR="00E46C57">
        <w:tab/>
      </w:r>
      <w:r w:rsidRPr="00066433">
        <w:t>“</w:t>
      </w:r>
    </w:p>
    <w:p w:rsidR="00BC5191" w:rsidRPr="00066433" w:rsidRDefault="00BC5191" w:rsidP="00BC5191">
      <w:pPr>
        <w:pStyle w:val="Paragrafi"/>
      </w:pPr>
      <w:r w:rsidRPr="00066433">
        <w:t>4.</w:t>
      </w:r>
      <w:r w:rsidR="006A30AA">
        <w:t xml:space="preserve"> </w:t>
      </w:r>
      <w:r w:rsidRPr="00066433">
        <w:t xml:space="preserve">Degëzim i ri hekurudhor për në ferrokrom </w:t>
      </w:r>
      <w:r w:rsidR="00E46C57">
        <w:tab/>
      </w:r>
      <w:r w:rsidR="00E46C57">
        <w:tab/>
        <w:t xml:space="preserve"> </w:t>
      </w:r>
      <w:r w:rsidRPr="00066433">
        <w:t xml:space="preserve">0.4 </w:t>
      </w:r>
      <w:r w:rsidR="00E46C57">
        <w:tab/>
      </w:r>
      <w:r w:rsidRPr="00066433">
        <w:t>“</w:t>
      </w:r>
    </w:p>
    <w:p w:rsidR="00E46C57" w:rsidRDefault="00E46C57" w:rsidP="00BC5191">
      <w:pPr>
        <w:pStyle w:val="Paragrafi"/>
      </w:pPr>
    </w:p>
    <w:p w:rsidR="00BC5191" w:rsidRPr="00066433" w:rsidRDefault="00BC5191" w:rsidP="00BC5191">
      <w:pPr>
        <w:pStyle w:val="Paragrafi"/>
      </w:pPr>
      <w:r w:rsidRPr="00066433">
        <w:t>SHUMA</w:t>
      </w:r>
      <w:r w:rsidR="00E46C57">
        <w:tab/>
      </w:r>
      <w:r w:rsidR="00E46C57">
        <w:tab/>
      </w:r>
      <w:r w:rsidR="00E46C57">
        <w:tab/>
      </w:r>
      <w:r w:rsidR="00E46C57">
        <w:tab/>
      </w:r>
      <w:r w:rsidR="00E46C57">
        <w:tab/>
      </w:r>
      <w:r w:rsidR="00E46C57">
        <w:tab/>
        <w:t xml:space="preserve"> </w:t>
      </w:r>
      <w:r w:rsidRPr="00066433">
        <w:t>3.6</w:t>
      </w:r>
      <w:r w:rsidR="00E46C57">
        <w:tab/>
      </w:r>
      <w:r w:rsidRPr="00066433">
        <w:t>“</w:t>
      </w:r>
    </w:p>
    <w:p w:rsidR="00BC5191" w:rsidRPr="00066433" w:rsidRDefault="00BC5191" w:rsidP="00BC5191">
      <w:pPr>
        <w:pStyle w:val="Paragrafi"/>
      </w:pPr>
      <w:r w:rsidRPr="00066433">
        <w:t>Totali sheshe (a+b)</w:t>
      </w:r>
      <w:r w:rsidR="00E46C57">
        <w:tab/>
      </w:r>
      <w:r w:rsidR="00E46C57">
        <w:tab/>
      </w:r>
      <w:r w:rsidR="00E46C57">
        <w:tab/>
      </w:r>
      <w:r w:rsidR="00E46C57">
        <w:tab/>
      </w:r>
      <w:r w:rsidR="00E46C57">
        <w:tab/>
      </w:r>
      <w:r w:rsidRPr="00066433">
        <w:t>18.88</w:t>
      </w:r>
      <w:r w:rsidR="00E46C57">
        <w:tab/>
      </w:r>
      <w:r w:rsidRPr="00066433">
        <w:t>ha</w:t>
      </w:r>
    </w:p>
    <w:p w:rsidR="00BC5191" w:rsidRPr="00066433" w:rsidRDefault="00BC5191" w:rsidP="00BC5191">
      <w:pPr>
        <w:pStyle w:val="Paragrafi"/>
      </w:pPr>
      <w:r w:rsidRPr="00066433">
        <w:t>Trualli neto1</w:t>
      </w:r>
      <w:r w:rsidR="00E46C57">
        <w:tab/>
      </w:r>
      <w:r w:rsidR="00E46C57">
        <w:tab/>
      </w:r>
      <w:r w:rsidR="00E46C57">
        <w:tab/>
      </w:r>
      <w:r w:rsidR="00E46C57">
        <w:tab/>
      </w:r>
      <w:r w:rsidR="00E46C57">
        <w:tab/>
      </w:r>
      <w:r w:rsidR="00E46C57">
        <w:tab/>
        <w:t xml:space="preserve"> </w:t>
      </w:r>
      <w:r w:rsidRPr="00066433">
        <w:t>3.05</w:t>
      </w:r>
      <w:r w:rsidR="00E46C57">
        <w:tab/>
      </w:r>
      <w:r w:rsidRPr="00066433">
        <w:t>ha</w:t>
      </w:r>
    </w:p>
    <w:p w:rsidR="00BC5191" w:rsidRPr="00066433" w:rsidRDefault="00BC5191" w:rsidP="00BC5191">
      <w:pPr>
        <w:pStyle w:val="Paragrafi"/>
      </w:pPr>
    </w:p>
    <w:p w:rsidR="00BC5191" w:rsidRPr="006A30AA" w:rsidRDefault="006A30AA" w:rsidP="006A30AA">
      <w:pPr>
        <w:pStyle w:val="Paragrafi"/>
        <w:rPr>
          <w:b/>
        </w:rPr>
      </w:pPr>
      <w:r w:rsidRPr="006A30AA">
        <w:rPr>
          <w:b/>
        </w:rPr>
        <w:t xml:space="preserve">B) </w:t>
      </w:r>
      <w:r w:rsidR="00BC5191" w:rsidRPr="006A30AA">
        <w:rPr>
          <w:b/>
        </w:rPr>
        <w:t>MINIERA E KROMIT PRRENJAS</w:t>
      </w:r>
    </w:p>
    <w:p w:rsidR="006A30AA" w:rsidRDefault="006A30AA" w:rsidP="006A30AA">
      <w:pPr>
        <w:pStyle w:val="Paragrafi"/>
      </w:pPr>
    </w:p>
    <w:p w:rsidR="00BC5191" w:rsidRPr="00066433" w:rsidRDefault="006A30AA" w:rsidP="006A30AA">
      <w:pPr>
        <w:pStyle w:val="Paragrafi"/>
      </w:pPr>
      <w:r>
        <w:t xml:space="preserve">I. </w:t>
      </w:r>
      <w:r w:rsidR="00BC5191" w:rsidRPr="00066433">
        <w:t>SEKTORI PRRENJAS</w:t>
      </w:r>
    </w:p>
    <w:p w:rsidR="00BC5191" w:rsidRPr="00066433" w:rsidRDefault="00BC5191" w:rsidP="00BC5191">
      <w:pPr>
        <w:pStyle w:val="Paragrafi"/>
      </w:pPr>
      <w:r w:rsidRPr="00066433">
        <w:t>Objektet e kësaj miniere sipas planimetrisë 1:500, që është pjesë e studimit dhe përfaqëson planin e vendosjes së objekteve sipërfaqësore të repartit të jashtëm dhe administratës janë si më poshtë:</w:t>
      </w:r>
    </w:p>
    <w:p w:rsidR="00BC5191" w:rsidRDefault="00BC5191" w:rsidP="006A30AA">
      <w:pPr>
        <w:pStyle w:val="Paragrafi"/>
        <w:numPr>
          <w:ilvl w:val="0"/>
          <w:numId w:val="6"/>
        </w:numPr>
        <w:tabs>
          <w:tab w:val="clear" w:pos="1800"/>
          <w:tab w:val="num" w:pos="1080"/>
        </w:tabs>
        <w:ind w:left="1080"/>
      </w:pPr>
      <w:r w:rsidRPr="00066433">
        <w:t>Zyrat e repartit të jashtëm</w:t>
      </w:r>
    </w:p>
    <w:p w:rsidR="00BC5191" w:rsidRDefault="00BC5191" w:rsidP="006A30AA">
      <w:pPr>
        <w:pStyle w:val="Paragrafi"/>
        <w:numPr>
          <w:ilvl w:val="0"/>
          <w:numId w:val="6"/>
        </w:numPr>
        <w:tabs>
          <w:tab w:val="clear" w:pos="1800"/>
          <w:tab w:val="num" w:pos="1080"/>
        </w:tabs>
        <w:ind w:left="1080"/>
      </w:pPr>
      <w:r w:rsidRPr="00066433">
        <w:t>Kapanon makine</w:t>
      </w:r>
    </w:p>
    <w:p w:rsidR="00BC5191" w:rsidRDefault="00BC5191" w:rsidP="006A30AA">
      <w:pPr>
        <w:pStyle w:val="Paragrafi"/>
        <w:numPr>
          <w:ilvl w:val="0"/>
          <w:numId w:val="6"/>
        </w:numPr>
        <w:tabs>
          <w:tab w:val="clear" w:pos="1800"/>
          <w:tab w:val="num" w:pos="1080"/>
        </w:tabs>
        <w:ind w:left="1080"/>
      </w:pPr>
      <w:r w:rsidRPr="00066433">
        <w:t>Reparti i motoristave</w:t>
      </w:r>
    </w:p>
    <w:p w:rsidR="00BC5191" w:rsidRDefault="00BC5191" w:rsidP="006A30AA">
      <w:pPr>
        <w:pStyle w:val="Paragrafi"/>
        <w:numPr>
          <w:ilvl w:val="0"/>
          <w:numId w:val="6"/>
        </w:numPr>
        <w:tabs>
          <w:tab w:val="clear" w:pos="1800"/>
          <w:tab w:val="num" w:pos="1080"/>
        </w:tabs>
        <w:ind w:left="1080"/>
      </w:pPr>
      <w:r w:rsidRPr="00066433">
        <w:t>Magazinë</w:t>
      </w:r>
    </w:p>
    <w:p w:rsidR="00BC5191" w:rsidRDefault="00BC5191" w:rsidP="006A30AA">
      <w:pPr>
        <w:pStyle w:val="Paragrafi"/>
        <w:numPr>
          <w:ilvl w:val="0"/>
          <w:numId w:val="6"/>
        </w:numPr>
        <w:tabs>
          <w:tab w:val="clear" w:pos="1800"/>
          <w:tab w:val="num" w:pos="1080"/>
        </w:tabs>
        <w:ind w:left="1080"/>
      </w:pPr>
      <w:r w:rsidRPr="00066433">
        <w:t>Reparti torno-axhusteri</w:t>
      </w:r>
    </w:p>
    <w:p w:rsidR="00BC5191" w:rsidRDefault="00BC5191" w:rsidP="006A30AA">
      <w:pPr>
        <w:pStyle w:val="Paragrafi"/>
        <w:numPr>
          <w:ilvl w:val="0"/>
          <w:numId w:val="6"/>
        </w:numPr>
        <w:tabs>
          <w:tab w:val="clear" w:pos="1800"/>
          <w:tab w:val="num" w:pos="1080"/>
        </w:tabs>
        <w:ind w:left="1080"/>
      </w:pPr>
      <w:r w:rsidRPr="00066433">
        <w:t>Kapanon makine</w:t>
      </w:r>
    </w:p>
    <w:p w:rsidR="00BC5191" w:rsidRDefault="00BC5191" w:rsidP="006A30AA">
      <w:pPr>
        <w:pStyle w:val="Paragrafi"/>
        <w:numPr>
          <w:ilvl w:val="0"/>
          <w:numId w:val="6"/>
        </w:numPr>
        <w:tabs>
          <w:tab w:val="clear" w:pos="1800"/>
          <w:tab w:val="num" w:pos="1080"/>
        </w:tabs>
        <w:ind w:left="1080"/>
      </w:pPr>
      <w:r w:rsidRPr="00066433">
        <w:t>Magazinë</w:t>
      </w:r>
    </w:p>
    <w:p w:rsidR="00BC5191" w:rsidRDefault="00BC5191" w:rsidP="006A30AA">
      <w:pPr>
        <w:pStyle w:val="Paragrafi"/>
        <w:numPr>
          <w:ilvl w:val="0"/>
          <w:numId w:val="6"/>
        </w:numPr>
        <w:tabs>
          <w:tab w:val="clear" w:pos="1800"/>
          <w:tab w:val="num" w:pos="1080"/>
        </w:tabs>
        <w:ind w:left="1080"/>
      </w:pPr>
      <w:r w:rsidRPr="00066433">
        <w:t>Magazinë</w:t>
      </w:r>
    </w:p>
    <w:p w:rsidR="00BC5191" w:rsidRDefault="00BC5191" w:rsidP="006A30AA">
      <w:pPr>
        <w:pStyle w:val="Paragrafi"/>
        <w:numPr>
          <w:ilvl w:val="0"/>
          <w:numId w:val="6"/>
        </w:numPr>
        <w:tabs>
          <w:tab w:val="clear" w:pos="1800"/>
          <w:tab w:val="num" w:pos="1080"/>
        </w:tabs>
        <w:ind w:left="1080"/>
      </w:pPr>
      <w:r w:rsidRPr="00066433">
        <w:t>Reparti xhenerik</w:t>
      </w:r>
    </w:p>
    <w:p w:rsidR="00BC5191" w:rsidRDefault="00BC5191" w:rsidP="006A30AA">
      <w:pPr>
        <w:pStyle w:val="Paragrafi"/>
        <w:numPr>
          <w:ilvl w:val="0"/>
          <w:numId w:val="6"/>
        </w:numPr>
        <w:tabs>
          <w:tab w:val="clear" w:pos="1800"/>
          <w:tab w:val="num" w:pos="1080"/>
        </w:tabs>
        <w:ind w:left="1080"/>
      </w:pPr>
      <w:r w:rsidRPr="00066433">
        <w:t>Reparti i saldimit</w:t>
      </w:r>
    </w:p>
    <w:p w:rsidR="00BC5191" w:rsidRDefault="00BC5191" w:rsidP="006A30AA">
      <w:pPr>
        <w:pStyle w:val="Paragrafi"/>
        <w:numPr>
          <w:ilvl w:val="0"/>
          <w:numId w:val="6"/>
        </w:numPr>
        <w:tabs>
          <w:tab w:val="clear" w:pos="1800"/>
          <w:tab w:val="num" w:pos="1080"/>
        </w:tabs>
        <w:ind w:left="1080"/>
      </w:pPr>
      <w:r w:rsidRPr="00066433">
        <w:t>Sallë kompresori</w:t>
      </w:r>
    </w:p>
    <w:p w:rsidR="00BC5191" w:rsidRDefault="00BC5191" w:rsidP="006A30AA">
      <w:pPr>
        <w:pStyle w:val="Paragrafi"/>
        <w:numPr>
          <w:ilvl w:val="0"/>
          <w:numId w:val="6"/>
        </w:numPr>
        <w:tabs>
          <w:tab w:val="clear" w:pos="1800"/>
          <w:tab w:val="num" w:pos="1080"/>
        </w:tabs>
        <w:ind w:left="1080"/>
      </w:pPr>
      <w:r w:rsidRPr="00066433">
        <w:t>Reparti i zdrukthtarisë</w:t>
      </w:r>
    </w:p>
    <w:p w:rsidR="00BC5191" w:rsidRDefault="00BC5191" w:rsidP="006A30AA">
      <w:pPr>
        <w:pStyle w:val="Paragrafi"/>
        <w:numPr>
          <w:ilvl w:val="0"/>
          <w:numId w:val="6"/>
        </w:numPr>
        <w:tabs>
          <w:tab w:val="clear" w:pos="1800"/>
          <w:tab w:val="num" w:pos="1080"/>
        </w:tabs>
        <w:ind w:left="1080"/>
      </w:pPr>
      <w:r w:rsidRPr="00066433">
        <w:t>Magazinë</w:t>
      </w:r>
    </w:p>
    <w:p w:rsidR="00BC5191" w:rsidRDefault="00BC5191" w:rsidP="006A30AA">
      <w:pPr>
        <w:pStyle w:val="Paragrafi"/>
        <w:numPr>
          <w:ilvl w:val="0"/>
          <w:numId w:val="6"/>
        </w:numPr>
        <w:tabs>
          <w:tab w:val="clear" w:pos="1800"/>
          <w:tab w:val="num" w:pos="1080"/>
        </w:tabs>
        <w:ind w:left="1080"/>
      </w:pPr>
      <w:r w:rsidRPr="00066433">
        <w:t>Ish-kullë e ftohjes</w:t>
      </w:r>
    </w:p>
    <w:p w:rsidR="00BC5191" w:rsidRDefault="00BC5191" w:rsidP="006A30AA">
      <w:pPr>
        <w:pStyle w:val="Paragrafi"/>
        <w:numPr>
          <w:ilvl w:val="0"/>
          <w:numId w:val="6"/>
        </w:numPr>
        <w:tabs>
          <w:tab w:val="clear" w:pos="1800"/>
          <w:tab w:val="num" w:pos="1080"/>
        </w:tabs>
        <w:ind w:left="1080"/>
      </w:pPr>
      <w:r w:rsidRPr="00066433">
        <w:t>Reparti i kovaçhanës</w:t>
      </w:r>
    </w:p>
    <w:p w:rsidR="00BC5191" w:rsidRDefault="00BC5191" w:rsidP="006A30AA">
      <w:pPr>
        <w:pStyle w:val="Paragrafi"/>
        <w:numPr>
          <w:ilvl w:val="0"/>
          <w:numId w:val="6"/>
        </w:numPr>
        <w:tabs>
          <w:tab w:val="clear" w:pos="1800"/>
          <w:tab w:val="num" w:pos="1080"/>
        </w:tabs>
        <w:ind w:left="1080"/>
      </w:pPr>
      <w:r w:rsidRPr="00066433">
        <w:t>Reparti elektro-auto</w:t>
      </w:r>
    </w:p>
    <w:p w:rsidR="00BC5191" w:rsidRDefault="00BC5191" w:rsidP="006A30AA">
      <w:pPr>
        <w:pStyle w:val="Paragrafi"/>
        <w:numPr>
          <w:ilvl w:val="0"/>
          <w:numId w:val="6"/>
        </w:numPr>
        <w:tabs>
          <w:tab w:val="clear" w:pos="1800"/>
          <w:tab w:val="num" w:pos="1080"/>
        </w:tabs>
        <w:ind w:left="1080"/>
      </w:pPr>
      <w:r w:rsidRPr="00066433">
        <w:t>Gropa e shërbimit</w:t>
      </w:r>
    </w:p>
    <w:p w:rsidR="00BC5191" w:rsidRDefault="00BC5191" w:rsidP="006A30AA">
      <w:pPr>
        <w:pStyle w:val="Paragrafi"/>
        <w:numPr>
          <w:ilvl w:val="0"/>
          <w:numId w:val="6"/>
        </w:numPr>
        <w:tabs>
          <w:tab w:val="clear" w:pos="1800"/>
          <w:tab w:val="num" w:pos="1080"/>
        </w:tabs>
        <w:ind w:left="1080"/>
      </w:pPr>
      <w:r w:rsidRPr="00066433">
        <w:t>Depo karburanti</w:t>
      </w:r>
    </w:p>
    <w:p w:rsidR="00BC5191" w:rsidRDefault="00BC5191" w:rsidP="006A30AA">
      <w:pPr>
        <w:pStyle w:val="Paragrafi"/>
        <w:numPr>
          <w:ilvl w:val="0"/>
          <w:numId w:val="6"/>
        </w:numPr>
        <w:tabs>
          <w:tab w:val="clear" w:pos="1800"/>
          <w:tab w:val="num" w:pos="1080"/>
        </w:tabs>
        <w:ind w:left="1080"/>
      </w:pPr>
      <w:r w:rsidRPr="00066433">
        <w:t>Magazinë</w:t>
      </w:r>
    </w:p>
    <w:p w:rsidR="00BC5191" w:rsidRDefault="00BC5191" w:rsidP="006A30AA">
      <w:pPr>
        <w:pStyle w:val="Paragrafi"/>
        <w:numPr>
          <w:ilvl w:val="0"/>
          <w:numId w:val="6"/>
        </w:numPr>
        <w:tabs>
          <w:tab w:val="clear" w:pos="1800"/>
          <w:tab w:val="num" w:pos="1080"/>
        </w:tabs>
        <w:ind w:left="1080"/>
      </w:pPr>
      <w:r w:rsidRPr="00066433">
        <w:t>Kapanon makinash (në proces privatizimi)</w:t>
      </w:r>
    </w:p>
    <w:p w:rsidR="00BC5191" w:rsidRDefault="00BC5191" w:rsidP="006A30AA">
      <w:pPr>
        <w:pStyle w:val="Paragrafi"/>
        <w:numPr>
          <w:ilvl w:val="0"/>
          <w:numId w:val="6"/>
        </w:numPr>
        <w:tabs>
          <w:tab w:val="clear" w:pos="1800"/>
          <w:tab w:val="num" w:pos="1080"/>
        </w:tabs>
        <w:ind w:left="1080"/>
      </w:pPr>
      <w:r w:rsidRPr="00066433">
        <w:t>Nënstacioni elektrik i qytetit Prrenjas (jashtë)</w:t>
      </w:r>
    </w:p>
    <w:p w:rsidR="00BC5191" w:rsidRDefault="00BC5191" w:rsidP="006A30AA">
      <w:pPr>
        <w:pStyle w:val="Paragrafi"/>
        <w:numPr>
          <w:ilvl w:val="0"/>
          <w:numId w:val="6"/>
        </w:numPr>
        <w:tabs>
          <w:tab w:val="clear" w:pos="1800"/>
          <w:tab w:val="num" w:pos="1080"/>
        </w:tabs>
        <w:ind w:left="1080"/>
      </w:pPr>
      <w:r w:rsidRPr="00066433">
        <w:t>Ndërtesë private (jashtë koncensionit)</w:t>
      </w:r>
    </w:p>
    <w:p w:rsidR="00BC5191" w:rsidRDefault="00BC5191" w:rsidP="006A30AA">
      <w:pPr>
        <w:pStyle w:val="Paragrafi"/>
        <w:numPr>
          <w:ilvl w:val="0"/>
          <w:numId w:val="6"/>
        </w:numPr>
        <w:tabs>
          <w:tab w:val="clear" w:pos="1800"/>
          <w:tab w:val="num" w:pos="1080"/>
        </w:tabs>
        <w:ind w:left="1080"/>
      </w:pPr>
      <w:r w:rsidRPr="00066433">
        <w:t>Ndërtesë private (jashtë koncensionit)</w:t>
      </w:r>
    </w:p>
    <w:p w:rsidR="00BC5191" w:rsidRDefault="00BC5191" w:rsidP="006A30AA">
      <w:pPr>
        <w:pStyle w:val="Paragrafi"/>
        <w:numPr>
          <w:ilvl w:val="0"/>
          <w:numId w:val="6"/>
        </w:numPr>
        <w:tabs>
          <w:tab w:val="clear" w:pos="1800"/>
          <w:tab w:val="num" w:pos="1080"/>
        </w:tabs>
        <w:ind w:left="1080"/>
      </w:pPr>
      <w:r w:rsidRPr="00066433">
        <w:t>Zyrat e Minierës së Kromit, Prrenjas</w:t>
      </w:r>
    </w:p>
    <w:p w:rsidR="00BC5191" w:rsidRDefault="00BC5191" w:rsidP="006A30AA">
      <w:pPr>
        <w:pStyle w:val="Paragrafi"/>
        <w:numPr>
          <w:ilvl w:val="0"/>
          <w:numId w:val="6"/>
        </w:numPr>
        <w:tabs>
          <w:tab w:val="clear" w:pos="1800"/>
          <w:tab w:val="num" w:pos="1080"/>
        </w:tabs>
        <w:ind w:left="1080"/>
      </w:pPr>
      <w:r w:rsidRPr="00066433">
        <w:t>Magazina e katit të dytë</w:t>
      </w:r>
    </w:p>
    <w:p w:rsidR="00BC5191" w:rsidRDefault="00BC5191" w:rsidP="006A30AA">
      <w:pPr>
        <w:pStyle w:val="Paragrafi"/>
        <w:numPr>
          <w:ilvl w:val="0"/>
          <w:numId w:val="6"/>
        </w:numPr>
        <w:tabs>
          <w:tab w:val="clear" w:pos="1800"/>
          <w:tab w:val="num" w:pos="1080"/>
        </w:tabs>
        <w:ind w:left="1080"/>
      </w:pPr>
      <w:r w:rsidRPr="00066433">
        <w:t>Laboratori</w:t>
      </w:r>
    </w:p>
    <w:p w:rsidR="00BC5191" w:rsidRDefault="00BC5191" w:rsidP="006A30AA">
      <w:pPr>
        <w:pStyle w:val="Paragrafi"/>
        <w:numPr>
          <w:ilvl w:val="0"/>
          <w:numId w:val="6"/>
        </w:numPr>
        <w:tabs>
          <w:tab w:val="clear" w:pos="1800"/>
          <w:tab w:val="num" w:pos="1080"/>
        </w:tabs>
        <w:ind w:left="1080"/>
      </w:pPr>
      <w:r w:rsidRPr="00066433">
        <w:t>Depo oksigjeni</w:t>
      </w:r>
    </w:p>
    <w:p w:rsidR="00BC5191" w:rsidRDefault="00BC5191" w:rsidP="006A30AA">
      <w:pPr>
        <w:pStyle w:val="Paragrafi"/>
        <w:numPr>
          <w:ilvl w:val="0"/>
          <w:numId w:val="6"/>
        </w:numPr>
        <w:tabs>
          <w:tab w:val="clear" w:pos="1800"/>
          <w:tab w:val="num" w:pos="1080"/>
        </w:tabs>
        <w:ind w:left="1080"/>
      </w:pPr>
      <w:r w:rsidRPr="00066433">
        <w:t>Kabinë elektrike</w:t>
      </w:r>
    </w:p>
    <w:p w:rsidR="00BC5191" w:rsidRPr="00066433" w:rsidRDefault="00BC5191" w:rsidP="006A30AA">
      <w:pPr>
        <w:pStyle w:val="Paragrafi"/>
        <w:numPr>
          <w:ilvl w:val="0"/>
          <w:numId w:val="6"/>
        </w:numPr>
        <w:tabs>
          <w:tab w:val="clear" w:pos="1800"/>
          <w:tab w:val="num" w:pos="1080"/>
        </w:tabs>
        <w:ind w:left="1080"/>
      </w:pPr>
      <w:r w:rsidRPr="00066433">
        <w:t>Vendrojë</w:t>
      </w:r>
    </w:p>
    <w:p w:rsidR="00BC5191" w:rsidRPr="00066433" w:rsidRDefault="00BC5191" w:rsidP="00BC5191">
      <w:pPr>
        <w:pStyle w:val="Paragrafi"/>
      </w:pPr>
    </w:p>
    <w:p w:rsidR="00BC5191" w:rsidRPr="00ED2320" w:rsidRDefault="00BC5191" w:rsidP="006A30AA">
      <w:pPr>
        <w:pStyle w:val="Paragrafi"/>
      </w:pPr>
      <w:r w:rsidRPr="00066433">
        <w:t>I</w:t>
      </w:r>
      <w:r w:rsidR="006A30AA">
        <w:t>I</w:t>
      </w:r>
      <w:r w:rsidRPr="00ED2320">
        <w:t>. SEKTORI KATJEL</w:t>
      </w:r>
    </w:p>
    <w:p w:rsidR="00BC5191" w:rsidRDefault="00BC5191" w:rsidP="00B961D9">
      <w:pPr>
        <w:pStyle w:val="Paragrafi"/>
        <w:numPr>
          <w:ilvl w:val="0"/>
          <w:numId w:val="7"/>
        </w:numPr>
        <w:tabs>
          <w:tab w:val="clear" w:pos="1800"/>
          <w:tab w:val="num" w:pos="1080"/>
        </w:tabs>
        <w:ind w:left="1080"/>
      </w:pPr>
      <w:r w:rsidRPr="00066433">
        <w:t>Zyra, MAGAZINË</w:t>
      </w:r>
    </w:p>
    <w:p w:rsidR="00BC5191" w:rsidRDefault="00BC5191" w:rsidP="00B961D9">
      <w:pPr>
        <w:pStyle w:val="Paragrafi"/>
        <w:numPr>
          <w:ilvl w:val="0"/>
          <w:numId w:val="7"/>
        </w:numPr>
        <w:tabs>
          <w:tab w:val="clear" w:pos="1800"/>
          <w:tab w:val="num" w:pos="1080"/>
        </w:tabs>
        <w:ind w:left="1080"/>
      </w:pPr>
      <w:r w:rsidRPr="00066433">
        <w:t>Depo uji të pijshëm</w:t>
      </w:r>
    </w:p>
    <w:p w:rsidR="00BC5191" w:rsidRDefault="00BC5191" w:rsidP="00B961D9">
      <w:pPr>
        <w:pStyle w:val="Paragrafi"/>
        <w:numPr>
          <w:ilvl w:val="0"/>
          <w:numId w:val="7"/>
        </w:numPr>
        <w:tabs>
          <w:tab w:val="clear" w:pos="1800"/>
          <w:tab w:val="num" w:pos="1080"/>
        </w:tabs>
        <w:ind w:left="1080"/>
      </w:pPr>
      <w:r w:rsidRPr="00066433">
        <w:t>Mensa</w:t>
      </w:r>
    </w:p>
    <w:p w:rsidR="00BC5191" w:rsidRDefault="00BC5191" w:rsidP="00B961D9">
      <w:pPr>
        <w:pStyle w:val="Paragrafi"/>
        <w:numPr>
          <w:ilvl w:val="0"/>
          <w:numId w:val="7"/>
        </w:numPr>
        <w:tabs>
          <w:tab w:val="clear" w:pos="1800"/>
          <w:tab w:val="num" w:pos="1080"/>
        </w:tabs>
        <w:ind w:left="1080"/>
      </w:pPr>
      <w:r w:rsidRPr="00066433">
        <w:t>Dush, garderobë dhe gomisteri</w:t>
      </w:r>
    </w:p>
    <w:p w:rsidR="00BC5191" w:rsidRDefault="00BC5191" w:rsidP="00B961D9">
      <w:pPr>
        <w:pStyle w:val="Paragrafi"/>
        <w:numPr>
          <w:ilvl w:val="0"/>
          <w:numId w:val="7"/>
        </w:numPr>
        <w:tabs>
          <w:tab w:val="clear" w:pos="1800"/>
          <w:tab w:val="num" w:pos="1080"/>
        </w:tabs>
        <w:ind w:left="1080"/>
      </w:pPr>
      <w:r w:rsidRPr="00066433">
        <w:t>Kovaçhana</w:t>
      </w:r>
    </w:p>
    <w:p w:rsidR="00BC5191" w:rsidRDefault="00BC5191" w:rsidP="00B961D9">
      <w:pPr>
        <w:pStyle w:val="Paragrafi"/>
        <w:numPr>
          <w:ilvl w:val="0"/>
          <w:numId w:val="7"/>
        </w:numPr>
        <w:tabs>
          <w:tab w:val="clear" w:pos="1800"/>
          <w:tab w:val="num" w:pos="1080"/>
        </w:tabs>
        <w:ind w:left="1080"/>
      </w:pPr>
      <w:r w:rsidRPr="00066433">
        <w:t>Gabina elektrike TN 6 kv</w:t>
      </w:r>
    </w:p>
    <w:p w:rsidR="00BC5191" w:rsidRDefault="00BC5191" w:rsidP="00B961D9">
      <w:pPr>
        <w:pStyle w:val="Paragrafi"/>
        <w:numPr>
          <w:ilvl w:val="0"/>
          <w:numId w:val="7"/>
        </w:numPr>
        <w:tabs>
          <w:tab w:val="clear" w:pos="1800"/>
          <w:tab w:val="num" w:pos="1080"/>
        </w:tabs>
        <w:ind w:left="1080"/>
      </w:pPr>
      <w:r w:rsidRPr="00066433">
        <w:t>Sallë kompresori</w:t>
      </w:r>
    </w:p>
    <w:p w:rsidR="00BC5191" w:rsidRDefault="00BC5191" w:rsidP="00B961D9">
      <w:pPr>
        <w:pStyle w:val="Paragrafi"/>
        <w:numPr>
          <w:ilvl w:val="0"/>
          <w:numId w:val="7"/>
        </w:numPr>
        <w:tabs>
          <w:tab w:val="clear" w:pos="1800"/>
          <w:tab w:val="num" w:pos="1080"/>
        </w:tabs>
        <w:ind w:left="1080"/>
      </w:pPr>
      <w:r w:rsidRPr="00066433">
        <w:t>Zyra magazina të NNMM etalifere</w:t>
      </w:r>
    </w:p>
    <w:p w:rsidR="00BC5191" w:rsidRDefault="00BC5191" w:rsidP="00B961D9">
      <w:pPr>
        <w:pStyle w:val="Paragrafi"/>
        <w:numPr>
          <w:ilvl w:val="0"/>
          <w:numId w:val="7"/>
        </w:numPr>
        <w:tabs>
          <w:tab w:val="clear" w:pos="1800"/>
          <w:tab w:val="num" w:pos="1080"/>
        </w:tabs>
        <w:ind w:left="1080"/>
      </w:pPr>
      <w:r w:rsidRPr="00066433">
        <w:t>Garderobë e MNMM</w:t>
      </w:r>
      <w:r w:rsidR="00F86635">
        <w:t xml:space="preserve"> </w:t>
      </w:r>
      <w:r w:rsidRPr="00066433">
        <w:t>etalifere</w:t>
      </w:r>
    </w:p>
    <w:p w:rsidR="00BC5191" w:rsidRDefault="00BC5191" w:rsidP="00B961D9">
      <w:pPr>
        <w:pStyle w:val="Paragrafi"/>
        <w:numPr>
          <w:ilvl w:val="0"/>
          <w:numId w:val="7"/>
        </w:numPr>
        <w:tabs>
          <w:tab w:val="clear" w:pos="1800"/>
          <w:tab w:val="num" w:pos="1080"/>
        </w:tabs>
        <w:ind w:left="1080"/>
      </w:pPr>
      <w:r w:rsidRPr="00066433">
        <w:t>Kabinë elektrike e TN 6 kv</w:t>
      </w:r>
    </w:p>
    <w:p w:rsidR="00BC5191" w:rsidRDefault="00BC5191" w:rsidP="00F86635">
      <w:pPr>
        <w:pStyle w:val="Paragrafi"/>
        <w:numPr>
          <w:ilvl w:val="0"/>
          <w:numId w:val="7"/>
        </w:numPr>
        <w:tabs>
          <w:tab w:val="clear" w:pos="1800"/>
          <w:tab w:val="num" w:pos="1080"/>
        </w:tabs>
        <w:ind w:left="1080"/>
      </w:pPr>
      <w:r w:rsidRPr="00066433">
        <w:t>Hyrja e horizontit + 655</w:t>
      </w:r>
    </w:p>
    <w:p w:rsidR="00BC5191" w:rsidRDefault="00BC5191" w:rsidP="00F86635">
      <w:pPr>
        <w:pStyle w:val="Paragrafi"/>
        <w:numPr>
          <w:ilvl w:val="0"/>
          <w:numId w:val="7"/>
        </w:numPr>
        <w:tabs>
          <w:tab w:val="clear" w:pos="1800"/>
          <w:tab w:val="num" w:pos="1080"/>
        </w:tabs>
        <w:ind w:left="1080"/>
      </w:pPr>
      <w:r w:rsidRPr="00066433">
        <w:t>Ofiçinë</w:t>
      </w:r>
    </w:p>
    <w:p w:rsidR="00BC5191" w:rsidRDefault="00BC5191" w:rsidP="00F86635">
      <w:pPr>
        <w:pStyle w:val="Paragrafi"/>
        <w:numPr>
          <w:ilvl w:val="0"/>
          <w:numId w:val="7"/>
        </w:numPr>
        <w:tabs>
          <w:tab w:val="clear" w:pos="1800"/>
          <w:tab w:val="num" w:pos="1080"/>
        </w:tabs>
        <w:ind w:left="1080"/>
      </w:pPr>
      <w:r w:rsidRPr="00066433">
        <w:t>Shesh i depozitimit të kromit</w:t>
      </w:r>
    </w:p>
    <w:p w:rsidR="00BC5191" w:rsidRDefault="00BC5191" w:rsidP="00F86635">
      <w:pPr>
        <w:pStyle w:val="Paragrafi"/>
        <w:numPr>
          <w:ilvl w:val="0"/>
          <w:numId w:val="7"/>
        </w:numPr>
        <w:tabs>
          <w:tab w:val="clear" w:pos="1800"/>
          <w:tab w:val="num" w:pos="1080"/>
        </w:tabs>
        <w:ind w:left="1080"/>
      </w:pPr>
      <w:r w:rsidRPr="00066433">
        <w:t>Rrotulluese</w:t>
      </w:r>
    </w:p>
    <w:p w:rsidR="00BC5191" w:rsidRDefault="00BC5191" w:rsidP="00F86635">
      <w:pPr>
        <w:pStyle w:val="Paragrafi"/>
        <w:numPr>
          <w:ilvl w:val="0"/>
          <w:numId w:val="7"/>
        </w:numPr>
        <w:tabs>
          <w:tab w:val="clear" w:pos="1800"/>
          <w:tab w:val="num" w:pos="1080"/>
        </w:tabs>
        <w:ind w:left="1080"/>
      </w:pPr>
      <w:r w:rsidRPr="00066433">
        <w:t>Bunker sterili</w:t>
      </w:r>
    </w:p>
    <w:p w:rsidR="00BC5191" w:rsidRDefault="00BC5191" w:rsidP="00F86635">
      <w:pPr>
        <w:pStyle w:val="Paragrafi"/>
        <w:numPr>
          <w:ilvl w:val="0"/>
          <w:numId w:val="7"/>
        </w:numPr>
        <w:tabs>
          <w:tab w:val="clear" w:pos="1800"/>
          <w:tab w:val="num" w:pos="1080"/>
        </w:tabs>
        <w:ind w:left="1080"/>
      </w:pPr>
      <w:r w:rsidRPr="00066433">
        <w:t>Linjë elektrike TN 6 kv</w:t>
      </w:r>
    </w:p>
    <w:p w:rsidR="00F86635" w:rsidRDefault="00BC5191" w:rsidP="00F86635">
      <w:pPr>
        <w:pStyle w:val="Paragrafi"/>
        <w:numPr>
          <w:ilvl w:val="0"/>
          <w:numId w:val="7"/>
        </w:numPr>
        <w:tabs>
          <w:tab w:val="clear" w:pos="1800"/>
          <w:tab w:val="num" w:pos="1080"/>
        </w:tabs>
        <w:ind w:left="1080"/>
      </w:pPr>
      <w:r w:rsidRPr="00066433">
        <w:t>Reparti elektromekanik</w:t>
      </w:r>
    </w:p>
    <w:p w:rsidR="00F86635" w:rsidRDefault="00F86635" w:rsidP="00F86635">
      <w:pPr>
        <w:pStyle w:val="Paragrafi"/>
        <w:ind w:left="720" w:firstLine="0"/>
      </w:pPr>
    </w:p>
    <w:p w:rsidR="00BC5191" w:rsidRPr="00066433" w:rsidRDefault="00BC5191" w:rsidP="00F86635">
      <w:pPr>
        <w:pStyle w:val="Paragrafi"/>
        <w:ind w:left="720" w:firstLine="0"/>
      </w:pPr>
      <w:r w:rsidRPr="00066433">
        <w:t>Konturet e vendburimit Katjel dhe zonës përreth t’i jepen nga:</w:t>
      </w:r>
    </w:p>
    <w:p w:rsidR="00BC5191" w:rsidRPr="00066433" w:rsidRDefault="00F86635" w:rsidP="00BC5191">
      <w:pPr>
        <w:pStyle w:val="Paragrafi"/>
      </w:pPr>
      <w:r>
        <w:t xml:space="preserve">a) </w:t>
      </w:r>
      <w:r w:rsidR="00BC5191" w:rsidRPr="00066433">
        <w:t>Harta gjeologjike e vendburimit të kromit Katjel në shkallën 1:2 000</w:t>
      </w:r>
    </w:p>
    <w:p w:rsidR="00BC5191" w:rsidRPr="00066433" w:rsidRDefault="00F86635" w:rsidP="00BC5191">
      <w:pPr>
        <w:pStyle w:val="Paragrafi"/>
      </w:pPr>
      <w:r>
        <w:t xml:space="preserve">b) </w:t>
      </w:r>
      <w:r w:rsidR="00BC5191" w:rsidRPr="00066433">
        <w:t xml:space="preserve">Harta gjeologostrukturore e rajonit Përrenjas në shkallën </w:t>
      </w:r>
      <w:smartTag w:uri="urn:schemas-microsoft-com:office:smarttags" w:element="time">
        <w:smartTagPr>
          <w:attr w:name="Hour" w:val="13"/>
          <w:attr w:name="Minute" w:val="25"/>
        </w:smartTagPr>
        <w:r w:rsidR="00BC5191" w:rsidRPr="00066433">
          <w:t>1:25</w:t>
        </w:r>
      </w:smartTag>
      <w:r w:rsidR="00BC5191" w:rsidRPr="00066433">
        <w:t xml:space="preserve"> 000</w:t>
      </w:r>
    </w:p>
    <w:p w:rsidR="00F86635" w:rsidRDefault="00F86635" w:rsidP="00BC5191">
      <w:pPr>
        <w:pStyle w:val="Paragrafi"/>
      </w:pPr>
    </w:p>
    <w:p w:rsidR="00BC5191" w:rsidRPr="00F86635" w:rsidRDefault="00BC5191" w:rsidP="00BC5191">
      <w:pPr>
        <w:pStyle w:val="Paragrafi"/>
        <w:rPr>
          <w:b/>
        </w:rPr>
      </w:pPr>
      <w:r w:rsidRPr="00F86635">
        <w:rPr>
          <w:b/>
        </w:rPr>
        <w:t>C. MINIERA E KROMIT POJSKË</w:t>
      </w:r>
    </w:p>
    <w:p w:rsidR="00F86635" w:rsidRDefault="00F86635" w:rsidP="00BC5191">
      <w:pPr>
        <w:pStyle w:val="Paragrafi"/>
      </w:pPr>
    </w:p>
    <w:p w:rsidR="00BC5191" w:rsidRPr="00066433" w:rsidRDefault="00BC5191" w:rsidP="00BC5191">
      <w:pPr>
        <w:pStyle w:val="Paragrafi"/>
      </w:pPr>
      <w:r w:rsidRPr="00066433">
        <w:t>Sipas planimetrisë së Minierës së Pojskës në shkallë 1:1000, objektet janë si më poshtë:</w:t>
      </w:r>
    </w:p>
    <w:p w:rsidR="00BC5191" w:rsidRDefault="00BC5191" w:rsidP="00F86635">
      <w:pPr>
        <w:pStyle w:val="Paragrafi"/>
        <w:numPr>
          <w:ilvl w:val="0"/>
          <w:numId w:val="8"/>
        </w:numPr>
        <w:tabs>
          <w:tab w:val="clear" w:pos="1800"/>
          <w:tab w:val="num" w:pos="1080"/>
        </w:tabs>
        <w:ind w:left="1080"/>
      </w:pPr>
      <w:r w:rsidRPr="00066433">
        <w:t>Linjë hekurudhore (jashtë koncensionit)</w:t>
      </w:r>
    </w:p>
    <w:p w:rsidR="00BC5191" w:rsidRDefault="00BC5191" w:rsidP="00F86635">
      <w:pPr>
        <w:pStyle w:val="Paragrafi"/>
        <w:numPr>
          <w:ilvl w:val="0"/>
          <w:numId w:val="8"/>
        </w:numPr>
        <w:tabs>
          <w:tab w:val="clear" w:pos="1800"/>
          <w:tab w:val="num" w:pos="1080"/>
        </w:tabs>
        <w:ind w:left="1080"/>
      </w:pPr>
      <w:r w:rsidRPr="00066433">
        <w:t>Rruga e minierës</w:t>
      </w:r>
    </w:p>
    <w:p w:rsidR="00BC5191" w:rsidRDefault="00BC5191" w:rsidP="00F86635">
      <w:pPr>
        <w:pStyle w:val="Paragrafi"/>
        <w:numPr>
          <w:ilvl w:val="0"/>
          <w:numId w:val="8"/>
        </w:numPr>
        <w:tabs>
          <w:tab w:val="clear" w:pos="1800"/>
          <w:tab w:val="num" w:pos="1080"/>
        </w:tabs>
        <w:ind w:left="1080"/>
      </w:pPr>
      <w:r w:rsidRPr="00066433">
        <w:t>Rruga nacionale Pogradec-Tiranë (jashtë koncensionit)</w:t>
      </w:r>
    </w:p>
    <w:p w:rsidR="00BC5191" w:rsidRDefault="00BC5191" w:rsidP="00F86635">
      <w:pPr>
        <w:pStyle w:val="Paragrafi"/>
        <w:numPr>
          <w:ilvl w:val="0"/>
          <w:numId w:val="8"/>
        </w:numPr>
        <w:tabs>
          <w:tab w:val="clear" w:pos="1800"/>
          <w:tab w:val="num" w:pos="1080"/>
        </w:tabs>
        <w:ind w:left="1080"/>
      </w:pPr>
      <w:r w:rsidRPr="00066433">
        <w:t>Ofiçina</w:t>
      </w:r>
    </w:p>
    <w:p w:rsidR="00BC5191" w:rsidRDefault="00BC5191" w:rsidP="00F86635">
      <w:pPr>
        <w:pStyle w:val="Paragrafi"/>
        <w:numPr>
          <w:ilvl w:val="0"/>
          <w:numId w:val="8"/>
        </w:numPr>
        <w:tabs>
          <w:tab w:val="clear" w:pos="1800"/>
          <w:tab w:val="num" w:pos="1080"/>
        </w:tabs>
        <w:ind w:left="1080"/>
      </w:pPr>
      <w:r w:rsidRPr="00066433">
        <w:t>Galeria Nr. 710</w:t>
      </w:r>
    </w:p>
    <w:p w:rsidR="00BC5191" w:rsidRDefault="00BC5191" w:rsidP="00F86635">
      <w:pPr>
        <w:pStyle w:val="Paragrafi"/>
        <w:numPr>
          <w:ilvl w:val="0"/>
          <w:numId w:val="8"/>
        </w:numPr>
        <w:tabs>
          <w:tab w:val="clear" w:pos="1800"/>
          <w:tab w:val="num" w:pos="1080"/>
        </w:tabs>
        <w:ind w:left="1080"/>
      </w:pPr>
      <w:r w:rsidRPr="00066433">
        <w:t>Stacioni i pompave të ujit të pijshëm</w:t>
      </w:r>
    </w:p>
    <w:p w:rsidR="00BC5191" w:rsidRDefault="00BC5191" w:rsidP="00F86635">
      <w:pPr>
        <w:pStyle w:val="Paragrafi"/>
        <w:numPr>
          <w:ilvl w:val="0"/>
          <w:numId w:val="8"/>
        </w:numPr>
        <w:tabs>
          <w:tab w:val="clear" w:pos="1800"/>
          <w:tab w:val="num" w:pos="1080"/>
        </w:tabs>
        <w:ind w:left="1080"/>
      </w:pPr>
      <w:r w:rsidRPr="00066433">
        <w:t>Pallati i punëtorëve</w:t>
      </w:r>
    </w:p>
    <w:p w:rsidR="00BC5191" w:rsidRDefault="00BC5191" w:rsidP="00F86635">
      <w:pPr>
        <w:pStyle w:val="Paragrafi"/>
        <w:numPr>
          <w:ilvl w:val="0"/>
          <w:numId w:val="8"/>
        </w:numPr>
        <w:tabs>
          <w:tab w:val="clear" w:pos="1800"/>
          <w:tab w:val="num" w:pos="1080"/>
        </w:tabs>
        <w:ind w:left="1080"/>
      </w:pPr>
      <w:r w:rsidRPr="00066433">
        <w:t>Magazinë</w:t>
      </w:r>
    </w:p>
    <w:p w:rsidR="00BC5191" w:rsidRDefault="00BC5191" w:rsidP="00F86635">
      <w:pPr>
        <w:pStyle w:val="Paragrafi"/>
        <w:numPr>
          <w:ilvl w:val="0"/>
          <w:numId w:val="8"/>
        </w:numPr>
        <w:tabs>
          <w:tab w:val="clear" w:pos="1800"/>
          <w:tab w:val="num" w:pos="1080"/>
        </w:tabs>
        <w:ind w:left="1080"/>
      </w:pPr>
      <w:r w:rsidRPr="00066433">
        <w:t>Stacioni i pompave të ujit teknologjik</w:t>
      </w:r>
    </w:p>
    <w:p w:rsidR="00BC5191" w:rsidRDefault="00BC5191" w:rsidP="00F86635">
      <w:pPr>
        <w:pStyle w:val="Paragrafi"/>
        <w:numPr>
          <w:ilvl w:val="0"/>
          <w:numId w:val="8"/>
        </w:numPr>
        <w:tabs>
          <w:tab w:val="clear" w:pos="1800"/>
          <w:tab w:val="num" w:pos="1080"/>
        </w:tabs>
        <w:ind w:left="1080"/>
      </w:pPr>
      <w:r w:rsidRPr="00066433">
        <w:t>Salla e kompresorëve</w:t>
      </w:r>
    </w:p>
    <w:p w:rsidR="00BC5191" w:rsidRDefault="00BC5191" w:rsidP="00F86635">
      <w:pPr>
        <w:pStyle w:val="Paragrafi"/>
        <w:numPr>
          <w:ilvl w:val="0"/>
          <w:numId w:val="8"/>
        </w:numPr>
        <w:tabs>
          <w:tab w:val="clear" w:pos="1800"/>
          <w:tab w:val="num" w:pos="1080"/>
        </w:tabs>
        <w:ind w:left="1080"/>
      </w:pPr>
      <w:r w:rsidRPr="00066433">
        <w:t>Kabinë elektrike</w:t>
      </w:r>
    </w:p>
    <w:p w:rsidR="00BC5191" w:rsidRDefault="00BC5191" w:rsidP="00F86635">
      <w:pPr>
        <w:pStyle w:val="Paragrafi"/>
        <w:numPr>
          <w:ilvl w:val="0"/>
          <w:numId w:val="8"/>
        </w:numPr>
        <w:tabs>
          <w:tab w:val="clear" w:pos="1800"/>
          <w:tab w:val="num" w:pos="1080"/>
        </w:tabs>
        <w:ind w:left="1080"/>
      </w:pPr>
      <w:r w:rsidRPr="00066433">
        <w:t>Depo e ujit teknologjik</w:t>
      </w:r>
    </w:p>
    <w:p w:rsidR="00BC5191" w:rsidRDefault="00BC5191" w:rsidP="00F86635">
      <w:pPr>
        <w:pStyle w:val="Paragrafi"/>
        <w:numPr>
          <w:ilvl w:val="0"/>
          <w:numId w:val="8"/>
        </w:numPr>
        <w:tabs>
          <w:tab w:val="clear" w:pos="1800"/>
          <w:tab w:val="num" w:pos="1080"/>
        </w:tabs>
        <w:ind w:left="1080"/>
      </w:pPr>
      <w:r w:rsidRPr="00066433">
        <w:t>Dhoma e rojeve</w:t>
      </w:r>
    </w:p>
    <w:p w:rsidR="00BC5191" w:rsidRDefault="00BC5191" w:rsidP="00F86635">
      <w:pPr>
        <w:pStyle w:val="Paragrafi"/>
        <w:numPr>
          <w:ilvl w:val="0"/>
          <w:numId w:val="8"/>
        </w:numPr>
        <w:tabs>
          <w:tab w:val="clear" w:pos="1800"/>
          <w:tab w:val="num" w:pos="1080"/>
        </w:tabs>
        <w:ind w:left="1080"/>
      </w:pPr>
      <w:r w:rsidRPr="00066433">
        <w:t>Depo e lëndëve plasëse (Galeria 740)</w:t>
      </w:r>
    </w:p>
    <w:p w:rsidR="00BC5191" w:rsidRPr="00066433" w:rsidRDefault="00BC5191" w:rsidP="00F86635">
      <w:pPr>
        <w:pStyle w:val="Paragrafi"/>
        <w:numPr>
          <w:ilvl w:val="0"/>
          <w:numId w:val="8"/>
        </w:numPr>
        <w:tabs>
          <w:tab w:val="clear" w:pos="1800"/>
          <w:tab w:val="num" w:pos="1080"/>
        </w:tabs>
        <w:ind w:left="1080"/>
      </w:pPr>
      <w:r w:rsidRPr="00066433">
        <w:t>Galeria 770 dhe sheshi</w:t>
      </w:r>
    </w:p>
    <w:p w:rsidR="00F86635" w:rsidRDefault="00F86635" w:rsidP="00BC5191">
      <w:pPr>
        <w:pStyle w:val="Paragrafi"/>
      </w:pPr>
    </w:p>
    <w:p w:rsidR="00BC5191" w:rsidRPr="00066433" w:rsidRDefault="00BC5191" w:rsidP="00BC5191">
      <w:pPr>
        <w:pStyle w:val="Paragrafi"/>
      </w:pPr>
      <w:r w:rsidRPr="00066433">
        <w:t>Shënim: Për pallatin e punëtorëve, ku bëhet rikonstruksioni i tij nga Fondacioni Hollandez Danida, sipas marrëveshjes me sh.a. Albkromin, është konsideruar se ai do të mbetet tani për tani në vartësi të sh.a. Albkromit. Me privatizimin e shoqërisë do të gjykohet për mënyrën e privatizimit të këtij pallati.</w:t>
      </w:r>
    </w:p>
    <w:p w:rsidR="00BC5191" w:rsidRPr="00066433" w:rsidRDefault="00BC5191" w:rsidP="00BC5191">
      <w:pPr>
        <w:pStyle w:val="Paragrafi"/>
      </w:pPr>
      <w:r w:rsidRPr="00066433">
        <w:t>Sipërfaqja e vendburimit dhe zonës, që do të jepet në koncension për shfrytëzim dhe punimet e zbulim-kërkimit janë dhënë në planimetrinë në shkallë 1:5000 bashkëlidhur studimit.</w:t>
      </w:r>
    </w:p>
    <w:p w:rsidR="000A46C9" w:rsidRDefault="000A46C9" w:rsidP="00BC5191">
      <w:pPr>
        <w:pStyle w:val="Paragrafi"/>
      </w:pPr>
    </w:p>
    <w:p w:rsidR="000A46C9" w:rsidRDefault="00BC5191" w:rsidP="000A46C9">
      <w:pPr>
        <w:pStyle w:val="Paragrafi"/>
        <w:ind w:firstLine="0"/>
        <w:jc w:val="center"/>
      </w:pPr>
      <w:r w:rsidRPr="00066433">
        <w:t xml:space="preserve">VLERA LIGJORE E KAPITALIT E REGJISTRUAR NË GJYKATË DHE FUQIA </w:t>
      </w:r>
    </w:p>
    <w:p w:rsidR="000A46C9" w:rsidRDefault="00BC5191" w:rsidP="000A46C9">
      <w:pPr>
        <w:pStyle w:val="Paragrafi"/>
        <w:ind w:firstLine="0"/>
        <w:jc w:val="center"/>
      </w:pPr>
      <w:r w:rsidRPr="00066433">
        <w:t>PUNËTORE NË MARRËDHËNIE PUNE PËR SECILIN OBJEKT TË KONCE</w:t>
      </w:r>
      <w:r w:rsidRPr="00066433">
        <w:softHyphen/>
        <w:t xml:space="preserve">SIONIT </w:t>
      </w:r>
    </w:p>
    <w:p w:rsidR="00BC5191" w:rsidRPr="00066433" w:rsidRDefault="00BC5191" w:rsidP="000A46C9">
      <w:pPr>
        <w:pStyle w:val="Paragrafi"/>
        <w:ind w:firstLine="0"/>
        <w:jc w:val="center"/>
      </w:pPr>
      <w:r w:rsidRPr="00066433">
        <w:t>DHE NË TOTALE JANË:</w:t>
      </w:r>
    </w:p>
    <w:p w:rsidR="004A2237" w:rsidRDefault="004A2237" w:rsidP="00BC5191">
      <w:pPr>
        <w:pStyle w:val="Paragrafi"/>
      </w:pPr>
    </w:p>
    <w:p w:rsidR="00BC5191" w:rsidRPr="00066433" w:rsidRDefault="00BC5191" w:rsidP="00BC5191">
      <w:pPr>
        <w:pStyle w:val="Paragrafi"/>
      </w:pPr>
      <w:r w:rsidRPr="00066433">
        <w:t>A) VLERA E KAPITALIT</w:t>
      </w:r>
      <w:r w:rsidR="004A2237">
        <w:tab/>
      </w:r>
      <w:r w:rsidR="004A2237">
        <w:tab/>
      </w:r>
      <w:r w:rsidR="004A2237">
        <w:tab/>
      </w:r>
      <w:r w:rsidRPr="00066433">
        <w:t>659 545 294</w:t>
      </w:r>
      <w:r w:rsidR="004A2237">
        <w:tab/>
      </w:r>
      <w:r w:rsidRPr="00066433">
        <w:t>Lekë</w:t>
      </w:r>
    </w:p>
    <w:p w:rsidR="00BC5191" w:rsidRPr="00066433" w:rsidRDefault="00BC5191" w:rsidP="00BC5191">
      <w:pPr>
        <w:pStyle w:val="Paragrafi"/>
      </w:pPr>
      <w:r w:rsidRPr="00066433">
        <w:t>- Uzina e Ferrokromit Elbasan</w:t>
      </w:r>
      <w:r w:rsidR="004A2237">
        <w:tab/>
      </w:r>
      <w:r w:rsidR="004A2237">
        <w:tab/>
      </w:r>
      <w:r w:rsidR="004A2237">
        <w:tab/>
      </w:r>
      <w:r w:rsidRPr="00066433">
        <w:t>511</w:t>
      </w:r>
      <w:r w:rsidR="004A2237">
        <w:t xml:space="preserve"> </w:t>
      </w:r>
      <w:r w:rsidRPr="00066433">
        <w:t>445</w:t>
      </w:r>
      <w:r w:rsidR="004A2237">
        <w:t xml:space="preserve"> </w:t>
      </w:r>
      <w:r w:rsidRPr="00066433">
        <w:t>267</w:t>
      </w:r>
      <w:r w:rsidR="004A2237">
        <w:tab/>
      </w:r>
      <w:r w:rsidRPr="00066433">
        <w:t>“</w:t>
      </w:r>
    </w:p>
    <w:p w:rsidR="00BC5191" w:rsidRPr="00066433" w:rsidRDefault="00BC5191" w:rsidP="00BC5191">
      <w:pPr>
        <w:pStyle w:val="Paragrafi"/>
      </w:pPr>
      <w:r w:rsidRPr="00066433">
        <w:t xml:space="preserve">- Miniera e Kromit Prrenjas </w:t>
      </w:r>
      <w:r w:rsidR="004A2237">
        <w:tab/>
      </w:r>
      <w:r w:rsidR="004A2237">
        <w:tab/>
      </w:r>
      <w:r w:rsidR="004A2237">
        <w:tab/>
        <w:t xml:space="preserve">  </w:t>
      </w:r>
      <w:r w:rsidRPr="00066433">
        <w:t>92</w:t>
      </w:r>
      <w:r w:rsidR="004A2237">
        <w:t xml:space="preserve"> </w:t>
      </w:r>
      <w:r w:rsidRPr="00066433">
        <w:t>361</w:t>
      </w:r>
      <w:r w:rsidR="004A2237">
        <w:t xml:space="preserve"> </w:t>
      </w:r>
      <w:r w:rsidRPr="00066433">
        <w:t>398</w:t>
      </w:r>
      <w:r w:rsidR="004A2237">
        <w:tab/>
      </w:r>
      <w:r w:rsidRPr="00066433">
        <w:t>“</w:t>
      </w:r>
    </w:p>
    <w:p w:rsidR="00BC5191" w:rsidRPr="00066433" w:rsidRDefault="00BC5191" w:rsidP="00BC5191">
      <w:pPr>
        <w:pStyle w:val="Paragrafi"/>
      </w:pPr>
      <w:r w:rsidRPr="00066433">
        <w:t>- Miniera e Kromit Pojskë</w:t>
      </w:r>
      <w:r w:rsidR="004A2237">
        <w:tab/>
      </w:r>
      <w:r w:rsidR="004A2237">
        <w:tab/>
      </w:r>
      <w:r w:rsidR="004A2237">
        <w:tab/>
        <w:t xml:space="preserve">  </w:t>
      </w:r>
      <w:r w:rsidRPr="00066433">
        <w:t>55</w:t>
      </w:r>
      <w:r w:rsidR="004A2237">
        <w:t xml:space="preserve"> </w:t>
      </w:r>
      <w:r w:rsidRPr="00066433">
        <w:t>738</w:t>
      </w:r>
      <w:r w:rsidR="004A2237">
        <w:t xml:space="preserve"> </w:t>
      </w:r>
      <w:r w:rsidRPr="00066433">
        <w:t>629</w:t>
      </w:r>
      <w:r w:rsidR="004A2237">
        <w:tab/>
      </w:r>
      <w:r w:rsidRPr="00066433">
        <w:t>“</w:t>
      </w:r>
    </w:p>
    <w:p w:rsidR="004A2237" w:rsidRDefault="004A2237" w:rsidP="00BC5191">
      <w:pPr>
        <w:pStyle w:val="Paragrafi"/>
      </w:pPr>
    </w:p>
    <w:p w:rsidR="00BC5191" w:rsidRPr="00066433" w:rsidRDefault="00BC5191" w:rsidP="00BC5191">
      <w:pPr>
        <w:pStyle w:val="Paragrafi"/>
      </w:pPr>
      <w:r w:rsidRPr="00066433">
        <w:t>B) NUMRI I PUNONJËSVE</w:t>
      </w:r>
      <w:r w:rsidR="004A2237">
        <w:tab/>
      </w:r>
      <w:r w:rsidR="004A2237">
        <w:tab/>
      </w:r>
      <w:r w:rsidR="004A2237">
        <w:tab/>
      </w:r>
      <w:r w:rsidRPr="00066433">
        <w:t>692</w:t>
      </w:r>
    </w:p>
    <w:p w:rsidR="00BC5191" w:rsidRPr="00066433" w:rsidRDefault="00BC5191" w:rsidP="00BC5191">
      <w:pPr>
        <w:pStyle w:val="Paragrafi"/>
      </w:pPr>
      <w:r w:rsidRPr="00066433">
        <w:t>- Uzina e Ferrokromit Elbasan</w:t>
      </w:r>
      <w:r w:rsidR="004A2237">
        <w:tab/>
      </w:r>
      <w:r w:rsidR="004A2237">
        <w:tab/>
      </w:r>
      <w:r w:rsidR="004A2237">
        <w:tab/>
      </w:r>
      <w:r w:rsidRPr="00066433">
        <w:t>440</w:t>
      </w:r>
    </w:p>
    <w:p w:rsidR="00BC5191" w:rsidRPr="00066433" w:rsidRDefault="00BC5191" w:rsidP="00BC5191">
      <w:pPr>
        <w:pStyle w:val="Paragrafi"/>
      </w:pPr>
      <w:r w:rsidRPr="00066433">
        <w:t>- Miniera e Kromit Prrenjas</w:t>
      </w:r>
      <w:r w:rsidR="004A2237">
        <w:tab/>
      </w:r>
      <w:r w:rsidR="004A2237">
        <w:tab/>
      </w:r>
      <w:r w:rsidR="004A2237">
        <w:tab/>
      </w:r>
      <w:r w:rsidRPr="00066433">
        <w:t>202</w:t>
      </w:r>
    </w:p>
    <w:p w:rsidR="00BC5191" w:rsidRPr="00066433" w:rsidRDefault="00BC5191" w:rsidP="00BC5191">
      <w:pPr>
        <w:pStyle w:val="Paragrafi"/>
      </w:pPr>
      <w:r w:rsidRPr="00066433">
        <w:t xml:space="preserve">- Miniera e Kromit Pojskë  </w:t>
      </w:r>
      <w:r w:rsidR="004A2237">
        <w:tab/>
      </w:r>
      <w:r w:rsidR="004A2237">
        <w:tab/>
      </w:r>
      <w:r w:rsidR="004A2237">
        <w:tab/>
        <w:t xml:space="preserve">  </w:t>
      </w:r>
      <w:r w:rsidRPr="00066433">
        <w:t>50</w:t>
      </w:r>
    </w:p>
    <w:p w:rsidR="00BC5191" w:rsidRPr="00066433" w:rsidRDefault="00BC5191" w:rsidP="00BC5191">
      <w:pPr>
        <w:pStyle w:val="Paragrafi"/>
      </w:pPr>
    </w:p>
    <w:p w:rsidR="00BC5191" w:rsidRPr="00066433" w:rsidRDefault="00BC5191" w:rsidP="00BC5191">
      <w:pPr>
        <w:pStyle w:val="Paragrafi"/>
      </w:pPr>
    </w:p>
    <w:p w:rsidR="00BC5191" w:rsidRPr="00066433" w:rsidRDefault="00BC5191" w:rsidP="00BC5191">
      <w:pPr>
        <w:pStyle w:val="Paragrafi"/>
      </w:pPr>
    </w:p>
    <w:p w:rsidR="00BC5191" w:rsidRPr="00066433" w:rsidRDefault="00BC5191" w:rsidP="00BC5191">
      <w:pPr>
        <w:pStyle w:val="AneksiNr"/>
      </w:pPr>
      <w:r w:rsidRPr="00066433">
        <w:t>ANEKSI NR.2</w:t>
      </w:r>
    </w:p>
    <w:p w:rsidR="00BC5191" w:rsidRPr="00066433" w:rsidRDefault="00BC5191" w:rsidP="00BC5191">
      <w:pPr>
        <w:pStyle w:val="AneksiTitull"/>
      </w:pPr>
      <w:r w:rsidRPr="00066433">
        <w:t>PROGRAMI I INVESTIMEVE SIPAS OBJEKTEVE NDARË</w:t>
      </w:r>
    </w:p>
    <w:p w:rsidR="00BC5191" w:rsidRPr="00066433" w:rsidRDefault="00BC5191" w:rsidP="00BC5191">
      <w:pPr>
        <w:pStyle w:val="AneksiTitull"/>
      </w:pPr>
      <w:r w:rsidRPr="00066433">
        <w:t xml:space="preserve"> NË FAZA</w:t>
      </w:r>
    </w:p>
    <w:p w:rsidR="00BC5191" w:rsidRPr="00066433" w:rsidRDefault="00BC5191" w:rsidP="00BC5191">
      <w:pPr>
        <w:pStyle w:val="AneksiTitull"/>
      </w:pPr>
    </w:p>
    <w:p w:rsidR="00BC5191" w:rsidRPr="00066433" w:rsidRDefault="00BC5191" w:rsidP="00BC5191">
      <w:pPr>
        <w:pStyle w:val="Paragrafi"/>
      </w:pPr>
      <w:r w:rsidRPr="00066433">
        <w:t>FAZA E PARË 12 MUAJ</w:t>
      </w:r>
    </w:p>
    <w:p w:rsidR="00BC5191" w:rsidRPr="00066433" w:rsidRDefault="00BC5191" w:rsidP="00BC5191">
      <w:pPr>
        <w:pStyle w:val="Paragrafi"/>
      </w:pPr>
    </w:p>
    <w:p w:rsidR="00BC5191" w:rsidRPr="00066433" w:rsidRDefault="006B3274" w:rsidP="00BC5191">
      <w:pPr>
        <w:pStyle w:val="Paragrafi"/>
      </w:pPr>
      <w:r>
        <w:t xml:space="preserve">1. </w:t>
      </w:r>
      <w:r w:rsidR="00BC5191" w:rsidRPr="00066433">
        <w:t>UZINA E FERROKROMIT ELBASAN – investimi 2.065.827,00 EURO</w:t>
      </w:r>
    </w:p>
    <w:p w:rsidR="00BC5191" w:rsidRPr="00066433" w:rsidRDefault="00BC5191" w:rsidP="00BC519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
        <w:gridCol w:w="2940"/>
        <w:gridCol w:w="4816"/>
        <w:gridCol w:w="929"/>
      </w:tblGrid>
      <w:tr w:rsidR="00BC5191" w:rsidRPr="00ED2320">
        <w:tblPrEx>
          <w:tblCellMar>
            <w:top w:w="0" w:type="dxa"/>
            <w:bottom w:w="0" w:type="dxa"/>
          </w:tblCellMar>
        </w:tblPrEx>
        <w:tc>
          <w:tcPr>
            <w:tcW w:w="324" w:type="pct"/>
          </w:tcPr>
          <w:p w:rsidR="00BC5191" w:rsidRPr="00ED2320" w:rsidRDefault="00BC5191" w:rsidP="00BC5191">
            <w:pPr>
              <w:pStyle w:val="Tabele"/>
            </w:pPr>
            <w:r w:rsidRPr="00ED2320">
              <w:t>Nr</w:t>
            </w:r>
          </w:p>
        </w:tc>
        <w:tc>
          <w:tcPr>
            <w:tcW w:w="1583" w:type="pct"/>
          </w:tcPr>
          <w:p w:rsidR="00BC5191" w:rsidRPr="00ED2320" w:rsidRDefault="00BC5191" w:rsidP="00BC5191">
            <w:pPr>
              <w:pStyle w:val="Tabele"/>
            </w:pPr>
            <w:r w:rsidRPr="00ED2320">
              <w:t>Emërtimi</w:t>
            </w:r>
          </w:p>
        </w:tc>
        <w:tc>
          <w:tcPr>
            <w:tcW w:w="2593" w:type="pct"/>
          </w:tcPr>
          <w:p w:rsidR="00BC5191" w:rsidRPr="00ED2320" w:rsidRDefault="00BC5191" w:rsidP="00BC5191">
            <w:pPr>
              <w:pStyle w:val="Tabele"/>
            </w:pPr>
            <w:r w:rsidRPr="00ED2320">
              <w:t>Karakteristikat</w:t>
            </w:r>
          </w:p>
        </w:tc>
        <w:tc>
          <w:tcPr>
            <w:tcW w:w="500" w:type="pct"/>
          </w:tcPr>
          <w:p w:rsidR="00BC5191" w:rsidRPr="00ED2320" w:rsidRDefault="00BC5191" w:rsidP="00BC5191">
            <w:pPr>
              <w:pStyle w:val="Tabele"/>
            </w:pPr>
            <w:r w:rsidRPr="00ED2320">
              <w:t>Sasia</w:t>
            </w:r>
          </w:p>
          <w:p w:rsidR="00BC5191" w:rsidRPr="00ED2320" w:rsidRDefault="00BC5191" w:rsidP="00BC5191">
            <w:pPr>
              <w:pStyle w:val="Tabele"/>
            </w:pPr>
            <w:r w:rsidRPr="00ED2320">
              <w:t>Copë</w:t>
            </w:r>
          </w:p>
        </w:tc>
      </w:tr>
      <w:tr w:rsidR="00BC5191" w:rsidRPr="00ED2320">
        <w:tblPrEx>
          <w:tblCellMar>
            <w:top w:w="0" w:type="dxa"/>
            <w:bottom w:w="0" w:type="dxa"/>
          </w:tblCellMar>
        </w:tblPrEx>
        <w:tc>
          <w:tcPr>
            <w:tcW w:w="324" w:type="pct"/>
          </w:tcPr>
          <w:p w:rsidR="00BC5191" w:rsidRPr="00743312" w:rsidRDefault="00BC5191" w:rsidP="00BC5191">
            <w:pPr>
              <w:pStyle w:val="Tabele"/>
              <w:rPr>
                <w:b/>
              </w:rPr>
            </w:pPr>
            <w:r w:rsidRPr="00743312">
              <w:rPr>
                <w:b/>
              </w:rPr>
              <w:t>1</w:t>
            </w:r>
          </w:p>
        </w:tc>
        <w:tc>
          <w:tcPr>
            <w:tcW w:w="1583" w:type="pct"/>
          </w:tcPr>
          <w:p w:rsidR="00BC5191" w:rsidRPr="00743312" w:rsidRDefault="00BC5191" w:rsidP="00BC5191">
            <w:pPr>
              <w:pStyle w:val="Tabele"/>
              <w:rPr>
                <w:b/>
              </w:rPr>
            </w:pPr>
            <w:r w:rsidRPr="00743312">
              <w:rPr>
                <w:b/>
              </w:rPr>
              <w:t>Impianti i copëtimit</w:t>
            </w:r>
          </w:p>
        </w:tc>
        <w:tc>
          <w:tcPr>
            <w:tcW w:w="2593" w:type="pct"/>
          </w:tcPr>
          <w:p w:rsidR="00BC5191" w:rsidRPr="00ED2320" w:rsidRDefault="006B3274" w:rsidP="00BC5191">
            <w:pPr>
              <w:pStyle w:val="Tabele"/>
            </w:pPr>
            <w:r>
              <w:t xml:space="preserve">- </w:t>
            </w:r>
            <w:r w:rsidR="00BC5191" w:rsidRPr="00ED2320">
              <w:t>Kapaciteti 30-40 ton/orë</w:t>
            </w:r>
          </w:p>
          <w:p w:rsidR="00BC5191" w:rsidRPr="00ED2320" w:rsidRDefault="006B3274" w:rsidP="00BC5191">
            <w:pPr>
              <w:pStyle w:val="Tabele"/>
            </w:pPr>
            <w:r>
              <w:t xml:space="preserve">- </w:t>
            </w:r>
            <w:r w:rsidR="00BC5191" w:rsidRPr="00ED2320">
              <w:t>Granulometria 0-5, 5-30,30-50,50-100 mm</w:t>
            </w:r>
          </w:p>
        </w:tc>
        <w:tc>
          <w:tcPr>
            <w:tcW w:w="500" w:type="pct"/>
          </w:tcPr>
          <w:p w:rsidR="00BC5191" w:rsidRPr="00ED2320" w:rsidRDefault="00BC5191" w:rsidP="00BC5191">
            <w:pPr>
              <w:pStyle w:val="Tabele"/>
            </w:pP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6B3274">
            <w:pPr>
              <w:pStyle w:val="Tabele"/>
              <w:numPr>
                <w:ilvl w:val="0"/>
                <w:numId w:val="9"/>
              </w:numPr>
              <w:tabs>
                <w:tab w:val="clear" w:pos="2160"/>
                <w:tab w:val="num" w:pos="434"/>
              </w:tabs>
              <w:ind w:left="479" w:hanging="405"/>
            </w:pPr>
            <w:r w:rsidRPr="00ED2320">
              <w:t>Gurëthyesi i parë</w:t>
            </w:r>
          </w:p>
        </w:tc>
        <w:tc>
          <w:tcPr>
            <w:tcW w:w="2593" w:type="pct"/>
          </w:tcPr>
          <w:p w:rsidR="00BC5191" w:rsidRPr="00ED2320" w:rsidRDefault="006B3274" w:rsidP="00BC5191">
            <w:pPr>
              <w:pStyle w:val="Tabele"/>
            </w:pPr>
            <w:r>
              <w:t xml:space="preserve">- </w:t>
            </w:r>
            <w:r w:rsidR="00BC5191" w:rsidRPr="00ED2320">
              <w:t>Goja e ushqimit 1500x1200 mm</w:t>
            </w:r>
          </w:p>
          <w:p w:rsidR="00BC5191" w:rsidRPr="00ED2320" w:rsidRDefault="006B3274" w:rsidP="00BC5191">
            <w:pPr>
              <w:pStyle w:val="Tabele"/>
            </w:pPr>
            <w:r>
              <w:t xml:space="preserve">- </w:t>
            </w:r>
            <w:r w:rsidR="00BC5191" w:rsidRPr="00ED2320">
              <w:t>Ushqimi i këshilluar 800-900 mm</w:t>
            </w:r>
          </w:p>
          <w:p w:rsidR="00BC5191" w:rsidRPr="00ED2320" w:rsidRDefault="006B3274" w:rsidP="00BC5191">
            <w:pPr>
              <w:pStyle w:val="Tabele"/>
            </w:pPr>
            <w:r>
              <w:t xml:space="preserve">- </w:t>
            </w:r>
            <w:r w:rsidR="00BC5191" w:rsidRPr="00ED2320">
              <w:t>Gjunjësa dyfishe</w:t>
            </w:r>
          </w:p>
          <w:p w:rsidR="00BC5191" w:rsidRPr="00ED2320" w:rsidRDefault="006B3274" w:rsidP="00BC5191">
            <w:pPr>
              <w:pStyle w:val="Tabele"/>
            </w:pPr>
            <w:r>
              <w:t xml:space="preserve">- </w:t>
            </w:r>
            <w:r w:rsidR="00BC5191" w:rsidRPr="00ED2320">
              <w:t>Xhirot e motorit 960 r/min</w:t>
            </w:r>
          </w:p>
          <w:p w:rsidR="00BC5191" w:rsidRPr="00ED2320" w:rsidRDefault="006B3274" w:rsidP="00BC5191">
            <w:pPr>
              <w:pStyle w:val="Tabele"/>
            </w:pPr>
            <w:r>
              <w:t xml:space="preserve">- </w:t>
            </w:r>
            <w:r w:rsidR="00BC5191" w:rsidRPr="00ED2320">
              <w:t>Fuqia e instaluar 160 kw</w:t>
            </w:r>
          </w:p>
          <w:p w:rsidR="00BC5191" w:rsidRPr="00ED2320" w:rsidRDefault="006B3274" w:rsidP="00BC5191">
            <w:pPr>
              <w:pStyle w:val="Tabele"/>
            </w:pPr>
            <w:r>
              <w:t xml:space="preserve">- </w:t>
            </w:r>
            <w:r w:rsidR="00BC5191" w:rsidRPr="00ED2320">
              <w:t>Hinka ushqyese 9 m3</w:t>
            </w:r>
          </w:p>
          <w:p w:rsidR="00BC5191" w:rsidRPr="00ED2320" w:rsidRDefault="006B3274" w:rsidP="00BC5191">
            <w:pPr>
              <w:pStyle w:val="Tabele"/>
            </w:pPr>
            <w:r>
              <w:t xml:space="preserve">- </w:t>
            </w:r>
            <w:r w:rsidR="00BC5191" w:rsidRPr="00ED2320">
              <w:t>Ushqyes vibrues 1300x4550 mm</w:t>
            </w: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6B3274">
            <w:pPr>
              <w:pStyle w:val="Tabele"/>
              <w:numPr>
                <w:ilvl w:val="0"/>
                <w:numId w:val="9"/>
              </w:numPr>
              <w:tabs>
                <w:tab w:val="clear" w:pos="2160"/>
                <w:tab w:val="num" w:pos="434"/>
              </w:tabs>
              <w:ind w:hanging="2086"/>
            </w:pPr>
            <w:r w:rsidRPr="00ED2320">
              <w:t>Gurëthyesi i dytë</w:t>
            </w:r>
          </w:p>
        </w:tc>
        <w:tc>
          <w:tcPr>
            <w:tcW w:w="2593" w:type="pct"/>
          </w:tcPr>
          <w:p w:rsidR="00BC5191" w:rsidRPr="00ED2320" w:rsidRDefault="006B3274" w:rsidP="00BC5191">
            <w:pPr>
              <w:pStyle w:val="Tabele"/>
            </w:pPr>
            <w:r>
              <w:t xml:space="preserve">- </w:t>
            </w:r>
            <w:r w:rsidR="00BC5191" w:rsidRPr="00ED2320">
              <w:t>Goja e ushqimit 1030x830 mm</w:t>
            </w:r>
          </w:p>
          <w:p w:rsidR="00BC5191" w:rsidRPr="00ED2320" w:rsidRDefault="006B3274" w:rsidP="00BC5191">
            <w:pPr>
              <w:pStyle w:val="Tabele"/>
            </w:pPr>
            <w:r>
              <w:t xml:space="preserve">- </w:t>
            </w:r>
            <w:r w:rsidR="00BC5191" w:rsidRPr="00ED2320">
              <w:t>Ushqimi i këshilluar 400x500 mm</w:t>
            </w:r>
          </w:p>
          <w:p w:rsidR="00BC5191" w:rsidRPr="00ED2320" w:rsidRDefault="006B3274" w:rsidP="00BC5191">
            <w:pPr>
              <w:pStyle w:val="Tabele"/>
            </w:pPr>
            <w:r>
              <w:t xml:space="preserve">- </w:t>
            </w:r>
            <w:r w:rsidR="00BC5191" w:rsidRPr="00ED2320">
              <w:t>Gjunjësa dyfishe</w:t>
            </w:r>
          </w:p>
          <w:p w:rsidR="00BC5191" w:rsidRPr="00ED2320" w:rsidRDefault="006B3274" w:rsidP="00BC5191">
            <w:pPr>
              <w:pStyle w:val="Tabele"/>
            </w:pPr>
            <w:r>
              <w:t xml:space="preserve">- </w:t>
            </w:r>
            <w:r w:rsidR="00BC5191" w:rsidRPr="00ED2320">
              <w:t>Xhirot e motorit 960 r/min</w:t>
            </w:r>
          </w:p>
          <w:p w:rsidR="00BC5191" w:rsidRPr="00ED2320" w:rsidRDefault="00743312" w:rsidP="00BC5191">
            <w:pPr>
              <w:pStyle w:val="Tabele"/>
            </w:pPr>
            <w:r>
              <w:t xml:space="preserve">- </w:t>
            </w:r>
            <w:r w:rsidR="00BC5191" w:rsidRPr="00ED2320">
              <w:t>Fuqia e motorit 80-120 kw</w:t>
            </w:r>
          </w:p>
          <w:p w:rsidR="00BC5191" w:rsidRPr="00ED2320" w:rsidRDefault="00743312" w:rsidP="00BC5191">
            <w:pPr>
              <w:pStyle w:val="Tabele"/>
            </w:pPr>
            <w:r>
              <w:t xml:space="preserve">- </w:t>
            </w:r>
            <w:r w:rsidR="00BC5191" w:rsidRPr="00ED2320">
              <w:t>Hinka ushqyse 5 m3</w:t>
            </w:r>
          </w:p>
          <w:p w:rsidR="00BC5191" w:rsidRPr="00ED2320" w:rsidRDefault="00743312" w:rsidP="00BC5191">
            <w:pPr>
              <w:pStyle w:val="Tabele"/>
            </w:pPr>
            <w:r>
              <w:t xml:space="preserve">- </w:t>
            </w:r>
            <w:r w:rsidR="00BC5191" w:rsidRPr="00ED2320">
              <w:t>Ushqyes vibrues 1000x4550 mm</w:t>
            </w: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43312">
            <w:pPr>
              <w:pStyle w:val="Tabele"/>
              <w:numPr>
                <w:ilvl w:val="0"/>
                <w:numId w:val="9"/>
              </w:numPr>
              <w:tabs>
                <w:tab w:val="clear" w:pos="2160"/>
                <w:tab w:val="num" w:pos="491"/>
              </w:tabs>
              <w:ind w:hanging="2029"/>
            </w:pPr>
            <w:r w:rsidRPr="00ED2320">
              <w:t>Thyesi</w:t>
            </w:r>
          </w:p>
        </w:tc>
        <w:tc>
          <w:tcPr>
            <w:tcW w:w="2593" w:type="pct"/>
          </w:tcPr>
          <w:p w:rsidR="00BC5191" w:rsidRPr="00ED2320" w:rsidRDefault="00743312" w:rsidP="00BC5191">
            <w:pPr>
              <w:pStyle w:val="Tabele"/>
            </w:pPr>
            <w:r>
              <w:t xml:space="preserve">- </w:t>
            </w:r>
            <w:r w:rsidR="00BC5191" w:rsidRPr="00ED2320">
              <w:t>Goja e ushqimit 800x225 mm</w:t>
            </w:r>
          </w:p>
          <w:p w:rsidR="00BC5191" w:rsidRPr="00ED2320" w:rsidRDefault="00743312" w:rsidP="00BC5191">
            <w:pPr>
              <w:pStyle w:val="Tabele"/>
            </w:pPr>
            <w:r>
              <w:t xml:space="preserve">- </w:t>
            </w:r>
            <w:r w:rsidR="00BC5191" w:rsidRPr="00ED2320">
              <w:t>Gjunjësa e thjeshtë</w:t>
            </w:r>
          </w:p>
          <w:p w:rsidR="00BC5191" w:rsidRPr="00ED2320" w:rsidRDefault="00743312" w:rsidP="00BC5191">
            <w:pPr>
              <w:pStyle w:val="Tabele"/>
            </w:pPr>
            <w:r>
              <w:t xml:space="preserve">- </w:t>
            </w:r>
            <w:r w:rsidR="00BC5191" w:rsidRPr="00ED2320">
              <w:t>Fuqia e motorit 50 kw</w:t>
            </w:r>
          </w:p>
          <w:p w:rsidR="00BC5191" w:rsidRPr="00ED2320" w:rsidRDefault="00743312" w:rsidP="00BC5191">
            <w:pPr>
              <w:pStyle w:val="Tabele"/>
            </w:pPr>
            <w:r>
              <w:t xml:space="preserve">- </w:t>
            </w:r>
            <w:r w:rsidR="00BC5191" w:rsidRPr="00ED2320">
              <w:t>Ushqimi i këshilluar 150x200 mm</w:t>
            </w: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743312" w:rsidRDefault="00BC5191" w:rsidP="00BC5191">
            <w:pPr>
              <w:pStyle w:val="Tabele"/>
              <w:rPr>
                <w:b/>
              </w:rPr>
            </w:pPr>
            <w:r w:rsidRPr="00743312">
              <w:rPr>
                <w:b/>
              </w:rPr>
              <w:t>2</w:t>
            </w:r>
          </w:p>
        </w:tc>
        <w:tc>
          <w:tcPr>
            <w:tcW w:w="1583" w:type="pct"/>
          </w:tcPr>
          <w:p w:rsidR="00BC5191" w:rsidRPr="00743312" w:rsidRDefault="00BC5191" w:rsidP="00BC5191">
            <w:pPr>
              <w:pStyle w:val="Tabele"/>
              <w:rPr>
                <w:b/>
              </w:rPr>
            </w:pPr>
            <w:r w:rsidRPr="00743312">
              <w:rPr>
                <w:b/>
              </w:rPr>
              <w:t>Laboratori kimik</w:t>
            </w:r>
          </w:p>
        </w:tc>
        <w:tc>
          <w:tcPr>
            <w:tcW w:w="2593" w:type="pct"/>
          </w:tcPr>
          <w:p w:rsidR="00BC5191" w:rsidRPr="00ED2320" w:rsidRDefault="00BC5191" w:rsidP="00BC5191">
            <w:pPr>
              <w:pStyle w:val="Tabele"/>
            </w:pP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43312">
            <w:pPr>
              <w:pStyle w:val="Tabele"/>
              <w:numPr>
                <w:ilvl w:val="0"/>
                <w:numId w:val="9"/>
              </w:numPr>
              <w:tabs>
                <w:tab w:val="clear" w:pos="2160"/>
                <w:tab w:val="num" w:pos="479"/>
              </w:tabs>
              <w:ind w:left="479"/>
            </w:pPr>
            <w:r w:rsidRPr="00ED2320">
              <w:t>Salla e përgatitjes së kampioneve</w:t>
            </w:r>
          </w:p>
        </w:tc>
        <w:tc>
          <w:tcPr>
            <w:tcW w:w="2593" w:type="pct"/>
          </w:tcPr>
          <w:p w:rsidR="00BC5191" w:rsidRPr="00ED2320" w:rsidRDefault="00743312" w:rsidP="00BC5191">
            <w:pPr>
              <w:pStyle w:val="Tabele"/>
            </w:pPr>
            <w:r>
              <w:t xml:space="preserve">- </w:t>
            </w:r>
            <w:r w:rsidR="00BC5191" w:rsidRPr="00ED2320">
              <w:t>Gurrëthyes 0-10 mm</w:t>
            </w:r>
          </w:p>
          <w:p w:rsidR="00BC5191" w:rsidRPr="00ED2320" w:rsidRDefault="00743312" w:rsidP="00BC5191">
            <w:pPr>
              <w:pStyle w:val="Tabele"/>
            </w:pPr>
            <w:r>
              <w:t xml:space="preserve">- </w:t>
            </w:r>
            <w:r w:rsidR="00BC5191" w:rsidRPr="00ED2320">
              <w:t>Mulli HERZOG 100 #</w:t>
            </w:r>
          </w:p>
          <w:p w:rsidR="00BC5191" w:rsidRPr="00ED2320" w:rsidRDefault="00743312" w:rsidP="00BC5191">
            <w:pPr>
              <w:pStyle w:val="Tabele"/>
            </w:pPr>
            <w:r>
              <w:t xml:space="preserve">- </w:t>
            </w:r>
            <w:r w:rsidR="00BC5191" w:rsidRPr="00ED2320">
              <w:t>Ndarës kampioni</w:t>
            </w:r>
          </w:p>
          <w:p w:rsidR="00BC5191" w:rsidRPr="00ED2320" w:rsidRDefault="00743312" w:rsidP="00BC5191">
            <w:pPr>
              <w:pStyle w:val="Tabele"/>
            </w:pPr>
            <w:r>
              <w:t xml:space="preserve">- </w:t>
            </w:r>
            <w:r w:rsidR="00BC5191" w:rsidRPr="00ED2320">
              <w:t>Komplete sitash</w:t>
            </w: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43312">
            <w:pPr>
              <w:pStyle w:val="Tabele"/>
              <w:numPr>
                <w:ilvl w:val="0"/>
                <w:numId w:val="9"/>
              </w:numPr>
              <w:tabs>
                <w:tab w:val="clear" w:pos="2160"/>
                <w:tab w:val="num" w:pos="479"/>
              </w:tabs>
              <w:ind w:left="479"/>
            </w:pPr>
            <w:r w:rsidRPr="00ED2320">
              <w:t>Salla e analizave rruga e lëngshme</w:t>
            </w:r>
          </w:p>
        </w:tc>
        <w:tc>
          <w:tcPr>
            <w:tcW w:w="2593" w:type="pct"/>
          </w:tcPr>
          <w:p w:rsidR="00BC5191" w:rsidRPr="00ED2320" w:rsidRDefault="00743312" w:rsidP="00BC5191">
            <w:pPr>
              <w:pStyle w:val="Tabele"/>
            </w:pPr>
            <w:r>
              <w:t xml:space="preserve">- </w:t>
            </w:r>
            <w:r w:rsidR="00BC5191" w:rsidRPr="00ED2320">
              <w:t>Peshore elektronike Mettler 1/10.00 gr.</w:t>
            </w:r>
          </w:p>
          <w:p w:rsidR="00BC5191" w:rsidRPr="00ED2320" w:rsidRDefault="00743312" w:rsidP="00BC5191">
            <w:pPr>
              <w:pStyle w:val="Tabele"/>
            </w:pPr>
            <w:r>
              <w:t xml:space="preserve">- </w:t>
            </w:r>
            <w:r w:rsidR="00BC5191" w:rsidRPr="00ED2320">
              <w:t>Furra elektrike për tharje kampioni</w:t>
            </w:r>
          </w:p>
          <w:p w:rsidR="00BC5191" w:rsidRPr="00ED2320" w:rsidRDefault="00743312" w:rsidP="00BC5191">
            <w:pPr>
              <w:pStyle w:val="Tabele"/>
            </w:pPr>
            <w:r>
              <w:t xml:space="preserve">- </w:t>
            </w:r>
            <w:r w:rsidR="00BC5191" w:rsidRPr="00ED2320">
              <w:t>Pjastra elektrike për atakim acidi</w:t>
            </w:r>
          </w:p>
          <w:p w:rsidR="00BC5191" w:rsidRPr="00ED2320" w:rsidRDefault="00743312" w:rsidP="00BC5191">
            <w:pPr>
              <w:pStyle w:val="Tabele"/>
            </w:pPr>
            <w:r>
              <w:t xml:space="preserve">- </w:t>
            </w:r>
            <w:r w:rsidR="00BC5191" w:rsidRPr="00ED2320">
              <w:t>Banjë rëre për atakim acidi</w:t>
            </w:r>
          </w:p>
          <w:p w:rsidR="00BC5191" w:rsidRPr="00ED2320" w:rsidRDefault="00743312" w:rsidP="00BC5191">
            <w:pPr>
              <w:pStyle w:val="Tabele"/>
            </w:pPr>
            <w:r>
              <w:t xml:space="preserve">- </w:t>
            </w:r>
            <w:r w:rsidR="00BC5191" w:rsidRPr="00ED2320">
              <w:t>Furrë 8000 C për kalcinim komp.</w:t>
            </w:r>
          </w:p>
          <w:p w:rsidR="00BC5191" w:rsidRPr="00ED2320" w:rsidRDefault="00743312" w:rsidP="00BC5191">
            <w:pPr>
              <w:pStyle w:val="Tabele"/>
            </w:pPr>
            <w:r>
              <w:t xml:space="preserve">- </w:t>
            </w:r>
            <w:r w:rsidR="00BC5191" w:rsidRPr="00ED2320">
              <w:t>Dejonizues rrëshire për ujin</w:t>
            </w:r>
          </w:p>
          <w:p w:rsidR="00BC5191" w:rsidRPr="00ED2320" w:rsidRDefault="00743312" w:rsidP="00BC5191">
            <w:pPr>
              <w:pStyle w:val="Tabele"/>
            </w:pPr>
            <w:r>
              <w:t xml:space="preserve">- </w:t>
            </w:r>
            <w:r w:rsidR="00BC5191" w:rsidRPr="00ED2320">
              <w:t>Enë dhe reagente laboratori</w:t>
            </w: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43312">
            <w:pPr>
              <w:pStyle w:val="Tabele"/>
              <w:numPr>
                <w:ilvl w:val="0"/>
                <w:numId w:val="9"/>
              </w:numPr>
              <w:tabs>
                <w:tab w:val="clear" w:pos="2160"/>
                <w:tab w:val="num" w:pos="479"/>
              </w:tabs>
              <w:ind w:left="479"/>
            </w:pPr>
            <w:r w:rsidRPr="00ED2320">
              <w:t>Salla e instrumentave</w:t>
            </w:r>
          </w:p>
        </w:tc>
        <w:tc>
          <w:tcPr>
            <w:tcW w:w="2593" w:type="pct"/>
          </w:tcPr>
          <w:p w:rsidR="00BC5191" w:rsidRPr="00ED2320" w:rsidRDefault="00743312" w:rsidP="00BC5191">
            <w:pPr>
              <w:pStyle w:val="Tabele"/>
            </w:pPr>
            <w:r>
              <w:t xml:space="preserve">- </w:t>
            </w:r>
            <w:r w:rsidR="00BC5191" w:rsidRPr="00ED2320">
              <w:t>Aparat Leco për percaktim C dhe S</w:t>
            </w:r>
          </w:p>
          <w:p w:rsidR="00BC5191" w:rsidRPr="00ED2320" w:rsidRDefault="00743312" w:rsidP="00BC5191">
            <w:pPr>
              <w:pStyle w:val="Tabele"/>
            </w:pPr>
            <w:r>
              <w:t xml:space="preserve">- </w:t>
            </w:r>
            <w:r w:rsidR="00BC5191" w:rsidRPr="00ED2320">
              <w:t>Absorber atomik për përcaktimin e: Cr, Mn, V, Pb, Ti, Ni, Ca, Al2O3, SiO2, Cr2O3, Fe, FeO, Cu, Mo, Mo, Zn, Co.</w:t>
            </w: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743312" w:rsidRDefault="00BC5191" w:rsidP="00BC5191">
            <w:pPr>
              <w:pStyle w:val="Tabele"/>
              <w:rPr>
                <w:b/>
              </w:rPr>
            </w:pPr>
            <w:r w:rsidRPr="00743312">
              <w:rPr>
                <w:b/>
              </w:rPr>
              <w:t>3</w:t>
            </w:r>
          </w:p>
        </w:tc>
        <w:tc>
          <w:tcPr>
            <w:tcW w:w="1583" w:type="pct"/>
          </w:tcPr>
          <w:p w:rsidR="00BC5191" w:rsidRPr="00743312" w:rsidRDefault="00BC5191" w:rsidP="00BC5191">
            <w:pPr>
              <w:pStyle w:val="Tabele"/>
              <w:rPr>
                <w:b/>
              </w:rPr>
            </w:pPr>
            <w:r w:rsidRPr="00743312">
              <w:rPr>
                <w:b/>
              </w:rPr>
              <w:t>Impianti i breiketimit</w:t>
            </w:r>
          </w:p>
        </w:tc>
        <w:tc>
          <w:tcPr>
            <w:tcW w:w="2593" w:type="pct"/>
          </w:tcPr>
          <w:p w:rsidR="00BC5191" w:rsidRPr="00ED2320" w:rsidRDefault="00BC5191" w:rsidP="00BC5191">
            <w:pPr>
              <w:pStyle w:val="Tabele"/>
            </w:pPr>
          </w:p>
        </w:tc>
        <w:tc>
          <w:tcPr>
            <w:tcW w:w="500" w:type="pct"/>
          </w:tcPr>
          <w:p w:rsidR="00BC5191" w:rsidRPr="00ED2320" w:rsidRDefault="00BC5191" w:rsidP="00BC5191">
            <w:pPr>
              <w:pStyle w:val="Tabele"/>
            </w:pP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C074C">
            <w:pPr>
              <w:pStyle w:val="Tabele"/>
              <w:numPr>
                <w:ilvl w:val="0"/>
                <w:numId w:val="9"/>
              </w:numPr>
              <w:tabs>
                <w:tab w:val="clear" w:pos="2160"/>
                <w:tab w:val="num" w:pos="479"/>
              </w:tabs>
              <w:ind w:left="479"/>
            </w:pPr>
            <w:r w:rsidRPr="00ED2320">
              <w:t>Hinkë ushqimi</w:t>
            </w:r>
          </w:p>
        </w:tc>
        <w:tc>
          <w:tcPr>
            <w:tcW w:w="2593" w:type="pct"/>
          </w:tcPr>
          <w:p w:rsidR="00BC5191" w:rsidRPr="00ED2320" w:rsidRDefault="00BC5191" w:rsidP="00BC5191">
            <w:pPr>
              <w:pStyle w:val="Tabele"/>
            </w:pP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C074C">
            <w:pPr>
              <w:pStyle w:val="Tabele"/>
              <w:numPr>
                <w:ilvl w:val="0"/>
                <w:numId w:val="9"/>
              </w:numPr>
              <w:tabs>
                <w:tab w:val="clear" w:pos="2160"/>
                <w:tab w:val="num" w:pos="479"/>
              </w:tabs>
              <w:ind w:left="479"/>
            </w:pPr>
            <w:r w:rsidRPr="00ED2320">
              <w:t>Sitë vibruese</w:t>
            </w:r>
          </w:p>
        </w:tc>
        <w:tc>
          <w:tcPr>
            <w:tcW w:w="2593" w:type="pct"/>
          </w:tcPr>
          <w:p w:rsidR="00BC5191" w:rsidRPr="00ED2320" w:rsidRDefault="00BC5191" w:rsidP="00BC5191">
            <w:pPr>
              <w:pStyle w:val="Tabele"/>
            </w:pP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C074C">
            <w:pPr>
              <w:pStyle w:val="Tabele"/>
              <w:numPr>
                <w:ilvl w:val="0"/>
                <w:numId w:val="9"/>
              </w:numPr>
              <w:tabs>
                <w:tab w:val="clear" w:pos="2160"/>
                <w:tab w:val="num" w:pos="479"/>
              </w:tabs>
              <w:ind w:left="479"/>
            </w:pPr>
            <w:r w:rsidRPr="00ED2320">
              <w:t>Elevator</w:t>
            </w:r>
          </w:p>
        </w:tc>
        <w:tc>
          <w:tcPr>
            <w:tcW w:w="2593" w:type="pct"/>
          </w:tcPr>
          <w:p w:rsidR="00BC5191" w:rsidRPr="00ED2320" w:rsidRDefault="00BC5191" w:rsidP="00BC5191">
            <w:pPr>
              <w:pStyle w:val="Tabele"/>
            </w:pP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C074C">
            <w:pPr>
              <w:pStyle w:val="Tabele"/>
              <w:numPr>
                <w:ilvl w:val="0"/>
                <w:numId w:val="9"/>
              </w:numPr>
              <w:tabs>
                <w:tab w:val="clear" w:pos="2160"/>
                <w:tab w:val="num" w:pos="479"/>
              </w:tabs>
              <w:ind w:left="479"/>
            </w:pPr>
            <w:r w:rsidRPr="00ED2320">
              <w:t>Nxjerrës pneumatik</w:t>
            </w:r>
          </w:p>
        </w:tc>
        <w:tc>
          <w:tcPr>
            <w:tcW w:w="2593" w:type="pct"/>
          </w:tcPr>
          <w:p w:rsidR="00BC5191" w:rsidRPr="00ED2320" w:rsidRDefault="00BC5191" w:rsidP="00BC5191">
            <w:pPr>
              <w:pStyle w:val="Tabele"/>
            </w:pP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C074C">
            <w:pPr>
              <w:pStyle w:val="Tabele"/>
              <w:numPr>
                <w:ilvl w:val="0"/>
                <w:numId w:val="9"/>
              </w:numPr>
              <w:tabs>
                <w:tab w:val="clear" w:pos="2160"/>
                <w:tab w:val="num" w:pos="479"/>
              </w:tabs>
              <w:ind w:left="479"/>
            </w:pPr>
            <w:r w:rsidRPr="00ED2320">
              <w:t>Skip ngarkimi</w:t>
            </w:r>
          </w:p>
        </w:tc>
        <w:tc>
          <w:tcPr>
            <w:tcW w:w="2593" w:type="pct"/>
          </w:tcPr>
          <w:p w:rsidR="00BC5191" w:rsidRPr="00ED2320" w:rsidRDefault="00BC5191" w:rsidP="00BC5191">
            <w:pPr>
              <w:pStyle w:val="Tabele"/>
            </w:pP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C074C">
            <w:pPr>
              <w:pStyle w:val="Tabele"/>
              <w:numPr>
                <w:ilvl w:val="0"/>
                <w:numId w:val="9"/>
              </w:numPr>
              <w:tabs>
                <w:tab w:val="clear" w:pos="2160"/>
                <w:tab w:val="num" w:pos="479"/>
              </w:tabs>
              <w:ind w:left="479"/>
            </w:pPr>
            <w:r w:rsidRPr="00ED2320">
              <w:t>Përzjerës planetar</w:t>
            </w:r>
          </w:p>
        </w:tc>
        <w:tc>
          <w:tcPr>
            <w:tcW w:w="2593" w:type="pct"/>
          </w:tcPr>
          <w:p w:rsidR="00BC5191" w:rsidRPr="00ED2320" w:rsidRDefault="00BC5191" w:rsidP="00BC5191">
            <w:pPr>
              <w:pStyle w:val="Tabele"/>
            </w:pP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C074C">
            <w:pPr>
              <w:pStyle w:val="Tabele"/>
              <w:numPr>
                <w:ilvl w:val="0"/>
                <w:numId w:val="9"/>
              </w:numPr>
              <w:tabs>
                <w:tab w:val="clear" w:pos="2160"/>
                <w:tab w:val="num" w:pos="479"/>
              </w:tabs>
              <w:ind w:left="479"/>
            </w:pPr>
            <w:r w:rsidRPr="00ED2320">
              <w:t>Transportjer shirit</w:t>
            </w:r>
          </w:p>
        </w:tc>
        <w:tc>
          <w:tcPr>
            <w:tcW w:w="2593" w:type="pct"/>
          </w:tcPr>
          <w:p w:rsidR="00BC5191" w:rsidRPr="00ED2320" w:rsidRDefault="00BC5191" w:rsidP="00BC5191">
            <w:pPr>
              <w:pStyle w:val="Tabele"/>
            </w:pP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C074C">
            <w:pPr>
              <w:pStyle w:val="Tabele"/>
              <w:numPr>
                <w:ilvl w:val="0"/>
                <w:numId w:val="9"/>
              </w:numPr>
              <w:tabs>
                <w:tab w:val="clear" w:pos="2160"/>
                <w:tab w:val="num" w:pos="479"/>
              </w:tabs>
              <w:ind w:left="479"/>
            </w:pPr>
            <w:r w:rsidRPr="00ED2320">
              <w:t>Devijues elem.manjet</w:t>
            </w:r>
          </w:p>
        </w:tc>
        <w:tc>
          <w:tcPr>
            <w:tcW w:w="2593" w:type="pct"/>
          </w:tcPr>
          <w:p w:rsidR="00BC5191" w:rsidRPr="00ED2320" w:rsidRDefault="00BC5191" w:rsidP="00BC5191">
            <w:pPr>
              <w:pStyle w:val="Tabele"/>
            </w:pPr>
          </w:p>
        </w:tc>
        <w:tc>
          <w:tcPr>
            <w:tcW w:w="500" w:type="pct"/>
          </w:tcPr>
          <w:p w:rsidR="00BC5191" w:rsidRPr="00ED2320" w:rsidRDefault="00BC5191" w:rsidP="00BC5191">
            <w:pPr>
              <w:pStyle w:val="Tabele"/>
            </w:pPr>
            <w:r w:rsidRPr="00ED2320">
              <w:t>2</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C074C">
            <w:pPr>
              <w:pStyle w:val="Tabele"/>
              <w:numPr>
                <w:ilvl w:val="0"/>
                <w:numId w:val="9"/>
              </w:numPr>
              <w:tabs>
                <w:tab w:val="clear" w:pos="2160"/>
                <w:tab w:val="num" w:pos="479"/>
              </w:tabs>
              <w:ind w:left="479"/>
            </w:pPr>
            <w:r w:rsidRPr="00ED2320">
              <w:t>Hinkë ushqimi</w:t>
            </w:r>
          </w:p>
        </w:tc>
        <w:tc>
          <w:tcPr>
            <w:tcW w:w="2593" w:type="pct"/>
          </w:tcPr>
          <w:p w:rsidR="00BC5191" w:rsidRPr="00ED2320" w:rsidRDefault="00BC5191" w:rsidP="00BC5191">
            <w:pPr>
              <w:pStyle w:val="Tabele"/>
            </w:pP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C074C">
            <w:pPr>
              <w:pStyle w:val="Tabele"/>
              <w:numPr>
                <w:ilvl w:val="0"/>
                <w:numId w:val="9"/>
              </w:numPr>
              <w:tabs>
                <w:tab w:val="clear" w:pos="2160"/>
                <w:tab w:val="num" w:pos="479"/>
              </w:tabs>
              <w:ind w:left="479"/>
            </w:pPr>
            <w:r w:rsidRPr="00ED2320">
              <w:t>Transportier shirit</w:t>
            </w:r>
          </w:p>
        </w:tc>
        <w:tc>
          <w:tcPr>
            <w:tcW w:w="2593" w:type="pct"/>
          </w:tcPr>
          <w:p w:rsidR="00BC5191" w:rsidRPr="00ED2320" w:rsidRDefault="00BC5191" w:rsidP="00BC5191">
            <w:pPr>
              <w:pStyle w:val="Tabele"/>
            </w:pP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C074C">
            <w:pPr>
              <w:pStyle w:val="Tabele"/>
              <w:numPr>
                <w:ilvl w:val="0"/>
                <w:numId w:val="9"/>
              </w:numPr>
              <w:tabs>
                <w:tab w:val="clear" w:pos="2160"/>
                <w:tab w:val="num" w:pos="479"/>
              </w:tabs>
              <w:ind w:left="479"/>
            </w:pPr>
            <w:r w:rsidRPr="00ED2320">
              <w:t>Presë hidraulike komplete</w:t>
            </w:r>
          </w:p>
        </w:tc>
        <w:tc>
          <w:tcPr>
            <w:tcW w:w="2593" w:type="pct"/>
          </w:tcPr>
          <w:p w:rsidR="00BC5191" w:rsidRPr="00ED2320" w:rsidRDefault="00BC5191" w:rsidP="00BC5191">
            <w:pPr>
              <w:pStyle w:val="Tabele"/>
            </w:pPr>
            <w:r w:rsidRPr="00ED2320">
              <w:t>- me forcë 800 tonë, me 21 forma</w:t>
            </w: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C074C">
            <w:pPr>
              <w:pStyle w:val="Tabele"/>
              <w:numPr>
                <w:ilvl w:val="0"/>
                <w:numId w:val="9"/>
              </w:numPr>
              <w:tabs>
                <w:tab w:val="clear" w:pos="2160"/>
                <w:tab w:val="num" w:pos="479"/>
              </w:tabs>
              <w:ind w:left="479"/>
            </w:pPr>
            <w:r w:rsidRPr="00ED2320">
              <w:t>Grupi i largimit të copave</w:t>
            </w:r>
          </w:p>
        </w:tc>
        <w:tc>
          <w:tcPr>
            <w:tcW w:w="2593" w:type="pct"/>
          </w:tcPr>
          <w:p w:rsidR="00BC5191" w:rsidRPr="00ED2320" w:rsidRDefault="00BC5191" w:rsidP="00BC5191">
            <w:pPr>
              <w:pStyle w:val="Tabele"/>
            </w:pPr>
          </w:p>
        </w:tc>
        <w:tc>
          <w:tcPr>
            <w:tcW w:w="500"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p>
        </w:tc>
        <w:tc>
          <w:tcPr>
            <w:tcW w:w="1583" w:type="pct"/>
          </w:tcPr>
          <w:p w:rsidR="00BC5191" w:rsidRPr="00ED2320" w:rsidRDefault="00BC5191" w:rsidP="007C074C">
            <w:pPr>
              <w:pStyle w:val="Tabele"/>
              <w:numPr>
                <w:ilvl w:val="0"/>
                <w:numId w:val="9"/>
              </w:numPr>
              <w:tabs>
                <w:tab w:val="clear" w:pos="2160"/>
                <w:tab w:val="num" w:pos="479"/>
              </w:tabs>
              <w:ind w:left="479"/>
            </w:pPr>
            <w:r w:rsidRPr="00ED2320">
              <w:t>Tharës me gaz</w:t>
            </w:r>
          </w:p>
        </w:tc>
        <w:tc>
          <w:tcPr>
            <w:tcW w:w="2593" w:type="pct"/>
          </w:tcPr>
          <w:p w:rsidR="00BC5191" w:rsidRPr="00ED2320" w:rsidRDefault="00BC5191" w:rsidP="00BC5191">
            <w:pPr>
              <w:pStyle w:val="Tabele"/>
            </w:pPr>
            <w:r w:rsidRPr="00ED2320">
              <w:t>- temp. tharje 250 0, koha 8-9 min.</w:t>
            </w:r>
          </w:p>
        </w:tc>
        <w:tc>
          <w:tcPr>
            <w:tcW w:w="500" w:type="pct"/>
          </w:tcPr>
          <w:p w:rsidR="00BC5191" w:rsidRPr="00ED2320" w:rsidRDefault="00BC5191" w:rsidP="00BC5191">
            <w:pPr>
              <w:pStyle w:val="Tabele"/>
            </w:pPr>
            <w:r w:rsidRPr="00ED2320">
              <w:t>1</w:t>
            </w:r>
          </w:p>
        </w:tc>
      </w:tr>
    </w:tbl>
    <w:p w:rsidR="00BC5191" w:rsidRDefault="00BC5191" w:rsidP="00BC5191">
      <w:pPr>
        <w:pStyle w:val="Paragrafi"/>
      </w:pPr>
    </w:p>
    <w:p w:rsidR="00A66609" w:rsidRPr="00066433" w:rsidRDefault="00A66609" w:rsidP="00BC5191">
      <w:pPr>
        <w:pStyle w:val="Paragrafi"/>
      </w:pPr>
    </w:p>
    <w:p w:rsidR="00BC5191" w:rsidRPr="00066433" w:rsidRDefault="00BC5191" w:rsidP="00BC5191">
      <w:pPr>
        <w:pStyle w:val="Paragrafi"/>
      </w:pPr>
      <w:r w:rsidRPr="00066433">
        <w:t>2.</w:t>
      </w:r>
      <w:r w:rsidR="00A66609">
        <w:t xml:space="preserve"> </w:t>
      </w:r>
      <w:r w:rsidRPr="00066433">
        <w:t>MINIERA E KROMIT KATJEL – investimi 412.000 USD</w:t>
      </w:r>
    </w:p>
    <w:p w:rsidR="00BC5191" w:rsidRPr="00066433" w:rsidRDefault="00BC5191" w:rsidP="00BC519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
        <w:gridCol w:w="4532"/>
        <w:gridCol w:w="2708"/>
        <w:gridCol w:w="1445"/>
      </w:tblGrid>
      <w:tr w:rsidR="00BC5191" w:rsidRPr="00ED2320">
        <w:tblPrEx>
          <w:tblCellMar>
            <w:top w:w="0" w:type="dxa"/>
            <w:bottom w:w="0" w:type="dxa"/>
          </w:tblCellMar>
        </w:tblPrEx>
        <w:tc>
          <w:tcPr>
            <w:tcW w:w="324" w:type="pct"/>
          </w:tcPr>
          <w:p w:rsidR="00BC5191" w:rsidRPr="00ED2320" w:rsidRDefault="00BC5191" w:rsidP="00BC5191">
            <w:pPr>
              <w:pStyle w:val="Tabele"/>
            </w:pPr>
            <w:r w:rsidRPr="00ED2320">
              <w:t>Nr</w:t>
            </w:r>
          </w:p>
        </w:tc>
        <w:tc>
          <w:tcPr>
            <w:tcW w:w="2440" w:type="pct"/>
          </w:tcPr>
          <w:p w:rsidR="00BC5191" w:rsidRPr="00ED2320" w:rsidRDefault="00BC5191" w:rsidP="00BC5191">
            <w:pPr>
              <w:pStyle w:val="Tabele"/>
            </w:pPr>
            <w:r w:rsidRPr="00ED2320">
              <w:t>Emërtimi</w:t>
            </w:r>
          </w:p>
        </w:tc>
        <w:tc>
          <w:tcPr>
            <w:tcW w:w="1458" w:type="pct"/>
          </w:tcPr>
          <w:p w:rsidR="00BC5191" w:rsidRPr="00ED2320" w:rsidRDefault="00BC5191" w:rsidP="00BC5191">
            <w:pPr>
              <w:pStyle w:val="Tabele"/>
            </w:pPr>
            <w:r w:rsidRPr="00ED2320">
              <w:t>Karakteristikat</w:t>
            </w:r>
          </w:p>
        </w:tc>
        <w:tc>
          <w:tcPr>
            <w:tcW w:w="778" w:type="pct"/>
          </w:tcPr>
          <w:p w:rsidR="00BC5191" w:rsidRPr="00ED2320" w:rsidRDefault="00BC5191" w:rsidP="00BC5191">
            <w:pPr>
              <w:pStyle w:val="Tabele"/>
            </w:pPr>
            <w:r w:rsidRPr="00ED2320">
              <w:t>Sasia Copë</w:t>
            </w:r>
          </w:p>
        </w:tc>
      </w:tr>
      <w:tr w:rsidR="00BC5191" w:rsidRPr="00ED2320">
        <w:tblPrEx>
          <w:tblCellMar>
            <w:top w:w="0" w:type="dxa"/>
            <w:bottom w:w="0" w:type="dxa"/>
          </w:tblCellMar>
        </w:tblPrEx>
        <w:tc>
          <w:tcPr>
            <w:tcW w:w="324" w:type="pct"/>
          </w:tcPr>
          <w:p w:rsidR="00BC5191" w:rsidRPr="00ED2320" w:rsidRDefault="00BC5191" w:rsidP="00BC5191">
            <w:pPr>
              <w:pStyle w:val="Tabele"/>
            </w:pPr>
            <w:r w:rsidRPr="00ED2320">
              <w:t>1</w:t>
            </w:r>
          </w:p>
        </w:tc>
        <w:tc>
          <w:tcPr>
            <w:tcW w:w="2440" w:type="pct"/>
          </w:tcPr>
          <w:p w:rsidR="00BC5191" w:rsidRPr="00ED2320" w:rsidRDefault="00BC5191" w:rsidP="00BC5191">
            <w:pPr>
              <w:pStyle w:val="Tabele"/>
            </w:pPr>
            <w:r w:rsidRPr="00ED2320">
              <w:t>Kompresor</w:t>
            </w:r>
          </w:p>
        </w:tc>
        <w:tc>
          <w:tcPr>
            <w:tcW w:w="1458" w:type="pct"/>
          </w:tcPr>
          <w:p w:rsidR="00BC5191" w:rsidRPr="00ED2320" w:rsidRDefault="00BC5191" w:rsidP="00BC5191">
            <w:pPr>
              <w:pStyle w:val="Tabele"/>
            </w:pPr>
            <w:r w:rsidRPr="00ED2320">
              <w:t>Deri 40 m3</w:t>
            </w:r>
          </w:p>
        </w:tc>
        <w:tc>
          <w:tcPr>
            <w:tcW w:w="778"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r w:rsidRPr="00ED2320">
              <w:t>2</w:t>
            </w:r>
          </w:p>
        </w:tc>
        <w:tc>
          <w:tcPr>
            <w:tcW w:w="2440" w:type="pct"/>
          </w:tcPr>
          <w:p w:rsidR="00BC5191" w:rsidRPr="00ED2320" w:rsidRDefault="00BC5191" w:rsidP="00BC5191">
            <w:pPr>
              <w:pStyle w:val="Tabele"/>
            </w:pPr>
            <w:r w:rsidRPr="00ED2320">
              <w:t>Elektrovoz</w:t>
            </w:r>
          </w:p>
        </w:tc>
        <w:tc>
          <w:tcPr>
            <w:tcW w:w="1458" w:type="pct"/>
          </w:tcPr>
          <w:p w:rsidR="00BC5191" w:rsidRPr="00ED2320" w:rsidRDefault="00BC5191" w:rsidP="00BC5191">
            <w:pPr>
              <w:pStyle w:val="Tabele"/>
            </w:pPr>
            <w:r w:rsidRPr="00ED2320">
              <w:t>10 tonë</w:t>
            </w:r>
          </w:p>
        </w:tc>
        <w:tc>
          <w:tcPr>
            <w:tcW w:w="778"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r w:rsidRPr="00ED2320">
              <w:t>3</w:t>
            </w:r>
          </w:p>
        </w:tc>
        <w:tc>
          <w:tcPr>
            <w:tcW w:w="2440" w:type="pct"/>
          </w:tcPr>
          <w:p w:rsidR="00BC5191" w:rsidRPr="00ED2320" w:rsidRDefault="00BC5191" w:rsidP="00BC5191">
            <w:pPr>
              <w:pStyle w:val="Tabele"/>
            </w:pPr>
            <w:r w:rsidRPr="00ED2320">
              <w:t>Lopatë ngarkuese</w:t>
            </w:r>
          </w:p>
        </w:tc>
        <w:tc>
          <w:tcPr>
            <w:tcW w:w="1458" w:type="pct"/>
          </w:tcPr>
          <w:p w:rsidR="00BC5191" w:rsidRPr="00ED2320" w:rsidRDefault="00BC5191" w:rsidP="00BC5191">
            <w:pPr>
              <w:pStyle w:val="Tabele"/>
            </w:pPr>
          </w:p>
        </w:tc>
        <w:tc>
          <w:tcPr>
            <w:tcW w:w="778" w:type="pct"/>
          </w:tcPr>
          <w:p w:rsidR="00BC5191" w:rsidRPr="00ED2320" w:rsidRDefault="00BC5191" w:rsidP="00BC5191">
            <w:pPr>
              <w:pStyle w:val="Tabele"/>
            </w:pPr>
            <w:r w:rsidRPr="00ED2320">
              <w:t>3</w:t>
            </w:r>
          </w:p>
        </w:tc>
      </w:tr>
      <w:tr w:rsidR="00BC5191" w:rsidRPr="00ED2320">
        <w:tblPrEx>
          <w:tblCellMar>
            <w:top w:w="0" w:type="dxa"/>
            <w:bottom w:w="0" w:type="dxa"/>
          </w:tblCellMar>
        </w:tblPrEx>
        <w:tc>
          <w:tcPr>
            <w:tcW w:w="324" w:type="pct"/>
          </w:tcPr>
          <w:p w:rsidR="00BC5191" w:rsidRPr="00ED2320" w:rsidRDefault="00BC5191" w:rsidP="00BC5191">
            <w:pPr>
              <w:pStyle w:val="Tabele"/>
            </w:pPr>
            <w:r w:rsidRPr="00ED2320">
              <w:t>4</w:t>
            </w:r>
          </w:p>
        </w:tc>
        <w:tc>
          <w:tcPr>
            <w:tcW w:w="2440" w:type="pct"/>
          </w:tcPr>
          <w:p w:rsidR="00BC5191" w:rsidRPr="00ED2320" w:rsidRDefault="00BC5191" w:rsidP="00BC5191">
            <w:pPr>
              <w:pStyle w:val="Tabele"/>
            </w:pPr>
            <w:r w:rsidRPr="00ED2320">
              <w:t>Torno</w:t>
            </w:r>
          </w:p>
        </w:tc>
        <w:tc>
          <w:tcPr>
            <w:tcW w:w="1458" w:type="pct"/>
          </w:tcPr>
          <w:p w:rsidR="00BC5191" w:rsidRPr="00ED2320" w:rsidRDefault="00BC5191" w:rsidP="00BC5191">
            <w:pPr>
              <w:pStyle w:val="Tabele"/>
            </w:pPr>
          </w:p>
        </w:tc>
        <w:tc>
          <w:tcPr>
            <w:tcW w:w="778"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r w:rsidRPr="00ED2320">
              <w:t>5</w:t>
            </w:r>
          </w:p>
        </w:tc>
        <w:tc>
          <w:tcPr>
            <w:tcW w:w="2440" w:type="pct"/>
          </w:tcPr>
          <w:p w:rsidR="00BC5191" w:rsidRPr="00ED2320" w:rsidRDefault="00BC5191" w:rsidP="00BC5191">
            <w:pPr>
              <w:pStyle w:val="Tabele"/>
            </w:pPr>
            <w:r w:rsidRPr="00ED2320">
              <w:t>Sondë nëntoke</w:t>
            </w:r>
          </w:p>
        </w:tc>
        <w:tc>
          <w:tcPr>
            <w:tcW w:w="1458" w:type="pct"/>
          </w:tcPr>
          <w:p w:rsidR="00BC5191" w:rsidRPr="00ED2320" w:rsidRDefault="00BC5191" w:rsidP="00BC5191">
            <w:pPr>
              <w:pStyle w:val="Tabele"/>
            </w:pPr>
          </w:p>
        </w:tc>
        <w:tc>
          <w:tcPr>
            <w:tcW w:w="778"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r w:rsidRPr="00ED2320">
              <w:t>6</w:t>
            </w:r>
          </w:p>
        </w:tc>
        <w:tc>
          <w:tcPr>
            <w:tcW w:w="2440" w:type="pct"/>
          </w:tcPr>
          <w:p w:rsidR="00BC5191" w:rsidRPr="00ED2320" w:rsidRDefault="00BC5191" w:rsidP="00BC5191">
            <w:pPr>
              <w:pStyle w:val="Tabele"/>
            </w:pPr>
            <w:r w:rsidRPr="00ED2320">
              <w:t>Pompë uji</w:t>
            </w:r>
          </w:p>
        </w:tc>
        <w:tc>
          <w:tcPr>
            <w:tcW w:w="1458" w:type="pct"/>
          </w:tcPr>
          <w:p w:rsidR="00BC5191" w:rsidRPr="00ED2320" w:rsidRDefault="00BC5191" w:rsidP="00BC5191">
            <w:pPr>
              <w:pStyle w:val="Tabele"/>
            </w:pPr>
            <w:r w:rsidRPr="00ED2320">
              <w:t>H – 200 m</w:t>
            </w:r>
          </w:p>
        </w:tc>
        <w:tc>
          <w:tcPr>
            <w:tcW w:w="778" w:type="pct"/>
          </w:tcPr>
          <w:p w:rsidR="00BC5191" w:rsidRPr="00ED2320" w:rsidRDefault="00BC5191" w:rsidP="00BC5191">
            <w:pPr>
              <w:pStyle w:val="Tabele"/>
            </w:pPr>
            <w:r w:rsidRPr="00ED2320">
              <w:t>2</w:t>
            </w:r>
          </w:p>
        </w:tc>
      </w:tr>
      <w:tr w:rsidR="00BC5191" w:rsidRPr="00ED2320">
        <w:tblPrEx>
          <w:tblCellMar>
            <w:top w:w="0" w:type="dxa"/>
            <w:bottom w:w="0" w:type="dxa"/>
          </w:tblCellMar>
        </w:tblPrEx>
        <w:tc>
          <w:tcPr>
            <w:tcW w:w="324" w:type="pct"/>
          </w:tcPr>
          <w:p w:rsidR="00BC5191" w:rsidRPr="00ED2320" w:rsidRDefault="00BC5191" w:rsidP="00BC5191">
            <w:pPr>
              <w:pStyle w:val="Tabele"/>
            </w:pPr>
            <w:r w:rsidRPr="00ED2320">
              <w:t>7</w:t>
            </w:r>
          </w:p>
        </w:tc>
        <w:tc>
          <w:tcPr>
            <w:tcW w:w="2440" w:type="pct"/>
          </w:tcPr>
          <w:p w:rsidR="00BC5191" w:rsidRPr="00ED2320" w:rsidRDefault="00BC5191" w:rsidP="00BC5191">
            <w:pPr>
              <w:pStyle w:val="Tabele"/>
            </w:pPr>
            <w:r w:rsidRPr="00ED2320">
              <w:t>Vagona miniere</w:t>
            </w:r>
          </w:p>
        </w:tc>
        <w:tc>
          <w:tcPr>
            <w:tcW w:w="1458" w:type="pct"/>
          </w:tcPr>
          <w:p w:rsidR="00BC5191" w:rsidRPr="00ED2320" w:rsidRDefault="00BC5191" w:rsidP="00BC5191">
            <w:pPr>
              <w:pStyle w:val="Tabele"/>
            </w:pPr>
            <w:r w:rsidRPr="00ED2320">
              <w:t>0.86 m3</w:t>
            </w:r>
          </w:p>
        </w:tc>
        <w:tc>
          <w:tcPr>
            <w:tcW w:w="778" w:type="pct"/>
          </w:tcPr>
          <w:p w:rsidR="00BC5191" w:rsidRPr="00ED2320" w:rsidRDefault="00BC5191" w:rsidP="00BC5191">
            <w:pPr>
              <w:pStyle w:val="Tabele"/>
            </w:pPr>
            <w:r w:rsidRPr="00ED2320">
              <w:t>40</w:t>
            </w:r>
          </w:p>
        </w:tc>
      </w:tr>
      <w:tr w:rsidR="00BC5191" w:rsidRPr="00ED2320">
        <w:tblPrEx>
          <w:tblCellMar>
            <w:top w:w="0" w:type="dxa"/>
            <w:bottom w:w="0" w:type="dxa"/>
          </w:tblCellMar>
        </w:tblPrEx>
        <w:tc>
          <w:tcPr>
            <w:tcW w:w="324" w:type="pct"/>
          </w:tcPr>
          <w:p w:rsidR="00BC5191" w:rsidRPr="00ED2320" w:rsidRDefault="00BC5191" w:rsidP="00BC5191">
            <w:pPr>
              <w:pStyle w:val="Tabele"/>
            </w:pPr>
            <w:r w:rsidRPr="00ED2320">
              <w:t>8</w:t>
            </w:r>
          </w:p>
        </w:tc>
        <w:tc>
          <w:tcPr>
            <w:tcW w:w="2440" w:type="pct"/>
          </w:tcPr>
          <w:p w:rsidR="00BC5191" w:rsidRPr="00ED2320" w:rsidRDefault="00BC5191" w:rsidP="00BC5191">
            <w:pPr>
              <w:pStyle w:val="Tabele"/>
            </w:pPr>
            <w:r w:rsidRPr="00ED2320">
              <w:t>Ndërlidhje telefonike</w:t>
            </w:r>
          </w:p>
        </w:tc>
        <w:tc>
          <w:tcPr>
            <w:tcW w:w="1458" w:type="pct"/>
          </w:tcPr>
          <w:p w:rsidR="00BC5191" w:rsidRPr="00ED2320" w:rsidRDefault="00BC5191" w:rsidP="00BC5191">
            <w:pPr>
              <w:pStyle w:val="Tabele"/>
            </w:pPr>
          </w:p>
        </w:tc>
        <w:tc>
          <w:tcPr>
            <w:tcW w:w="778"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r w:rsidRPr="00ED2320">
              <w:t>9</w:t>
            </w:r>
          </w:p>
        </w:tc>
        <w:tc>
          <w:tcPr>
            <w:tcW w:w="2440" w:type="pct"/>
          </w:tcPr>
          <w:p w:rsidR="00BC5191" w:rsidRPr="00ED2320" w:rsidRDefault="00BC5191" w:rsidP="00BC5191">
            <w:pPr>
              <w:pStyle w:val="Tabele"/>
            </w:pPr>
            <w:r w:rsidRPr="00ED2320">
              <w:t>Investim për ajrim dhe shpim të lagur</w:t>
            </w:r>
          </w:p>
        </w:tc>
        <w:tc>
          <w:tcPr>
            <w:tcW w:w="1458" w:type="pct"/>
          </w:tcPr>
          <w:p w:rsidR="00BC5191" w:rsidRPr="00ED2320" w:rsidRDefault="00BC5191" w:rsidP="00BC5191">
            <w:pPr>
              <w:pStyle w:val="Tabele"/>
            </w:pPr>
          </w:p>
        </w:tc>
        <w:tc>
          <w:tcPr>
            <w:tcW w:w="778" w:type="pct"/>
          </w:tcPr>
          <w:p w:rsidR="00BC5191" w:rsidRPr="00ED2320" w:rsidRDefault="00BC5191" w:rsidP="00BC5191">
            <w:pPr>
              <w:pStyle w:val="Tabele"/>
            </w:pPr>
          </w:p>
        </w:tc>
      </w:tr>
      <w:tr w:rsidR="00BC5191" w:rsidRPr="00ED2320">
        <w:tblPrEx>
          <w:tblCellMar>
            <w:top w:w="0" w:type="dxa"/>
            <w:bottom w:w="0" w:type="dxa"/>
          </w:tblCellMar>
        </w:tblPrEx>
        <w:tc>
          <w:tcPr>
            <w:tcW w:w="324" w:type="pct"/>
          </w:tcPr>
          <w:p w:rsidR="00BC5191" w:rsidRPr="00ED2320" w:rsidRDefault="00BC5191" w:rsidP="00BC5191">
            <w:pPr>
              <w:pStyle w:val="Tabele"/>
            </w:pPr>
            <w:r w:rsidRPr="00ED2320">
              <w:t>10</w:t>
            </w:r>
          </w:p>
        </w:tc>
        <w:tc>
          <w:tcPr>
            <w:tcW w:w="2440" w:type="pct"/>
          </w:tcPr>
          <w:p w:rsidR="00BC5191" w:rsidRPr="00ED2320" w:rsidRDefault="00BC5191" w:rsidP="00BC5191">
            <w:pPr>
              <w:pStyle w:val="Tabele"/>
            </w:pPr>
            <w:r w:rsidRPr="00ED2320">
              <w:t>Ofiçina dhe sallë kompresori</w:t>
            </w:r>
          </w:p>
        </w:tc>
        <w:tc>
          <w:tcPr>
            <w:tcW w:w="1458" w:type="pct"/>
          </w:tcPr>
          <w:p w:rsidR="00BC5191" w:rsidRPr="00ED2320" w:rsidRDefault="00BC5191" w:rsidP="00BC5191">
            <w:pPr>
              <w:pStyle w:val="Tabele"/>
            </w:pPr>
          </w:p>
        </w:tc>
        <w:tc>
          <w:tcPr>
            <w:tcW w:w="778"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4" w:type="pct"/>
          </w:tcPr>
          <w:p w:rsidR="00BC5191" w:rsidRPr="00ED2320" w:rsidRDefault="00BC5191" w:rsidP="00BC5191">
            <w:pPr>
              <w:pStyle w:val="Tabele"/>
            </w:pPr>
            <w:r w:rsidRPr="00ED2320">
              <w:t>11</w:t>
            </w:r>
          </w:p>
        </w:tc>
        <w:tc>
          <w:tcPr>
            <w:tcW w:w="2440" w:type="pct"/>
          </w:tcPr>
          <w:p w:rsidR="00BC5191" w:rsidRPr="00ED2320" w:rsidRDefault="00BC5191" w:rsidP="00BC5191">
            <w:pPr>
              <w:pStyle w:val="Tabele"/>
            </w:pPr>
            <w:r w:rsidRPr="00ED2320">
              <w:t>Kompjutera</w:t>
            </w:r>
          </w:p>
        </w:tc>
        <w:tc>
          <w:tcPr>
            <w:tcW w:w="1458" w:type="pct"/>
          </w:tcPr>
          <w:p w:rsidR="00BC5191" w:rsidRPr="00ED2320" w:rsidRDefault="00BC5191" w:rsidP="00BC5191">
            <w:pPr>
              <w:pStyle w:val="Tabele"/>
            </w:pPr>
          </w:p>
        </w:tc>
        <w:tc>
          <w:tcPr>
            <w:tcW w:w="778" w:type="pct"/>
          </w:tcPr>
          <w:p w:rsidR="00BC5191" w:rsidRPr="00ED2320" w:rsidRDefault="00BC5191" w:rsidP="00BC5191">
            <w:pPr>
              <w:pStyle w:val="Tabele"/>
            </w:pPr>
            <w:r w:rsidRPr="00ED2320">
              <w:t>2</w:t>
            </w:r>
          </w:p>
        </w:tc>
      </w:tr>
      <w:tr w:rsidR="00BC5191" w:rsidRPr="00ED2320">
        <w:tblPrEx>
          <w:tblCellMar>
            <w:top w:w="0" w:type="dxa"/>
            <w:bottom w:w="0" w:type="dxa"/>
          </w:tblCellMar>
        </w:tblPrEx>
        <w:tc>
          <w:tcPr>
            <w:tcW w:w="324" w:type="pct"/>
          </w:tcPr>
          <w:p w:rsidR="00BC5191" w:rsidRPr="00ED2320" w:rsidRDefault="00BC5191" w:rsidP="00BC5191">
            <w:pPr>
              <w:pStyle w:val="Tabele"/>
            </w:pPr>
            <w:r w:rsidRPr="00ED2320">
              <w:t>12</w:t>
            </w:r>
          </w:p>
        </w:tc>
        <w:tc>
          <w:tcPr>
            <w:tcW w:w="2440" w:type="pct"/>
          </w:tcPr>
          <w:p w:rsidR="00BC5191" w:rsidRPr="00ED2320" w:rsidRDefault="00BC5191" w:rsidP="00BC5191">
            <w:pPr>
              <w:pStyle w:val="Tabele"/>
            </w:pPr>
            <w:r w:rsidRPr="00ED2320">
              <w:t>Mana Vetëshkarkues</w:t>
            </w:r>
          </w:p>
        </w:tc>
        <w:tc>
          <w:tcPr>
            <w:tcW w:w="1458" w:type="pct"/>
          </w:tcPr>
          <w:p w:rsidR="00BC5191" w:rsidRPr="00ED2320" w:rsidRDefault="00BC5191" w:rsidP="00BC5191">
            <w:pPr>
              <w:pStyle w:val="Tabele"/>
            </w:pPr>
            <w:r w:rsidRPr="00ED2320">
              <w:t>20 tonë</w:t>
            </w:r>
          </w:p>
        </w:tc>
        <w:tc>
          <w:tcPr>
            <w:tcW w:w="778" w:type="pct"/>
          </w:tcPr>
          <w:p w:rsidR="00BC5191" w:rsidRPr="00ED2320" w:rsidRDefault="00BC5191" w:rsidP="00BC5191">
            <w:pPr>
              <w:pStyle w:val="Tabele"/>
            </w:pPr>
            <w:r w:rsidRPr="00ED2320">
              <w:t>2</w:t>
            </w:r>
          </w:p>
        </w:tc>
      </w:tr>
      <w:tr w:rsidR="00BC5191" w:rsidRPr="00ED2320">
        <w:tblPrEx>
          <w:tblCellMar>
            <w:top w:w="0" w:type="dxa"/>
            <w:bottom w:w="0" w:type="dxa"/>
          </w:tblCellMar>
        </w:tblPrEx>
        <w:tc>
          <w:tcPr>
            <w:tcW w:w="324" w:type="pct"/>
          </w:tcPr>
          <w:p w:rsidR="00BC5191" w:rsidRPr="00ED2320" w:rsidRDefault="00BC5191" w:rsidP="00BC5191">
            <w:pPr>
              <w:pStyle w:val="Tabele"/>
            </w:pPr>
            <w:r w:rsidRPr="00ED2320">
              <w:t>13</w:t>
            </w:r>
          </w:p>
        </w:tc>
        <w:tc>
          <w:tcPr>
            <w:tcW w:w="2440" w:type="pct"/>
          </w:tcPr>
          <w:p w:rsidR="00BC5191" w:rsidRPr="00ED2320" w:rsidRDefault="00BC5191" w:rsidP="00BC5191">
            <w:pPr>
              <w:pStyle w:val="Tabele"/>
            </w:pPr>
            <w:r w:rsidRPr="00ED2320">
              <w:t>Autobusë për punëtorët</w:t>
            </w:r>
          </w:p>
        </w:tc>
        <w:tc>
          <w:tcPr>
            <w:tcW w:w="1458" w:type="pct"/>
          </w:tcPr>
          <w:p w:rsidR="00BC5191" w:rsidRPr="00ED2320" w:rsidRDefault="00BC5191" w:rsidP="00BC5191">
            <w:pPr>
              <w:pStyle w:val="Tabele"/>
            </w:pPr>
          </w:p>
        </w:tc>
        <w:tc>
          <w:tcPr>
            <w:tcW w:w="778" w:type="pct"/>
          </w:tcPr>
          <w:p w:rsidR="00BC5191" w:rsidRPr="00ED2320" w:rsidRDefault="00BC5191" w:rsidP="00BC5191">
            <w:pPr>
              <w:pStyle w:val="Tabele"/>
            </w:pPr>
            <w:r w:rsidRPr="00ED2320">
              <w:t>2</w:t>
            </w:r>
          </w:p>
        </w:tc>
      </w:tr>
    </w:tbl>
    <w:p w:rsidR="00BC5191" w:rsidRPr="00066433" w:rsidRDefault="00BC5191" w:rsidP="00BC5191">
      <w:pPr>
        <w:pStyle w:val="Paragrafi"/>
      </w:pPr>
    </w:p>
    <w:p w:rsidR="00BC5191" w:rsidRPr="00066433" w:rsidRDefault="00BC5191" w:rsidP="00BC5191">
      <w:pPr>
        <w:pStyle w:val="Paragrafi"/>
      </w:pPr>
    </w:p>
    <w:p w:rsidR="00BC5191" w:rsidRPr="00066433" w:rsidRDefault="00BC5191" w:rsidP="00BC5191">
      <w:pPr>
        <w:pStyle w:val="Paragrafi"/>
      </w:pPr>
      <w:r w:rsidRPr="00066433">
        <w:t>3. MINIERA E KROMIT POJSKË – investimi 122.548 USD</w:t>
      </w:r>
    </w:p>
    <w:p w:rsidR="00BC5191" w:rsidRPr="00066433" w:rsidRDefault="00BC5191" w:rsidP="00BC519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9"/>
        <w:gridCol w:w="2920"/>
        <w:gridCol w:w="4270"/>
        <w:gridCol w:w="1497"/>
      </w:tblGrid>
      <w:tr w:rsidR="00BC5191" w:rsidRPr="00ED2320">
        <w:tblPrEx>
          <w:tblCellMar>
            <w:top w:w="0" w:type="dxa"/>
            <w:bottom w:w="0" w:type="dxa"/>
          </w:tblCellMar>
        </w:tblPrEx>
        <w:tc>
          <w:tcPr>
            <w:tcW w:w="323" w:type="pct"/>
          </w:tcPr>
          <w:p w:rsidR="00BC5191" w:rsidRPr="00ED2320" w:rsidRDefault="00BC5191" w:rsidP="00BC5191">
            <w:pPr>
              <w:pStyle w:val="Tabele"/>
            </w:pPr>
            <w:r w:rsidRPr="00ED2320">
              <w:t>Nr</w:t>
            </w:r>
          </w:p>
        </w:tc>
        <w:tc>
          <w:tcPr>
            <w:tcW w:w="1572" w:type="pct"/>
          </w:tcPr>
          <w:p w:rsidR="00BC5191" w:rsidRPr="00ED2320" w:rsidRDefault="00BC5191" w:rsidP="00BC5191">
            <w:pPr>
              <w:pStyle w:val="Tabele"/>
            </w:pPr>
            <w:r w:rsidRPr="00ED2320">
              <w:t>Emërtimi</w:t>
            </w:r>
          </w:p>
        </w:tc>
        <w:tc>
          <w:tcPr>
            <w:tcW w:w="2299" w:type="pct"/>
          </w:tcPr>
          <w:p w:rsidR="00BC5191" w:rsidRPr="00ED2320" w:rsidRDefault="00BC5191" w:rsidP="00BC5191">
            <w:pPr>
              <w:pStyle w:val="Tabele"/>
            </w:pPr>
            <w:r w:rsidRPr="00ED2320">
              <w:t>Karakteristikat</w:t>
            </w:r>
          </w:p>
        </w:tc>
        <w:tc>
          <w:tcPr>
            <w:tcW w:w="807" w:type="pct"/>
          </w:tcPr>
          <w:p w:rsidR="00BC5191" w:rsidRPr="00ED2320" w:rsidRDefault="00BC5191" w:rsidP="00BC5191">
            <w:pPr>
              <w:pStyle w:val="Tabele"/>
            </w:pPr>
            <w:r w:rsidRPr="00ED2320">
              <w:t>Sasia Copë</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1</w:t>
            </w:r>
          </w:p>
        </w:tc>
        <w:tc>
          <w:tcPr>
            <w:tcW w:w="1572" w:type="pct"/>
          </w:tcPr>
          <w:p w:rsidR="00BC5191" w:rsidRPr="00ED2320" w:rsidRDefault="00BC5191" w:rsidP="00BC5191">
            <w:pPr>
              <w:pStyle w:val="Tabele"/>
            </w:pPr>
            <w:r w:rsidRPr="00ED2320">
              <w:t>Makinë transporti</w:t>
            </w:r>
          </w:p>
        </w:tc>
        <w:tc>
          <w:tcPr>
            <w:tcW w:w="2299" w:type="pct"/>
          </w:tcPr>
          <w:p w:rsidR="00BC5191" w:rsidRPr="00ED2320" w:rsidRDefault="00BC5191" w:rsidP="00BC5191">
            <w:pPr>
              <w:pStyle w:val="Tabele"/>
            </w:pPr>
            <w:r w:rsidRPr="00ED2320">
              <w:t>20 tonë</w:t>
            </w:r>
          </w:p>
        </w:tc>
        <w:tc>
          <w:tcPr>
            <w:tcW w:w="807"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2</w:t>
            </w:r>
          </w:p>
        </w:tc>
        <w:tc>
          <w:tcPr>
            <w:tcW w:w="1572" w:type="pct"/>
          </w:tcPr>
          <w:p w:rsidR="00BC5191" w:rsidRPr="00ED2320" w:rsidRDefault="00BC5191" w:rsidP="00BC5191">
            <w:pPr>
              <w:pStyle w:val="Tabele"/>
            </w:pPr>
            <w:r w:rsidRPr="00ED2320">
              <w:t>Autobus</w:t>
            </w:r>
          </w:p>
        </w:tc>
        <w:tc>
          <w:tcPr>
            <w:tcW w:w="2299" w:type="pct"/>
          </w:tcPr>
          <w:p w:rsidR="00BC5191" w:rsidRPr="00ED2320" w:rsidRDefault="00BC5191" w:rsidP="00BC5191">
            <w:pPr>
              <w:pStyle w:val="Tabele"/>
            </w:pPr>
            <w:r w:rsidRPr="00ED2320">
              <w:t>30 vendesh</w:t>
            </w:r>
          </w:p>
        </w:tc>
        <w:tc>
          <w:tcPr>
            <w:tcW w:w="807"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3</w:t>
            </w:r>
          </w:p>
        </w:tc>
        <w:tc>
          <w:tcPr>
            <w:tcW w:w="1572" w:type="pct"/>
          </w:tcPr>
          <w:p w:rsidR="00BC5191" w:rsidRPr="00ED2320" w:rsidRDefault="00BC5191" w:rsidP="00BC5191">
            <w:pPr>
              <w:pStyle w:val="Tabele"/>
            </w:pPr>
            <w:r w:rsidRPr="00ED2320">
              <w:t>Elektrovoz</w:t>
            </w:r>
          </w:p>
        </w:tc>
        <w:tc>
          <w:tcPr>
            <w:tcW w:w="2299" w:type="pct"/>
          </w:tcPr>
          <w:p w:rsidR="00BC5191" w:rsidRPr="00ED2320" w:rsidRDefault="00BC5191" w:rsidP="00BC5191">
            <w:pPr>
              <w:pStyle w:val="Tabele"/>
            </w:pPr>
            <w:r w:rsidRPr="00ED2320">
              <w:t>3 ton</w:t>
            </w:r>
          </w:p>
        </w:tc>
        <w:tc>
          <w:tcPr>
            <w:tcW w:w="807" w:type="pct"/>
          </w:tcPr>
          <w:p w:rsidR="00BC5191" w:rsidRPr="00ED2320" w:rsidRDefault="00BC5191" w:rsidP="00BC5191">
            <w:pPr>
              <w:pStyle w:val="Tabele"/>
            </w:pPr>
            <w:r w:rsidRPr="00ED2320">
              <w:t>2</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4</w:t>
            </w:r>
          </w:p>
        </w:tc>
        <w:tc>
          <w:tcPr>
            <w:tcW w:w="1572" w:type="pct"/>
          </w:tcPr>
          <w:p w:rsidR="00BC5191" w:rsidRPr="00ED2320" w:rsidRDefault="00BC5191" w:rsidP="00BC5191">
            <w:pPr>
              <w:pStyle w:val="Tabele"/>
            </w:pPr>
            <w:r w:rsidRPr="00ED2320">
              <w:t>Tubacion për punime në horizont</w:t>
            </w:r>
          </w:p>
        </w:tc>
        <w:tc>
          <w:tcPr>
            <w:tcW w:w="2299" w:type="pct"/>
          </w:tcPr>
          <w:p w:rsidR="00BC5191" w:rsidRPr="00ED2320" w:rsidRDefault="00BC5191" w:rsidP="00BC5191">
            <w:pPr>
              <w:pStyle w:val="Tabele"/>
            </w:pPr>
            <w:r w:rsidRPr="00ED2320">
              <w:t>¢ - 100 mm</w:t>
            </w:r>
          </w:p>
        </w:tc>
        <w:tc>
          <w:tcPr>
            <w:tcW w:w="807" w:type="pct"/>
          </w:tcPr>
          <w:p w:rsidR="00BC5191" w:rsidRPr="00ED2320" w:rsidRDefault="00BC5191" w:rsidP="00BC5191">
            <w:pPr>
              <w:pStyle w:val="Tabele"/>
            </w:pPr>
            <w:r w:rsidRPr="00ED2320">
              <w:t>4700 ml</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5</w:t>
            </w:r>
          </w:p>
        </w:tc>
        <w:tc>
          <w:tcPr>
            <w:tcW w:w="1572" w:type="pct"/>
          </w:tcPr>
          <w:p w:rsidR="00BC5191" w:rsidRPr="00ED2320" w:rsidRDefault="00BC5191" w:rsidP="00BC5191">
            <w:pPr>
              <w:pStyle w:val="Tabele"/>
            </w:pPr>
            <w:r w:rsidRPr="00ED2320">
              <w:t>Tubacione ajri</w:t>
            </w:r>
          </w:p>
        </w:tc>
        <w:tc>
          <w:tcPr>
            <w:tcW w:w="2299" w:type="pct"/>
          </w:tcPr>
          <w:p w:rsidR="00BC5191" w:rsidRPr="00ED2320" w:rsidRDefault="00BC5191" w:rsidP="00BC5191">
            <w:pPr>
              <w:pStyle w:val="Tabele"/>
            </w:pPr>
            <w:r w:rsidRPr="00ED2320">
              <w:t>¢ - 76 mm</w:t>
            </w:r>
          </w:p>
        </w:tc>
        <w:tc>
          <w:tcPr>
            <w:tcW w:w="807" w:type="pct"/>
          </w:tcPr>
          <w:p w:rsidR="00BC5191" w:rsidRPr="00ED2320" w:rsidRDefault="00BC5191" w:rsidP="00BC5191">
            <w:pPr>
              <w:pStyle w:val="Tabele"/>
            </w:pPr>
            <w:r w:rsidRPr="00ED2320">
              <w:t>500 ml</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6</w:t>
            </w:r>
          </w:p>
        </w:tc>
        <w:tc>
          <w:tcPr>
            <w:tcW w:w="1572" w:type="pct"/>
          </w:tcPr>
          <w:p w:rsidR="00BC5191" w:rsidRPr="00ED2320" w:rsidRDefault="00BC5191" w:rsidP="00BC5191">
            <w:pPr>
              <w:pStyle w:val="Tabele"/>
            </w:pPr>
            <w:r w:rsidRPr="00ED2320">
              <w:t>Tubacioni ajri</w:t>
            </w:r>
          </w:p>
        </w:tc>
        <w:tc>
          <w:tcPr>
            <w:tcW w:w="2299" w:type="pct"/>
          </w:tcPr>
          <w:p w:rsidR="00BC5191" w:rsidRPr="00ED2320" w:rsidRDefault="00BC5191" w:rsidP="00BC5191">
            <w:pPr>
              <w:pStyle w:val="Tabele"/>
            </w:pPr>
            <w:r w:rsidRPr="00ED2320">
              <w:t>¢ - 33 mm</w:t>
            </w:r>
          </w:p>
        </w:tc>
        <w:tc>
          <w:tcPr>
            <w:tcW w:w="807" w:type="pct"/>
          </w:tcPr>
          <w:p w:rsidR="00BC5191" w:rsidRPr="00ED2320" w:rsidRDefault="00BC5191" w:rsidP="00BC5191">
            <w:pPr>
              <w:pStyle w:val="Tabele"/>
            </w:pPr>
            <w:r w:rsidRPr="00ED2320">
              <w:t>500 ml</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7</w:t>
            </w:r>
          </w:p>
        </w:tc>
        <w:tc>
          <w:tcPr>
            <w:tcW w:w="1572" w:type="pct"/>
          </w:tcPr>
          <w:p w:rsidR="00BC5191" w:rsidRPr="00ED2320" w:rsidRDefault="00BC5191" w:rsidP="00BC5191">
            <w:pPr>
              <w:pStyle w:val="Tabele"/>
            </w:pPr>
            <w:r w:rsidRPr="00ED2320">
              <w:t>Linjë troleje</w:t>
            </w:r>
          </w:p>
        </w:tc>
        <w:tc>
          <w:tcPr>
            <w:tcW w:w="2299" w:type="pct"/>
          </w:tcPr>
          <w:p w:rsidR="00BC5191" w:rsidRPr="00ED2320" w:rsidRDefault="00BC5191" w:rsidP="00BC5191">
            <w:pPr>
              <w:pStyle w:val="Tabele"/>
            </w:pPr>
          </w:p>
        </w:tc>
        <w:tc>
          <w:tcPr>
            <w:tcW w:w="807" w:type="pct"/>
          </w:tcPr>
          <w:p w:rsidR="00BC5191" w:rsidRPr="00ED2320" w:rsidRDefault="00BC5191" w:rsidP="00BC5191">
            <w:pPr>
              <w:pStyle w:val="Tabele"/>
            </w:pPr>
            <w:r w:rsidRPr="00ED2320">
              <w:t>1250 ml</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8</w:t>
            </w:r>
          </w:p>
        </w:tc>
        <w:tc>
          <w:tcPr>
            <w:tcW w:w="1572" w:type="pct"/>
          </w:tcPr>
          <w:p w:rsidR="00BC5191" w:rsidRPr="00ED2320" w:rsidRDefault="00BC5191" w:rsidP="00BC5191">
            <w:pPr>
              <w:pStyle w:val="Tabele"/>
            </w:pPr>
            <w:r w:rsidRPr="00ED2320">
              <w:t>Motokompresor</w:t>
            </w:r>
          </w:p>
        </w:tc>
        <w:tc>
          <w:tcPr>
            <w:tcW w:w="2299" w:type="pct"/>
          </w:tcPr>
          <w:p w:rsidR="00BC5191" w:rsidRPr="00ED2320" w:rsidRDefault="00BC5191" w:rsidP="00BC5191">
            <w:pPr>
              <w:pStyle w:val="Tabele"/>
            </w:pPr>
            <w:r w:rsidRPr="00ED2320">
              <w:t>Tip 10 m3</w:t>
            </w:r>
          </w:p>
        </w:tc>
        <w:tc>
          <w:tcPr>
            <w:tcW w:w="807"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9</w:t>
            </w:r>
          </w:p>
        </w:tc>
        <w:tc>
          <w:tcPr>
            <w:tcW w:w="1572" w:type="pct"/>
          </w:tcPr>
          <w:p w:rsidR="00BC5191" w:rsidRPr="00ED2320" w:rsidRDefault="00BC5191" w:rsidP="00BC5191">
            <w:pPr>
              <w:pStyle w:val="Tabele"/>
            </w:pPr>
            <w:r w:rsidRPr="00ED2320">
              <w:t>Vagone të kthyeshëm</w:t>
            </w:r>
          </w:p>
        </w:tc>
        <w:tc>
          <w:tcPr>
            <w:tcW w:w="2299" w:type="pct"/>
          </w:tcPr>
          <w:p w:rsidR="00BC5191" w:rsidRPr="00ED2320" w:rsidRDefault="00BC5191" w:rsidP="00BC5191">
            <w:pPr>
              <w:pStyle w:val="Tabele"/>
            </w:pPr>
            <w:r w:rsidRPr="00ED2320">
              <w:t>0.75 m3</w:t>
            </w:r>
          </w:p>
        </w:tc>
        <w:tc>
          <w:tcPr>
            <w:tcW w:w="807" w:type="pct"/>
          </w:tcPr>
          <w:p w:rsidR="00BC5191" w:rsidRPr="00ED2320" w:rsidRDefault="00BC5191" w:rsidP="00BC5191">
            <w:pPr>
              <w:pStyle w:val="Tabele"/>
            </w:pPr>
            <w:r w:rsidRPr="00ED2320">
              <w:t>20</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10</w:t>
            </w:r>
          </w:p>
        </w:tc>
        <w:tc>
          <w:tcPr>
            <w:tcW w:w="1572" w:type="pct"/>
          </w:tcPr>
          <w:p w:rsidR="00BC5191" w:rsidRPr="00ED2320" w:rsidRDefault="00BC5191" w:rsidP="00BC5191">
            <w:pPr>
              <w:pStyle w:val="Tabele"/>
            </w:pPr>
            <w:r w:rsidRPr="00ED2320">
              <w:t>Shina</w:t>
            </w:r>
          </w:p>
        </w:tc>
        <w:tc>
          <w:tcPr>
            <w:tcW w:w="2299" w:type="pct"/>
          </w:tcPr>
          <w:p w:rsidR="00BC5191" w:rsidRPr="00ED2320" w:rsidRDefault="00BC5191" w:rsidP="00BC5191">
            <w:pPr>
              <w:pStyle w:val="Tabele"/>
            </w:pPr>
            <w:r w:rsidRPr="00ED2320">
              <w:t>9 mm</w:t>
            </w:r>
          </w:p>
        </w:tc>
        <w:tc>
          <w:tcPr>
            <w:tcW w:w="807" w:type="pct"/>
          </w:tcPr>
          <w:p w:rsidR="00BC5191" w:rsidRPr="00ED2320" w:rsidRDefault="00BC5191" w:rsidP="00BC5191">
            <w:pPr>
              <w:pStyle w:val="Tabele"/>
            </w:pPr>
            <w:r w:rsidRPr="00ED2320">
              <w:t>1000 ml</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11</w:t>
            </w:r>
          </w:p>
        </w:tc>
        <w:tc>
          <w:tcPr>
            <w:tcW w:w="1572" w:type="pct"/>
          </w:tcPr>
          <w:p w:rsidR="00BC5191" w:rsidRPr="00ED2320" w:rsidRDefault="00BC5191" w:rsidP="00BC5191">
            <w:pPr>
              <w:pStyle w:val="Tabele"/>
            </w:pPr>
            <w:r w:rsidRPr="00ED2320">
              <w:t>Ventilator ajrimi</w:t>
            </w:r>
          </w:p>
        </w:tc>
        <w:tc>
          <w:tcPr>
            <w:tcW w:w="2299" w:type="pct"/>
          </w:tcPr>
          <w:p w:rsidR="00BC5191" w:rsidRPr="00ED2320" w:rsidRDefault="00BC5191" w:rsidP="00BC5191">
            <w:pPr>
              <w:pStyle w:val="Tabele"/>
            </w:pPr>
          </w:p>
        </w:tc>
        <w:tc>
          <w:tcPr>
            <w:tcW w:w="807"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12</w:t>
            </w:r>
          </w:p>
        </w:tc>
        <w:tc>
          <w:tcPr>
            <w:tcW w:w="1572" w:type="pct"/>
          </w:tcPr>
          <w:p w:rsidR="00BC5191" w:rsidRPr="00ED2320" w:rsidRDefault="00BC5191" w:rsidP="00BC5191">
            <w:pPr>
              <w:pStyle w:val="Tabele"/>
            </w:pPr>
            <w:r w:rsidRPr="00ED2320">
              <w:t>Kabëll elektrik</w:t>
            </w:r>
          </w:p>
        </w:tc>
        <w:tc>
          <w:tcPr>
            <w:tcW w:w="2299" w:type="pct"/>
          </w:tcPr>
          <w:p w:rsidR="00BC5191" w:rsidRPr="00ED2320" w:rsidRDefault="00BC5191" w:rsidP="00BC5191">
            <w:pPr>
              <w:pStyle w:val="Tabele"/>
            </w:pPr>
            <w:r w:rsidRPr="00ED2320">
              <w:t>3x35+16</w:t>
            </w:r>
          </w:p>
        </w:tc>
        <w:tc>
          <w:tcPr>
            <w:tcW w:w="807" w:type="pct"/>
          </w:tcPr>
          <w:p w:rsidR="00BC5191" w:rsidRPr="00ED2320" w:rsidRDefault="00BC5191" w:rsidP="00BC5191">
            <w:pPr>
              <w:pStyle w:val="Tabele"/>
            </w:pPr>
            <w:r w:rsidRPr="00ED2320">
              <w:t>1500 ml</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13</w:t>
            </w:r>
          </w:p>
        </w:tc>
        <w:tc>
          <w:tcPr>
            <w:tcW w:w="1572" w:type="pct"/>
          </w:tcPr>
          <w:p w:rsidR="00BC5191" w:rsidRPr="00ED2320" w:rsidRDefault="00BC5191" w:rsidP="00BC5191">
            <w:pPr>
              <w:pStyle w:val="Tabele"/>
            </w:pPr>
            <w:r w:rsidRPr="00ED2320">
              <w:t>Transformator energjie</w:t>
            </w:r>
          </w:p>
        </w:tc>
        <w:tc>
          <w:tcPr>
            <w:tcW w:w="2299" w:type="pct"/>
          </w:tcPr>
          <w:p w:rsidR="00BC5191" w:rsidRPr="00ED2320" w:rsidRDefault="00BC5191" w:rsidP="00BC5191">
            <w:pPr>
              <w:pStyle w:val="Tabele"/>
            </w:pPr>
            <w:r w:rsidRPr="00ED2320">
              <w:t>TN-TU 420 KV</w:t>
            </w:r>
          </w:p>
        </w:tc>
        <w:tc>
          <w:tcPr>
            <w:tcW w:w="807"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14</w:t>
            </w:r>
          </w:p>
        </w:tc>
        <w:tc>
          <w:tcPr>
            <w:tcW w:w="1572" w:type="pct"/>
          </w:tcPr>
          <w:p w:rsidR="00BC5191" w:rsidRPr="00ED2320" w:rsidRDefault="00BC5191" w:rsidP="00BC5191">
            <w:pPr>
              <w:pStyle w:val="Tabele"/>
            </w:pPr>
            <w:r w:rsidRPr="00ED2320">
              <w:t>Tubo ajrimi</w:t>
            </w:r>
          </w:p>
        </w:tc>
        <w:tc>
          <w:tcPr>
            <w:tcW w:w="2299" w:type="pct"/>
          </w:tcPr>
          <w:p w:rsidR="00BC5191" w:rsidRPr="00ED2320" w:rsidRDefault="00BC5191" w:rsidP="00BC5191">
            <w:pPr>
              <w:pStyle w:val="Tabele"/>
            </w:pPr>
          </w:p>
        </w:tc>
        <w:tc>
          <w:tcPr>
            <w:tcW w:w="807" w:type="pct"/>
          </w:tcPr>
          <w:p w:rsidR="00BC5191" w:rsidRPr="00ED2320" w:rsidRDefault="00BC5191" w:rsidP="00BC5191">
            <w:pPr>
              <w:pStyle w:val="Tabele"/>
            </w:pPr>
            <w:r w:rsidRPr="00ED2320">
              <w:t>300 ml</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15</w:t>
            </w:r>
          </w:p>
        </w:tc>
        <w:tc>
          <w:tcPr>
            <w:tcW w:w="1572" w:type="pct"/>
          </w:tcPr>
          <w:p w:rsidR="00BC5191" w:rsidRPr="00ED2320" w:rsidRDefault="00BC5191" w:rsidP="00BC5191">
            <w:pPr>
              <w:pStyle w:val="Tabele"/>
            </w:pPr>
            <w:r w:rsidRPr="00ED2320">
              <w:t>Shesh depozitimi stelilesh</w:t>
            </w:r>
          </w:p>
        </w:tc>
        <w:tc>
          <w:tcPr>
            <w:tcW w:w="2299" w:type="pct"/>
          </w:tcPr>
          <w:p w:rsidR="00BC5191" w:rsidRPr="00ED2320" w:rsidRDefault="00BC5191" w:rsidP="00BC5191">
            <w:pPr>
              <w:pStyle w:val="Tabele"/>
            </w:pPr>
            <w:r w:rsidRPr="00ED2320">
              <w:t>Hor. 710</w:t>
            </w:r>
          </w:p>
        </w:tc>
        <w:tc>
          <w:tcPr>
            <w:tcW w:w="807"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16</w:t>
            </w:r>
          </w:p>
        </w:tc>
        <w:tc>
          <w:tcPr>
            <w:tcW w:w="1572" w:type="pct"/>
          </w:tcPr>
          <w:p w:rsidR="00BC5191" w:rsidRPr="00ED2320" w:rsidRDefault="00BC5191" w:rsidP="00BC5191">
            <w:pPr>
              <w:pStyle w:val="Tabele"/>
            </w:pPr>
            <w:r w:rsidRPr="00ED2320">
              <w:t xml:space="preserve"> Rrugë për në bregun e pishës</w:t>
            </w:r>
          </w:p>
        </w:tc>
        <w:tc>
          <w:tcPr>
            <w:tcW w:w="2299" w:type="pct"/>
          </w:tcPr>
          <w:p w:rsidR="00BC5191" w:rsidRPr="00ED2320" w:rsidRDefault="00BC5191" w:rsidP="00BC5191">
            <w:pPr>
              <w:pStyle w:val="Tabele"/>
            </w:pPr>
          </w:p>
        </w:tc>
        <w:tc>
          <w:tcPr>
            <w:tcW w:w="807" w:type="pct"/>
          </w:tcPr>
          <w:p w:rsidR="00BC5191" w:rsidRPr="00ED2320" w:rsidRDefault="00BC5191" w:rsidP="00BC5191">
            <w:pPr>
              <w:pStyle w:val="Tabele"/>
            </w:pPr>
            <w:r w:rsidRPr="00ED2320">
              <w:t>2000 ml</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17</w:t>
            </w:r>
          </w:p>
        </w:tc>
        <w:tc>
          <w:tcPr>
            <w:tcW w:w="1572" w:type="pct"/>
          </w:tcPr>
          <w:p w:rsidR="00BC5191" w:rsidRPr="00ED2320" w:rsidRDefault="00BC5191" w:rsidP="00BC5191">
            <w:pPr>
              <w:pStyle w:val="Tabele"/>
            </w:pPr>
            <w:r w:rsidRPr="00ED2320">
              <w:t>Ndërlidhje radio-telefonike</w:t>
            </w:r>
          </w:p>
        </w:tc>
        <w:tc>
          <w:tcPr>
            <w:tcW w:w="2299" w:type="pct"/>
          </w:tcPr>
          <w:p w:rsidR="00BC5191" w:rsidRPr="00ED2320" w:rsidRDefault="00BC5191" w:rsidP="00BC5191">
            <w:pPr>
              <w:pStyle w:val="Tabele"/>
            </w:pPr>
          </w:p>
        </w:tc>
        <w:tc>
          <w:tcPr>
            <w:tcW w:w="807" w:type="pct"/>
          </w:tcPr>
          <w:p w:rsidR="00BC5191" w:rsidRPr="00ED2320" w:rsidRDefault="00BC5191" w:rsidP="00BC5191">
            <w:pPr>
              <w:pStyle w:val="Tabele"/>
            </w:pPr>
            <w:r w:rsidRPr="00ED2320">
              <w:t>1</w:t>
            </w: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18</w:t>
            </w:r>
          </w:p>
        </w:tc>
        <w:tc>
          <w:tcPr>
            <w:tcW w:w="1572" w:type="pct"/>
          </w:tcPr>
          <w:p w:rsidR="00BC5191" w:rsidRPr="00ED2320" w:rsidRDefault="00BC5191" w:rsidP="00BC5191">
            <w:pPr>
              <w:pStyle w:val="Tabele"/>
            </w:pPr>
            <w:r w:rsidRPr="00ED2320">
              <w:t>Shpenzime kantieri në Bregun e Pishës</w:t>
            </w:r>
          </w:p>
        </w:tc>
        <w:tc>
          <w:tcPr>
            <w:tcW w:w="2299" w:type="pct"/>
          </w:tcPr>
          <w:p w:rsidR="00BC5191" w:rsidRPr="00ED2320" w:rsidRDefault="00BC5191" w:rsidP="00BC5191">
            <w:pPr>
              <w:pStyle w:val="Tabele"/>
            </w:pPr>
          </w:p>
        </w:tc>
        <w:tc>
          <w:tcPr>
            <w:tcW w:w="807" w:type="pct"/>
          </w:tcPr>
          <w:p w:rsidR="00BC5191" w:rsidRPr="00ED2320" w:rsidRDefault="00BC5191" w:rsidP="00BC5191">
            <w:pPr>
              <w:pStyle w:val="Tabele"/>
            </w:pPr>
          </w:p>
        </w:tc>
      </w:tr>
      <w:tr w:rsidR="00BC5191" w:rsidRPr="00ED2320">
        <w:tblPrEx>
          <w:tblCellMar>
            <w:top w:w="0" w:type="dxa"/>
            <w:bottom w:w="0" w:type="dxa"/>
          </w:tblCellMar>
        </w:tblPrEx>
        <w:tc>
          <w:tcPr>
            <w:tcW w:w="323" w:type="pct"/>
          </w:tcPr>
          <w:p w:rsidR="00BC5191" w:rsidRPr="00ED2320" w:rsidRDefault="00BC5191" w:rsidP="00BC5191">
            <w:pPr>
              <w:pStyle w:val="Tabele"/>
            </w:pPr>
            <w:r w:rsidRPr="00ED2320">
              <w:t>19</w:t>
            </w:r>
          </w:p>
        </w:tc>
        <w:tc>
          <w:tcPr>
            <w:tcW w:w="1572" w:type="pct"/>
          </w:tcPr>
          <w:p w:rsidR="00BC5191" w:rsidRPr="00ED2320" w:rsidRDefault="00BC5191" w:rsidP="00BC5191">
            <w:pPr>
              <w:pStyle w:val="Tabele"/>
            </w:pPr>
            <w:r w:rsidRPr="00ED2320">
              <w:t>Rikostruksion i tubacioneve të ajrit</w:t>
            </w:r>
          </w:p>
        </w:tc>
        <w:tc>
          <w:tcPr>
            <w:tcW w:w="2299" w:type="pct"/>
          </w:tcPr>
          <w:p w:rsidR="00BC5191" w:rsidRPr="00ED2320" w:rsidRDefault="00BC5191" w:rsidP="00BC5191">
            <w:pPr>
              <w:pStyle w:val="Tabele"/>
            </w:pPr>
          </w:p>
        </w:tc>
        <w:tc>
          <w:tcPr>
            <w:tcW w:w="807" w:type="pct"/>
          </w:tcPr>
          <w:p w:rsidR="00BC5191" w:rsidRPr="00ED2320" w:rsidRDefault="00BC5191" w:rsidP="00BC5191">
            <w:pPr>
              <w:pStyle w:val="Tabele"/>
            </w:pPr>
          </w:p>
        </w:tc>
      </w:tr>
    </w:tbl>
    <w:p w:rsidR="00BC5191" w:rsidRPr="00066433" w:rsidRDefault="00BC5191" w:rsidP="00BC5191">
      <w:pPr>
        <w:pStyle w:val="Paragrafi"/>
      </w:pPr>
    </w:p>
    <w:p w:rsidR="00BC5191" w:rsidRPr="00066433" w:rsidRDefault="00A66609" w:rsidP="00BC5191">
      <w:pPr>
        <w:pStyle w:val="Paragrafi"/>
      </w:pPr>
      <w:r>
        <w:t xml:space="preserve">1. </w:t>
      </w:r>
      <w:r w:rsidR="00BC5191" w:rsidRPr="00066433">
        <w:t>Kualifikimi i punonjësve</w:t>
      </w:r>
    </w:p>
    <w:p w:rsidR="00BC5191" w:rsidRPr="00066433" w:rsidRDefault="00A66609" w:rsidP="00BC5191">
      <w:pPr>
        <w:pStyle w:val="Paragrafi"/>
      </w:pPr>
      <w:r>
        <w:t xml:space="preserve">- </w:t>
      </w:r>
      <w:r w:rsidR="00BC5191" w:rsidRPr="00066433">
        <w:t>Instruktimi për procesin e briketimit të pluhurave të mineralit</w:t>
      </w:r>
    </w:p>
    <w:p w:rsidR="00BC5191" w:rsidRPr="00066433" w:rsidRDefault="00A66609" w:rsidP="00BC5191">
      <w:pPr>
        <w:pStyle w:val="Paragrafi"/>
      </w:pPr>
      <w:r>
        <w:t xml:space="preserve">- </w:t>
      </w:r>
      <w:r w:rsidR="00BC5191" w:rsidRPr="00066433">
        <w:t>Rikualifikim i punonjësve për sigurimin në punë.</w:t>
      </w:r>
    </w:p>
    <w:p w:rsidR="00BC5191" w:rsidRPr="00066433" w:rsidRDefault="00A66609" w:rsidP="00BC5191">
      <w:pPr>
        <w:pStyle w:val="Paragrafi"/>
      </w:pPr>
      <w:r>
        <w:t xml:space="preserve">- </w:t>
      </w:r>
      <w:r w:rsidR="00BC5191" w:rsidRPr="00066433">
        <w:t>Rikualifikim për ciklin prodhues me aplikimin e sistemit të</w:t>
      </w:r>
    </w:p>
    <w:p w:rsidR="00BC5191" w:rsidRPr="00066433" w:rsidRDefault="00BC5191" w:rsidP="00BC5191">
      <w:pPr>
        <w:pStyle w:val="Paragrafi"/>
      </w:pPr>
    </w:p>
    <w:p w:rsidR="00BC5191" w:rsidRPr="00066433" w:rsidRDefault="00BC5191" w:rsidP="00A66609">
      <w:pPr>
        <w:pStyle w:val="Paragrafi"/>
      </w:pPr>
      <w:r w:rsidRPr="00066433">
        <w:t>INVESTIMI TOTAL I FAZËS SË PARË ËSHTË</w:t>
      </w:r>
      <w:r w:rsidR="00A66609">
        <w:tab/>
      </w:r>
      <w:r w:rsidR="00A66609">
        <w:tab/>
      </w:r>
      <w:r w:rsidRPr="00066433">
        <w:t>2.600.375 EURO</w:t>
      </w:r>
    </w:p>
    <w:p w:rsidR="00BC5191" w:rsidRPr="00066433" w:rsidRDefault="00BC5191" w:rsidP="00A66609">
      <w:pPr>
        <w:pStyle w:val="Paragrafi"/>
      </w:pPr>
      <w:r w:rsidRPr="00066433">
        <w:t>PERIUDHA E INVESTIMIT</w:t>
      </w:r>
      <w:r w:rsidR="00A66609">
        <w:tab/>
      </w:r>
      <w:r w:rsidR="00A66609">
        <w:tab/>
      </w:r>
      <w:r w:rsidR="00A66609">
        <w:tab/>
      </w:r>
      <w:r w:rsidR="00A66609">
        <w:tab/>
      </w:r>
      <w:r w:rsidR="00A66609">
        <w:tab/>
      </w:r>
      <w:r w:rsidRPr="00066433">
        <w:t>12 MUAJ</w:t>
      </w:r>
    </w:p>
    <w:p w:rsidR="00BC5191" w:rsidRPr="00066433" w:rsidRDefault="00BC5191" w:rsidP="00A66609">
      <w:pPr>
        <w:pStyle w:val="Paragrafi"/>
      </w:pPr>
      <w:r w:rsidRPr="00066433">
        <w:t>KAPACITETI NË FUND TË FAZËS SË PARË</w:t>
      </w:r>
      <w:r w:rsidR="00A66609">
        <w:tab/>
      </w:r>
      <w:r w:rsidR="00A66609">
        <w:tab/>
      </w:r>
      <w:r w:rsidRPr="00066433">
        <w:t>20000 t/v FeCr</w:t>
      </w:r>
    </w:p>
    <w:p w:rsidR="00BC5191" w:rsidRPr="00066433" w:rsidRDefault="00BC5191" w:rsidP="00A66609">
      <w:pPr>
        <w:pStyle w:val="Paragrafi"/>
      </w:pPr>
    </w:p>
    <w:p w:rsidR="00BC5191" w:rsidRDefault="00BC5191" w:rsidP="00A66609">
      <w:pPr>
        <w:pStyle w:val="Paragrafi"/>
      </w:pPr>
      <w:r w:rsidRPr="00066433">
        <w:t>FAZA E DYTË 12 MUAJ</w:t>
      </w:r>
    </w:p>
    <w:p w:rsidR="00A66609" w:rsidRPr="00066433" w:rsidRDefault="00A66609" w:rsidP="00A66609">
      <w:pPr>
        <w:pStyle w:val="Paragrafi"/>
      </w:pPr>
    </w:p>
    <w:p w:rsidR="00BC5191" w:rsidRPr="00066433" w:rsidRDefault="00BC5191" w:rsidP="00BC5191">
      <w:pPr>
        <w:pStyle w:val="Paragrafi"/>
      </w:pPr>
      <w:r w:rsidRPr="00066433">
        <w:t>1.</w:t>
      </w:r>
      <w:r w:rsidR="00A66609">
        <w:t xml:space="preserve"> </w:t>
      </w:r>
      <w:r w:rsidRPr="00066433">
        <w:t>UZINA E FERROKROMIT ELBASAN – investimi 5.681.025,890 EURO</w:t>
      </w:r>
    </w:p>
    <w:p w:rsidR="00BC5191" w:rsidRPr="00066433" w:rsidRDefault="00BC5191" w:rsidP="00BC519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2825"/>
        <w:gridCol w:w="4364"/>
        <w:gridCol w:w="1497"/>
      </w:tblGrid>
      <w:tr w:rsidR="00BC5191" w:rsidRPr="00CF4EC4">
        <w:tblPrEx>
          <w:tblCellMar>
            <w:top w:w="0" w:type="dxa"/>
            <w:bottom w:w="0" w:type="dxa"/>
          </w:tblCellMar>
        </w:tblPrEx>
        <w:tc>
          <w:tcPr>
            <w:tcW w:w="323" w:type="pct"/>
          </w:tcPr>
          <w:p w:rsidR="00BC5191" w:rsidRPr="00CF4EC4" w:rsidRDefault="00BC5191" w:rsidP="00BC5191">
            <w:pPr>
              <w:pStyle w:val="Tabele"/>
            </w:pPr>
            <w:r w:rsidRPr="00CF4EC4">
              <w:t>Nr</w:t>
            </w:r>
          </w:p>
        </w:tc>
        <w:tc>
          <w:tcPr>
            <w:tcW w:w="1521" w:type="pct"/>
          </w:tcPr>
          <w:p w:rsidR="00BC5191" w:rsidRPr="00CF4EC4" w:rsidRDefault="00BC5191" w:rsidP="00BC5191">
            <w:pPr>
              <w:pStyle w:val="Tabele"/>
            </w:pPr>
            <w:r w:rsidRPr="00CF4EC4">
              <w:t>Emërtimi</w:t>
            </w:r>
          </w:p>
        </w:tc>
        <w:tc>
          <w:tcPr>
            <w:tcW w:w="2350" w:type="pct"/>
          </w:tcPr>
          <w:p w:rsidR="00BC5191" w:rsidRPr="00CF4EC4" w:rsidRDefault="00BC5191" w:rsidP="00BC5191">
            <w:pPr>
              <w:pStyle w:val="Tabele"/>
            </w:pPr>
            <w:r w:rsidRPr="00CF4EC4">
              <w:t>Karakteristikat</w:t>
            </w:r>
          </w:p>
        </w:tc>
        <w:tc>
          <w:tcPr>
            <w:tcW w:w="807" w:type="pct"/>
          </w:tcPr>
          <w:p w:rsidR="00BC5191" w:rsidRPr="00CF4EC4" w:rsidRDefault="00BC5191" w:rsidP="00BC5191">
            <w:pPr>
              <w:pStyle w:val="Tabele"/>
            </w:pPr>
            <w:r w:rsidRPr="00CF4EC4">
              <w:t>Sasia Copë</w:t>
            </w:r>
          </w:p>
        </w:tc>
      </w:tr>
      <w:tr w:rsidR="00BC5191" w:rsidRPr="00CF4EC4">
        <w:tblPrEx>
          <w:tblCellMar>
            <w:top w:w="0" w:type="dxa"/>
            <w:bottom w:w="0" w:type="dxa"/>
          </w:tblCellMar>
        </w:tblPrEx>
        <w:tc>
          <w:tcPr>
            <w:tcW w:w="323" w:type="pct"/>
          </w:tcPr>
          <w:p w:rsidR="00BC5191" w:rsidRPr="00CF4EC4" w:rsidRDefault="00BC5191" w:rsidP="00BC5191">
            <w:pPr>
              <w:pStyle w:val="Tabele"/>
            </w:pPr>
            <w:r w:rsidRPr="00CF4EC4">
              <w:t>1</w:t>
            </w:r>
          </w:p>
        </w:tc>
        <w:tc>
          <w:tcPr>
            <w:tcW w:w="1521" w:type="pct"/>
          </w:tcPr>
          <w:p w:rsidR="00BC5191" w:rsidRPr="00CF4EC4" w:rsidRDefault="00BC5191" w:rsidP="00A66609">
            <w:pPr>
              <w:pStyle w:val="Tabele"/>
              <w:numPr>
                <w:ilvl w:val="0"/>
                <w:numId w:val="9"/>
              </w:numPr>
              <w:tabs>
                <w:tab w:val="clear" w:pos="2160"/>
                <w:tab w:val="num" w:pos="480"/>
              </w:tabs>
              <w:ind w:left="480"/>
            </w:pPr>
            <w:r w:rsidRPr="00CF4EC4">
              <w:t>Transformator</w:t>
            </w:r>
          </w:p>
        </w:tc>
        <w:tc>
          <w:tcPr>
            <w:tcW w:w="2350" w:type="pct"/>
          </w:tcPr>
          <w:p w:rsidR="00BC5191" w:rsidRPr="00CF4EC4" w:rsidRDefault="00A66609" w:rsidP="00BC5191">
            <w:pPr>
              <w:pStyle w:val="Tabele"/>
            </w:pPr>
            <w:r>
              <w:t xml:space="preserve">- </w:t>
            </w:r>
            <w:r w:rsidR="00BC5191" w:rsidRPr="00CF4EC4">
              <w:t>Fuqia 13.8 KVA</w:t>
            </w:r>
          </w:p>
          <w:p w:rsidR="00BC5191" w:rsidRPr="00CF4EC4" w:rsidRDefault="00A66609" w:rsidP="00BC5191">
            <w:pPr>
              <w:pStyle w:val="Tabele"/>
            </w:pPr>
            <w:r>
              <w:t xml:space="preserve">- </w:t>
            </w:r>
            <w:r w:rsidR="00BC5191" w:rsidRPr="00CF4EC4">
              <w:t>Tensioni në primar 10000 V</w:t>
            </w:r>
          </w:p>
          <w:p w:rsidR="00BC5191" w:rsidRPr="00CF4EC4" w:rsidRDefault="00A66609" w:rsidP="00BC5191">
            <w:pPr>
              <w:pStyle w:val="Tabele"/>
            </w:pPr>
            <w:r>
              <w:t xml:space="preserve">- </w:t>
            </w:r>
            <w:r w:rsidR="00BC5191" w:rsidRPr="00CF4EC4">
              <w:t>Tensioni në sekondar 85-160 V</w:t>
            </w:r>
          </w:p>
          <w:p w:rsidR="00BC5191" w:rsidRPr="00CF4EC4" w:rsidRDefault="00A66609" w:rsidP="00BC5191">
            <w:pPr>
              <w:pStyle w:val="Tabele"/>
            </w:pPr>
            <w:r>
              <w:t xml:space="preserve">- </w:t>
            </w:r>
            <w:r w:rsidR="00BC5191" w:rsidRPr="00CF4EC4">
              <w:t>Shkallë tensioni 21</w:t>
            </w:r>
          </w:p>
          <w:p w:rsidR="00BC5191" w:rsidRPr="00CF4EC4" w:rsidRDefault="00A66609" w:rsidP="00BC5191">
            <w:pPr>
              <w:pStyle w:val="Tabele"/>
            </w:pPr>
            <w:r>
              <w:t xml:space="preserve">- </w:t>
            </w:r>
            <w:r w:rsidR="00BC5191" w:rsidRPr="00CF4EC4">
              <w:t>Rryma në sekondar 50000 A</w:t>
            </w:r>
          </w:p>
        </w:tc>
        <w:tc>
          <w:tcPr>
            <w:tcW w:w="807" w:type="pct"/>
          </w:tcPr>
          <w:p w:rsidR="00BC5191" w:rsidRPr="00CF4EC4" w:rsidRDefault="00BC5191" w:rsidP="00BC5191">
            <w:pPr>
              <w:pStyle w:val="Tabele"/>
            </w:pPr>
            <w:r w:rsidRPr="00CF4EC4">
              <w:t>1</w:t>
            </w:r>
          </w:p>
        </w:tc>
      </w:tr>
      <w:tr w:rsidR="00BC5191" w:rsidRPr="00CF4EC4">
        <w:tblPrEx>
          <w:tblCellMar>
            <w:top w:w="0" w:type="dxa"/>
            <w:bottom w:w="0" w:type="dxa"/>
          </w:tblCellMar>
        </w:tblPrEx>
        <w:tc>
          <w:tcPr>
            <w:tcW w:w="323" w:type="pct"/>
          </w:tcPr>
          <w:p w:rsidR="00BC5191" w:rsidRPr="00CF4EC4" w:rsidRDefault="00BC5191" w:rsidP="00BC5191">
            <w:pPr>
              <w:pStyle w:val="Tabele"/>
            </w:pPr>
            <w:r w:rsidRPr="00CF4EC4">
              <w:t>2</w:t>
            </w:r>
          </w:p>
        </w:tc>
        <w:tc>
          <w:tcPr>
            <w:tcW w:w="1521" w:type="pct"/>
          </w:tcPr>
          <w:p w:rsidR="00BC5191" w:rsidRPr="00CF4EC4" w:rsidRDefault="00BC5191" w:rsidP="00BC5191">
            <w:pPr>
              <w:pStyle w:val="Tabele"/>
            </w:pPr>
            <w:r w:rsidRPr="00CF4EC4">
              <w:t>Tapatriçe komplet për metalin dhe skorjen</w:t>
            </w:r>
          </w:p>
        </w:tc>
        <w:tc>
          <w:tcPr>
            <w:tcW w:w="2350" w:type="pct"/>
          </w:tcPr>
          <w:p w:rsidR="00BC5191" w:rsidRPr="00CF4EC4" w:rsidRDefault="00BC5191" w:rsidP="00BC5191">
            <w:pPr>
              <w:pStyle w:val="Tabele"/>
            </w:pPr>
          </w:p>
        </w:tc>
        <w:tc>
          <w:tcPr>
            <w:tcW w:w="807" w:type="pct"/>
          </w:tcPr>
          <w:p w:rsidR="00BC5191" w:rsidRPr="00CF4EC4" w:rsidRDefault="00BC5191" w:rsidP="00BC5191">
            <w:pPr>
              <w:pStyle w:val="Tabele"/>
            </w:pPr>
            <w:r w:rsidRPr="00CF4EC4">
              <w:t>2</w:t>
            </w:r>
          </w:p>
        </w:tc>
      </w:tr>
      <w:tr w:rsidR="00BC5191" w:rsidRPr="00CF4EC4">
        <w:tblPrEx>
          <w:tblCellMar>
            <w:top w:w="0" w:type="dxa"/>
            <w:bottom w:w="0" w:type="dxa"/>
          </w:tblCellMar>
        </w:tblPrEx>
        <w:tc>
          <w:tcPr>
            <w:tcW w:w="323" w:type="pct"/>
          </w:tcPr>
          <w:p w:rsidR="00BC5191" w:rsidRPr="00CF4EC4" w:rsidRDefault="00BC5191" w:rsidP="00BC5191">
            <w:pPr>
              <w:pStyle w:val="Tabele"/>
            </w:pPr>
            <w:r w:rsidRPr="00CF4EC4">
              <w:t>3</w:t>
            </w:r>
          </w:p>
        </w:tc>
        <w:tc>
          <w:tcPr>
            <w:tcW w:w="1521" w:type="pct"/>
          </w:tcPr>
          <w:p w:rsidR="00BC5191" w:rsidRPr="00CF4EC4" w:rsidRDefault="00BC5191" w:rsidP="00BC5191">
            <w:pPr>
              <w:pStyle w:val="Tabele"/>
            </w:pPr>
            <w:r w:rsidRPr="00CF4EC4">
              <w:t>Impiant ftohës komplet për furrën, transformatorin, zbarat dhe pllakat, kroxholi i furrës etj.</w:t>
            </w:r>
          </w:p>
        </w:tc>
        <w:tc>
          <w:tcPr>
            <w:tcW w:w="2350" w:type="pct"/>
          </w:tcPr>
          <w:p w:rsidR="00BC5191" w:rsidRPr="00CF4EC4" w:rsidRDefault="00BC5191" w:rsidP="00BC5191">
            <w:pPr>
              <w:pStyle w:val="Tabele"/>
            </w:pPr>
            <w:r w:rsidRPr="00CF4EC4">
              <w:t>- Tip Baltimor, përbëhet nga 2 pompa (njëra rezervë), vaska e grumbullimit dhe e zbutjes së ujit.</w:t>
            </w:r>
          </w:p>
        </w:tc>
        <w:tc>
          <w:tcPr>
            <w:tcW w:w="807" w:type="pct"/>
          </w:tcPr>
          <w:p w:rsidR="00BC5191" w:rsidRPr="00CF4EC4" w:rsidRDefault="00BC5191" w:rsidP="00BC5191">
            <w:pPr>
              <w:pStyle w:val="Tabele"/>
            </w:pPr>
            <w:r w:rsidRPr="00CF4EC4">
              <w:t>1</w:t>
            </w:r>
          </w:p>
        </w:tc>
      </w:tr>
      <w:tr w:rsidR="00BC5191" w:rsidRPr="00CF4EC4">
        <w:tblPrEx>
          <w:tblCellMar>
            <w:top w:w="0" w:type="dxa"/>
            <w:bottom w:w="0" w:type="dxa"/>
          </w:tblCellMar>
        </w:tblPrEx>
        <w:tc>
          <w:tcPr>
            <w:tcW w:w="323" w:type="pct"/>
          </w:tcPr>
          <w:p w:rsidR="00BC5191" w:rsidRPr="00CF4EC4" w:rsidRDefault="00BC5191" w:rsidP="00BC5191">
            <w:pPr>
              <w:pStyle w:val="Tabele"/>
            </w:pPr>
            <w:r w:rsidRPr="00CF4EC4">
              <w:t>4</w:t>
            </w:r>
          </w:p>
        </w:tc>
        <w:tc>
          <w:tcPr>
            <w:tcW w:w="1521" w:type="pct"/>
          </w:tcPr>
          <w:p w:rsidR="00BC5191" w:rsidRPr="00CF4EC4" w:rsidRDefault="00BC5191" w:rsidP="00BC5191">
            <w:pPr>
              <w:pStyle w:val="Tabele"/>
            </w:pPr>
            <w:r w:rsidRPr="00CF4EC4">
              <w:t>Impiant i thithjes së gazeve komplet</w:t>
            </w:r>
          </w:p>
        </w:tc>
        <w:tc>
          <w:tcPr>
            <w:tcW w:w="2350" w:type="pct"/>
          </w:tcPr>
          <w:p w:rsidR="00BC5191" w:rsidRPr="00CF4EC4" w:rsidRDefault="00BC5191" w:rsidP="00BC5191">
            <w:pPr>
              <w:pStyle w:val="Tabele"/>
            </w:pPr>
            <w:r w:rsidRPr="00CF4EC4">
              <w:t>- Tip Flackt-Italian, 70000 m3/orë i pajisur me filtër me mëngë.</w:t>
            </w:r>
          </w:p>
        </w:tc>
        <w:tc>
          <w:tcPr>
            <w:tcW w:w="807" w:type="pct"/>
          </w:tcPr>
          <w:p w:rsidR="00BC5191" w:rsidRPr="00CF4EC4" w:rsidRDefault="00BC5191" w:rsidP="00BC5191">
            <w:pPr>
              <w:pStyle w:val="Tabele"/>
            </w:pPr>
            <w:r w:rsidRPr="00CF4EC4">
              <w:t>1</w:t>
            </w:r>
          </w:p>
        </w:tc>
      </w:tr>
      <w:tr w:rsidR="00BC5191" w:rsidRPr="00CF4EC4">
        <w:tblPrEx>
          <w:tblCellMar>
            <w:top w:w="0" w:type="dxa"/>
            <w:bottom w:w="0" w:type="dxa"/>
          </w:tblCellMar>
        </w:tblPrEx>
        <w:tc>
          <w:tcPr>
            <w:tcW w:w="323" w:type="pct"/>
          </w:tcPr>
          <w:p w:rsidR="00BC5191" w:rsidRPr="00CF4EC4" w:rsidRDefault="00BC5191" w:rsidP="00BC5191">
            <w:pPr>
              <w:pStyle w:val="Tabele"/>
            </w:pPr>
            <w:r w:rsidRPr="00CF4EC4">
              <w:t>5</w:t>
            </w:r>
          </w:p>
        </w:tc>
        <w:tc>
          <w:tcPr>
            <w:tcW w:w="1521" w:type="pct"/>
          </w:tcPr>
          <w:p w:rsidR="00BC5191" w:rsidRPr="00CF4EC4" w:rsidRDefault="00BC5191" w:rsidP="00BC5191">
            <w:pPr>
              <w:pStyle w:val="Tabele"/>
            </w:pPr>
            <w:r w:rsidRPr="00CF4EC4">
              <w:t>Ngarkuesit dhe peshorja</w:t>
            </w:r>
          </w:p>
        </w:tc>
        <w:tc>
          <w:tcPr>
            <w:tcW w:w="2350" w:type="pct"/>
          </w:tcPr>
          <w:p w:rsidR="00BC5191" w:rsidRPr="00CF4EC4" w:rsidRDefault="00BC5191" w:rsidP="00BC5191">
            <w:pPr>
              <w:pStyle w:val="Tabele"/>
            </w:pPr>
          </w:p>
        </w:tc>
        <w:tc>
          <w:tcPr>
            <w:tcW w:w="807" w:type="pct"/>
          </w:tcPr>
          <w:p w:rsidR="00BC5191" w:rsidRPr="00CF4EC4" w:rsidRDefault="00BC5191" w:rsidP="00BC5191">
            <w:pPr>
              <w:pStyle w:val="Tabele"/>
            </w:pPr>
            <w:r w:rsidRPr="00CF4EC4">
              <w:t>1</w:t>
            </w:r>
          </w:p>
        </w:tc>
      </w:tr>
      <w:tr w:rsidR="00BC5191" w:rsidRPr="00CF4EC4">
        <w:tblPrEx>
          <w:tblCellMar>
            <w:top w:w="0" w:type="dxa"/>
            <w:bottom w:w="0" w:type="dxa"/>
          </w:tblCellMar>
        </w:tblPrEx>
        <w:tc>
          <w:tcPr>
            <w:tcW w:w="323" w:type="pct"/>
          </w:tcPr>
          <w:p w:rsidR="00BC5191" w:rsidRPr="00CF4EC4" w:rsidRDefault="00BC5191" w:rsidP="00BC5191">
            <w:pPr>
              <w:pStyle w:val="Tabele"/>
            </w:pPr>
            <w:r w:rsidRPr="00CF4EC4">
              <w:t>6</w:t>
            </w:r>
          </w:p>
        </w:tc>
        <w:tc>
          <w:tcPr>
            <w:tcW w:w="1521" w:type="pct"/>
          </w:tcPr>
          <w:p w:rsidR="00BC5191" w:rsidRPr="00CF4EC4" w:rsidRDefault="00BC5191" w:rsidP="00BC5191">
            <w:pPr>
              <w:pStyle w:val="Tabele"/>
            </w:pPr>
            <w:r w:rsidRPr="00CF4EC4">
              <w:t>Punë ndërtimi dhe shërbime</w:t>
            </w:r>
          </w:p>
        </w:tc>
        <w:tc>
          <w:tcPr>
            <w:tcW w:w="2350" w:type="pct"/>
          </w:tcPr>
          <w:p w:rsidR="00BC5191" w:rsidRPr="00CF4EC4" w:rsidRDefault="00BC5191" w:rsidP="00BC5191">
            <w:pPr>
              <w:pStyle w:val="Tabele"/>
            </w:pPr>
          </w:p>
        </w:tc>
        <w:tc>
          <w:tcPr>
            <w:tcW w:w="807" w:type="pct"/>
          </w:tcPr>
          <w:p w:rsidR="00BC5191" w:rsidRPr="00CF4EC4" w:rsidRDefault="00BC5191" w:rsidP="00BC5191">
            <w:pPr>
              <w:pStyle w:val="Tabele"/>
            </w:pPr>
          </w:p>
        </w:tc>
      </w:tr>
    </w:tbl>
    <w:p w:rsidR="00BC5191" w:rsidRPr="00066433" w:rsidRDefault="00BC5191" w:rsidP="00BC5191">
      <w:pPr>
        <w:pStyle w:val="Paragrafi"/>
      </w:pPr>
    </w:p>
    <w:p w:rsidR="00BC5191" w:rsidRPr="00066433" w:rsidRDefault="008D1E89" w:rsidP="00BC5191">
      <w:pPr>
        <w:pStyle w:val="Paragrafi"/>
      </w:pPr>
      <w:r>
        <w:t xml:space="preserve">1. </w:t>
      </w:r>
      <w:r w:rsidR="00BC5191" w:rsidRPr="00066433">
        <w:t>Kualifikimi i punonjësve</w:t>
      </w:r>
    </w:p>
    <w:p w:rsidR="00BC5191" w:rsidRPr="00066433" w:rsidRDefault="008D1E89" w:rsidP="00BC5191">
      <w:pPr>
        <w:pStyle w:val="Paragrafi"/>
      </w:pPr>
      <w:r>
        <w:t xml:space="preserve">- </w:t>
      </w:r>
      <w:r w:rsidR="00BC5191" w:rsidRPr="00066433">
        <w:t>Instruktimi për aplikimin e teknologjisë me nivele të dyfishta.</w:t>
      </w:r>
    </w:p>
    <w:p w:rsidR="00BC5191" w:rsidRPr="00066433" w:rsidRDefault="008D1E89" w:rsidP="00BC5191">
      <w:pPr>
        <w:pStyle w:val="Paragrafi"/>
      </w:pPr>
      <w:r>
        <w:t xml:space="preserve">- </w:t>
      </w:r>
      <w:r w:rsidR="00BC5191" w:rsidRPr="00066433">
        <w:t>Instruktim për përdorimin e sistemit të ventilimit të furrave dhe mjedisit rrethues.</w:t>
      </w:r>
    </w:p>
    <w:p w:rsidR="00BC5191" w:rsidRDefault="00BC5191" w:rsidP="00BC5191">
      <w:pPr>
        <w:pStyle w:val="Paragrafi"/>
      </w:pPr>
    </w:p>
    <w:p w:rsidR="00BC5191" w:rsidRPr="00066433" w:rsidRDefault="00BC5191" w:rsidP="008D1E89">
      <w:pPr>
        <w:pStyle w:val="Paragrafi"/>
      </w:pPr>
      <w:r w:rsidRPr="00066433">
        <w:t>INVESTIMI TOTAL I FAZËS SË DYTË ËSHTË</w:t>
      </w:r>
      <w:r w:rsidR="008D1E89">
        <w:tab/>
      </w:r>
      <w:r w:rsidRPr="00066433">
        <w:t>5.681.025,890 EURO</w:t>
      </w:r>
    </w:p>
    <w:p w:rsidR="00BC5191" w:rsidRPr="00066433" w:rsidRDefault="00BC5191" w:rsidP="008D1E89">
      <w:pPr>
        <w:pStyle w:val="Paragrafi"/>
      </w:pPr>
      <w:r w:rsidRPr="00066433">
        <w:t>PERIUDHA E INVESTIMIT</w:t>
      </w:r>
      <w:r w:rsidR="008D1E89">
        <w:tab/>
      </w:r>
      <w:r w:rsidR="008D1E89">
        <w:tab/>
      </w:r>
      <w:r w:rsidR="008D1E89">
        <w:tab/>
      </w:r>
      <w:r w:rsidR="008D1E89">
        <w:tab/>
      </w:r>
      <w:r w:rsidRPr="00066433">
        <w:t>12 MUAJ</w:t>
      </w:r>
    </w:p>
    <w:p w:rsidR="00BC5191" w:rsidRPr="00066433" w:rsidRDefault="00BC5191" w:rsidP="00BC5191">
      <w:pPr>
        <w:pStyle w:val="TitulliTitull"/>
      </w:pPr>
    </w:p>
    <w:p w:rsidR="00BC5191" w:rsidRPr="00066433" w:rsidRDefault="00BC5191" w:rsidP="00BC5191">
      <w:pPr>
        <w:pStyle w:val="Paragrafi"/>
      </w:pPr>
      <w:r w:rsidRPr="00066433">
        <w:t>FAZA E TRETË 2 VJET (Për të diskutuar me OSHA, sidoqoftë kjo fazë nuk do të jetë më shumë se 2 vjet)</w:t>
      </w:r>
    </w:p>
    <w:p w:rsidR="00BC5191" w:rsidRPr="00066433" w:rsidRDefault="00BC5191" w:rsidP="00BC5191">
      <w:pPr>
        <w:pStyle w:val="Paragrafi"/>
      </w:pPr>
    </w:p>
    <w:p w:rsidR="00BC5191" w:rsidRPr="00066433" w:rsidRDefault="005C0645" w:rsidP="00BC5191">
      <w:pPr>
        <w:pStyle w:val="Paragrafi"/>
      </w:pPr>
      <w:r>
        <w:t xml:space="preserve">1. </w:t>
      </w:r>
      <w:r w:rsidR="00BC5191" w:rsidRPr="00066433">
        <w:t>UZINA E FERROKROMIT ELBASAN – investimi 6.179.482,789 EURO</w:t>
      </w:r>
    </w:p>
    <w:p w:rsidR="00BC5191" w:rsidRPr="00066433" w:rsidRDefault="00BC5191" w:rsidP="00BC519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
        <w:gridCol w:w="2647"/>
        <w:gridCol w:w="4325"/>
        <w:gridCol w:w="1733"/>
      </w:tblGrid>
      <w:tr w:rsidR="00BC5191" w:rsidRPr="00CF4EC4">
        <w:tblPrEx>
          <w:tblCellMar>
            <w:top w:w="0" w:type="dxa"/>
            <w:bottom w:w="0" w:type="dxa"/>
          </w:tblCellMar>
        </w:tblPrEx>
        <w:tc>
          <w:tcPr>
            <w:tcW w:w="313" w:type="pct"/>
          </w:tcPr>
          <w:p w:rsidR="00BC5191" w:rsidRPr="00CF4EC4" w:rsidRDefault="00BC5191" w:rsidP="00BC5191">
            <w:pPr>
              <w:pStyle w:val="Tabele"/>
            </w:pPr>
            <w:r w:rsidRPr="00CF4EC4">
              <w:t>Nr</w:t>
            </w:r>
          </w:p>
        </w:tc>
        <w:tc>
          <w:tcPr>
            <w:tcW w:w="1425" w:type="pct"/>
          </w:tcPr>
          <w:p w:rsidR="00BC5191" w:rsidRPr="00CF4EC4" w:rsidRDefault="00BC5191" w:rsidP="00BC5191">
            <w:pPr>
              <w:pStyle w:val="Tabele"/>
            </w:pPr>
            <w:r w:rsidRPr="00CF4EC4">
              <w:t>Emërtimi</w:t>
            </w:r>
          </w:p>
        </w:tc>
        <w:tc>
          <w:tcPr>
            <w:tcW w:w="2329" w:type="pct"/>
          </w:tcPr>
          <w:p w:rsidR="00BC5191" w:rsidRPr="00CF4EC4" w:rsidRDefault="00BC5191" w:rsidP="00BC5191">
            <w:pPr>
              <w:pStyle w:val="Tabele"/>
            </w:pPr>
            <w:r w:rsidRPr="00CF4EC4">
              <w:t>Karakteristikat</w:t>
            </w:r>
          </w:p>
        </w:tc>
        <w:tc>
          <w:tcPr>
            <w:tcW w:w="933" w:type="pct"/>
          </w:tcPr>
          <w:p w:rsidR="00BC5191" w:rsidRPr="00CF4EC4" w:rsidRDefault="00BC5191" w:rsidP="00BC5191">
            <w:pPr>
              <w:pStyle w:val="Tabele"/>
            </w:pPr>
            <w:r w:rsidRPr="00CF4EC4">
              <w:t>Sasia Copë</w:t>
            </w:r>
          </w:p>
        </w:tc>
      </w:tr>
      <w:tr w:rsidR="00BC5191" w:rsidRPr="00CF4EC4">
        <w:tblPrEx>
          <w:tblCellMar>
            <w:top w:w="0" w:type="dxa"/>
            <w:bottom w:w="0" w:type="dxa"/>
          </w:tblCellMar>
        </w:tblPrEx>
        <w:tc>
          <w:tcPr>
            <w:tcW w:w="313" w:type="pct"/>
          </w:tcPr>
          <w:p w:rsidR="00BC5191" w:rsidRPr="00CF4EC4" w:rsidRDefault="00BC5191" w:rsidP="00BC5191">
            <w:pPr>
              <w:pStyle w:val="Tabele"/>
            </w:pPr>
            <w:r w:rsidRPr="00CF4EC4">
              <w:t>1</w:t>
            </w:r>
          </w:p>
        </w:tc>
        <w:tc>
          <w:tcPr>
            <w:tcW w:w="1425" w:type="pct"/>
          </w:tcPr>
          <w:p w:rsidR="00BC5191" w:rsidRPr="00CF4EC4" w:rsidRDefault="00BC5191" w:rsidP="00BC5191">
            <w:pPr>
              <w:pStyle w:val="Tabele"/>
            </w:pPr>
            <w:r w:rsidRPr="00CF4EC4">
              <w:t>Furrë TAGLIAFERRI</w:t>
            </w:r>
          </w:p>
        </w:tc>
        <w:tc>
          <w:tcPr>
            <w:tcW w:w="2329" w:type="pct"/>
          </w:tcPr>
          <w:p w:rsidR="00BC5191" w:rsidRPr="00CF4EC4" w:rsidRDefault="008F2B98" w:rsidP="00BC5191">
            <w:pPr>
              <w:pStyle w:val="Tabele"/>
            </w:pPr>
            <w:r>
              <w:t xml:space="preserve">- </w:t>
            </w:r>
            <w:r w:rsidR="00BC5191" w:rsidRPr="00CF4EC4">
              <w:t>Fuqia 14000 kw</w:t>
            </w:r>
          </w:p>
          <w:p w:rsidR="00BC5191" w:rsidRPr="00CF4EC4" w:rsidRDefault="008F2B98" w:rsidP="00BC5191">
            <w:pPr>
              <w:pStyle w:val="Tabele"/>
            </w:pPr>
            <w:r>
              <w:t xml:space="preserve">- </w:t>
            </w:r>
            <w:r w:rsidR="00BC5191" w:rsidRPr="00CF4EC4">
              <w:t>Kapaciteti 73 ton/ditë, 25000 t/v</w:t>
            </w:r>
          </w:p>
        </w:tc>
        <w:tc>
          <w:tcPr>
            <w:tcW w:w="933" w:type="pct"/>
          </w:tcPr>
          <w:p w:rsidR="00BC5191" w:rsidRPr="00CF4EC4" w:rsidRDefault="00BC5191" w:rsidP="00BC5191">
            <w:pPr>
              <w:pStyle w:val="Tabele"/>
            </w:pPr>
          </w:p>
        </w:tc>
      </w:tr>
      <w:tr w:rsidR="00BC5191" w:rsidRPr="00CF4EC4">
        <w:tblPrEx>
          <w:tblCellMar>
            <w:top w:w="0" w:type="dxa"/>
            <w:bottom w:w="0" w:type="dxa"/>
          </w:tblCellMar>
        </w:tblPrEx>
        <w:tc>
          <w:tcPr>
            <w:tcW w:w="313" w:type="pct"/>
          </w:tcPr>
          <w:p w:rsidR="00BC5191" w:rsidRPr="00CF4EC4" w:rsidRDefault="00BC5191" w:rsidP="00BC5191">
            <w:pPr>
              <w:pStyle w:val="Tabele"/>
            </w:pPr>
          </w:p>
        </w:tc>
        <w:tc>
          <w:tcPr>
            <w:tcW w:w="1425" w:type="pct"/>
          </w:tcPr>
          <w:p w:rsidR="00BC5191" w:rsidRPr="00CF4EC4" w:rsidRDefault="00BC5191" w:rsidP="005C0645">
            <w:pPr>
              <w:pStyle w:val="Tabele"/>
              <w:numPr>
                <w:ilvl w:val="0"/>
                <w:numId w:val="9"/>
              </w:numPr>
              <w:tabs>
                <w:tab w:val="clear" w:pos="2160"/>
                <w:tab w:val="num" w:pos="440"/>
              </w:tabs>
              <w:ind w:left="499" w:hanging="419"/>
            </w:pPr>
            <w:r w:rsidRPr="00CF4EC4">
              <w:t>Transformator</w:t>
            </w:r>
          </w:p>
        </w:tc>
        <w:tc>
          <w:tcPr>
            <w:tcW w:w="2329" w:type="pct"/>
          </w:tcPr>
          <w:p w:rsidR="00BC5191" w:rsidRPr="00CF4EC4" w:rsidRDefault="008F2B98" w:rsidP="00BC5191">
            <w:pPr>
              <w:pStyle w:val="Tabele"/>
            </w:pPr>
            <w:r>
              <w:t xml:space="preserve">- </w:t>
            </w:r>
            <w:r w:rsidR="00BC5191" w:rsidRPr="00CF4EC4">
              <w:t>fuqia 25000 KVA</w:t>
            </w:r>
          </w:p>
          <w:p w:rsidR="00BC5191" w:rsidRPr="00CF4EC4" w:rsidRDefault="008F2B98" w:rsidP="00BC5191">
            <w:pPr>
              <w:pStyle w:val="Tabele"/>
            </w:pPr>
            <w:r>
              <w:t xml:space="preserve">- </w:t>
            </w:r>
            <w:r w:rsidR="00BC5191" w:rsidRPr="00CF4EC4">
              <w:t>Tensioni në primar 50000 V</w:t>
            </w:r>
          </w:p>
          <w:p w:rsidR="00BC5191" w:rsidRPr="00CF4EC4" w:rsidRDefault="008F2B98" w:rsidP="00BC5191">
            <w:pPr>
              <w:pStyle w:val="Tabele"/>
            </w:pPr>
            <w:r>
              <w:t xml:space="preserve">- </w:t>
            </w:r>
            <w:r w:rsidR="00BC5191" w:rsidRPr="00CF4EC4">
              <w:t>Tensioni në sekondar 110-200 V</w:t>
            </w:r>
          </w:p>
          <w:p w:rsidR="00BC5191" w:rsidRPr="00CF4EC4" w:rsidRDefault="008F2B98" w:rsidP="00BC5191">
            <w:pPr>
              <w:pStyle w:val="Tabele"/>
            </w:pPr>
            <w:r>
              <w:t xml:space="preserve">- </w:t>
            </w:r>
            <w:r w:rsidR="00BC5191" w:rsidRPr="00CF4EC4">
              <w:t>Rryma në sekondar 60000 A</w:t>
            </w:r>
          </w:p>
          <w:p w:rsidR="00BC5191" w:rsidRPr="00CF4EC4" w:rsidRDefault="008F2B98" w:rsidP="00BC5191">
            <w:pPr>
              <w:pStyle w:val="Tabele"/>
            </w:pPr>
            <w:r>
              <w:t xml:space="preserve">- </w:t>
            </w:r>
            <w:r w:rsidR="00BC5191" w:rsidRPr="00CF4EC4">
              <w:t>Shkallët e tensionit 25</w:t>
            </w:r>
          </w:p>
        </w:tc>
        <w:tc>
          <w:tcPr>
            <w:tcW w:w="933" w:type="pct"/>
          </w:tcPr>
          <w:p w:rsidR="00BC5191" w:rsidRPr="00CF4EC4" w:rsidRDefault="00BC5191" w:rsidP="00BC5191">
            <w:pPr>
              <w:pStyle w:val="Tabele"/>
            </w:pPr>
            <w:r w:rsidRPr="00CF4EC4">
              <w:t>1</w:t>
            </w:r>
          </w:p>
        </w:tc>
      </w:tr>
      <w:tr w:rsidR="00BC5191" w:rsidRPr="00CF4EC4">
        <w:tblPrEx>
          <w:tblCellMar>
            <w:top w:w="0" w:type="dxa"/>
            <w:bottom w:w="0" w:type="dxa"/>
          </w:tblCellMar>
        </w:tblPrEx>
        <w:tc>
          <w:tcPr>
            <w:tcW w:w="313" w:type="pct"/>
          </w:tcPr>
          <w:p w:rsidR="00BC5191" w:rsidRPr="00CF4EC4" w:rsidRDefault="00BC5191" w:rsidP="00BC5191">
            <w:pPr>
              <w:pStyle w:val="Tabele"/>
            </w:pPr>
            <w:r w:rsidRPr="00CF4EC4">
              <w:t>2</w:t>
            </w:r>
          </w:p>
        </w:tc>
        <w:tc>
          <w:tcPr>
            <w:tcW w:w="1425" w:type="pct"/>
          </w:tcPr>
          <w:p w:rsidR="00BC5191" w:rsidRPr="00CF4EC4" w:rsidRDefault="00BC5191" w:rsidP="00BC5191">
            <w:pPr>
              <w:pStyle w:val="Tabele"/>
            </w:pPr>
            <w:r w:rsidRPr="00CF4EC4">
              <w:t>Tapatriçe komplet për metalin dhe skorjen</w:t>
            </w:r>
          </w:p>
        </w:tc>
        <w:tc>
          <w:tcPr>
            <w:tcW w:w="2329" w:type="pct"/>
          </w:tcPr>
          <w:p w:rsidR="00BC5191" w:rsidRPr="00CF4EC4" w:rsidRDefault="00BC5191" w:rsidP="00BC5191">
            <w:pPr>
              <w:pStyle w:val="Tabele"/>
            </w:pPr>
          </w:p>
        </w:tc>
        <w:tc>
          <w:tcPr>
            <w:tcW w:w="933" w:type="pct"/>
          </w:tcPr>
          <w:p w:rsidR="00BC5191" w:rsidRPr="00CF4EC4" w:rsidRDefault="00BC5191" w:rsidP="00BC5191">
            <w:pPr>
              <w:pStyle w:val="Tabele"/>
            </w:pPr>
            <w:r w:rsidRPr="00CF4EC4">
              <w:t>2</w:t>
            </w:r>
          </w:p>
        </w:tc>
      </w:tr>
      <w:tr w:rsidR="00BC5191" w:rsidRPr="00CF4EC4">
        <w:tblPrEx>
          <w:tblCellMar>
            <w:top w:w="0" w:type="dxa"/>
            <w:bottom w:w="0" w:type="dxa"/>
          </w:tblCellMar>
        </w:tblPrEx>
        <w:tc>
          <w:tcPr>
            <w:tcW w:w="313" w:type="pct"/>
          </w:tcPr>
          <w:p w:rsidR="00BC5191" w:rsidRPr="00CF4EC4" w:rsidRDefault="00BC5191" w:rsidP="00BC5191">
            <w:pPr>
              <w:pStyle w:val="Tabele"/>
            </w:pPr>
            <w:r w:rsidRPr="00CF4EC4">
              <w:t>3</w:t>
            </w:r>
          </w:p>
        </w:tc>
        <w:tc>
          <w:tcPr>
            <w:tcW w:w="1425" w:type="pct"/>
          </w:tcPr>
          <w:p w:rsidR="00BC5191" w:rsidRPr="00CF4EC4" w:rsidRDefault="00BC5191" w:rsidP="00BC5191">
            <w:pPr>
              <w:pStyle w:val="Tabele"/>
            </w:pPr>
            <w:r w:rsidRPr="00CF4EC4">
              <w:t>Impiant ftohës komplet</w:t>
            </w:r>
          </w:p>
        </w:tc>
        <w:tc>
          <w:tcPr>
            <w:tcW w:w="2329" w:type="pct"/>
          </w:tcPr>
          <w:p w:rsidR="00BC5191" w:rsidRPr="00CF4EC4" w:rsidRDefault="00BC5191" w:rsidP="00BC5191">
            <w:pPr>
              <w:pStyle w:val="Tabele"/>
            </w:pPr>
          </w:p>
        </w:tc>
        <w:tc>
          <w:tcPr>
            <w:tcW w:w="933" w:type="pct"/>
          </w:tcPr>
          <w:p w:rsidR="00BC5191" w:rsidRPr="00CF4EC4" w:rsidRDefault="00BC5191" w:rsidP="00BC5191">
            <w:pPr>
              <w:pStyle w:val="Tabele"/>
            </w:pPr>
            <w:r w:rsidRPr="00CF4EC4">
              <w:t>1</w:t>
            </w:r>
          </w:p>
        </w:tc>
      </w:tr>
      <w:tr w:rsidR="00BC5191" w:rsidRPr="00CF4EC4">
        <w:tblPrEx>
          <w:tblCellMar>
            <w:top w:w="0" w:type="dxa"/>
            <w:bottom w:w="0" w:type="dxa"/>
          </w:tblCellMar>
        </w:tblPrEx>
        <w:tc>
          <w:tcPr>
            <w:tcW w:w="313" w:type="pct"/>
          </w:tcPr>
          <w:p w:rsidR="00BC5191" w:rsidRPr="00CF4EC4" w:rsidRDefault="00BC5191" w:rsidP="00BC5191">
            <w:pPr>
              <w:pStyle w:val="Tabele"/>
            </w:pPr>
            <w:r w:rsidRPr="00CF4EC4">
              <w:t>4</w:t>
            </w:r>
          </w:p>
        </w:tc>
        <w:tc>
          <w:tcPr>
            <w:tcW w:w="1425" w:type="pct"/>
          </w:tcPr>
          <w:p w:rsidR="00BC5191" w:rsidRPr="00CF4EC4" w:rsidRDefault="00BC5191" w:rsidP="00BC5191">
            <w:pPr>
              <w:pStyle w:val="Tabele"/>
            </w:pPr>
            <w:r w:rsidRPr="00CF4EC4">
              <w:t>Impiant i thithjes së gazeve komplet</w:t>
            </w:r>
          </w:p>
        </w:tc>
        <w:tc>
          <w:tcPr>
            <w:tcW w:w="2329" w:type="pct"/>
          </w:tcPr>
          <w:p w:rsidR="00BC5191" w:rsidRPr="00CF4EC4" w:rsidRDefault="00BC5191" w:rsidP="00BC5191">
            <w:pPr>
              <w:pStyle w:val="Tabele"/>
            </w:pPr>
            <w:r w:rsidRPr="00CF4EC4">
              <w:t>- kapacitet 130 –140000 m3 N/orë</w:t>
            </w:r>
          </w:p>
        </w:tc>
        <w:tc>
          <w:tcPr>
            <w:tcW w:w="933" w:type="pct"/>
          </w:tcPr>
          <w:p w:rsidR="00BC5191" w:rsidRPr="00CF4EC4" w:rsidRDefault="00BC5191" w:rsidP="00BC5191">
            <w:pPr>
              <w:pStyle w:val="Tabele"/>
            </w:pPr>
            <w:r w:rsidRPr="00CF4EC4">
              <w:t>1</w:t>
            </w:r>
          </w:p>
        </w:tc>
      </w:tr>
      <w:tr w:rsidR="00BC5191" w:rsidRPr="00CF4EC4">
        <w:tblPrEx>
          <w:tblCellMar>
            <w:top w:w="0" w:type="dxa"/>
            <w:bottom w:w="0" w:type="dxa"/>
          </w:tblCellMar>
        </w:tblPrEx>
        <w:tc>
          <w:tcPr>
            <w:tcW w:w="313" w:type="pct"/>
          </w:tcPr>
          <w:p w:rsidR="00BC5191" w:rsidRPr="00CF4EC4" w:rsidRDefault="00BC5191" w:rsidP="00BC5191">
            <w:pPr>
              <w:pStyle w:val="Tabele"/>
            </w:pPr>
            <w:r w:rsidRPr="00CF4EC4">
              <w:t>5</w:t>
            </w:r>
          </w:p>
        </w:tc>
        <w:tc>
          <w:tcPr>
            <w:tcW w:w="1425" w:type="pct"/>
          </w:tcPr>
          <w:p w:rsidR="00BC5191" w:rsidRPr="00CF4EC4" w:rsidRDefault="00BC5191" w:rsidP="00BC5191">
            <w:pPr>
              <w:pStyle w:val="Tabele"/>
            </w:pPr>
            <w:r w:rsidRPr="00CF4EC4">
              <w:t>Ngarkuesit dhe peshorja</w:t>
            </w:r>
          </w:p>
        </w:tc>
        <w:tc>
          <w:tcPr>
            <w:tcW w:w="2329" w:type="pct"/>
          </w:tcPr>
          <w:p w:rsidR="00BC5191" w:rsidRPr="00CF4EC4" w:rsidRDefault="00BC5191" w:rsidP="00BC5191">
            <w:pPr>
              <w:pStyle w:val="Tabele"/>
            </w:pPr>
          </w:p>
        </w:tc>
        <w:tc>
          <w:tcPr>
            <w:tcW w:w="933" w:type="pct"/>
          </w:tcPr>
          <w:p w:rsidR="00BC5191" w:rsidRPr="00CF4EC4" w:rsidRDefault="00BC5191" w:rsidP="00BC5191">
            <w:pPr>
              <w:pStyle w:val="Tabele"/>
            </w:pPr>
            <w:r w:rsidRPr="00CF4EC4">
              <w:t>1</w:t>
            </w:r>
          </w:p>
        </w:tc>
      </w:tr>
      <w:tr w:rsidR="00BC5191" w:rsidRPr="00CF4EC4">
        <w:tblPrEx>
          <w:tblCellMar>
            <w:top w:w="0" w:type="dxa"/>
            <w:bottom w:w="0" w:type="dxa"/>
          </w:tblCellMar>
        </w:tblPrEx>
        <w:tc>
          <w:tcPr>
            <w:tcW w:w="313" w:type="pct"/>
          </w:tcPr>
          <w:p w:rsidR="00BC5191" w:rsidRPr="00CF4EC4" w:rsidRDefault="00BC5191" w:rsidP="00BC5191">
            <w:pPr>
              <w:pStyle w:val="Tabele"/>
            </w:pPr>
            <w:r w:rsidRPr="00CF4EC4">
              <w:t>6</w:t>
            </w:r>
          </w:p>
        </w:tc>
        <w:tc>
          <w:tcPr>
            <w:tcW w:w="1425" w:type="pct"/>
          </w:tcPr>
          <w:p w:rsidR="00BC5191" w:rsidRPr="00CF4EC4" w:rsidRDefault="00BC5191" w:rsidP="00BC5191">
            <w:pPr>
              <w:pStyle w:val="Tabele"/>
            </w:pPr>
            <w:r w:rsidRPr="00CF4EC4">
              <w:t>Punë ndërtimi dhe shërbime</w:t>
            </w:r>
          </w:p>
        </w:tc>
        <w:tc>
          <w:tcPr>
            <w:tcW w:w="2329" w:type="pct"/>
          </w:tcPr>
          <w:p w:rsidR="00BC5191" w:rsidRPr="00CF4EC4" w:rsidRDefault="00BC5191" w:rsidP="00BC5191">
            <w:pPr>
              <w:pStyle w:val="Tabele"/>
            </w:pPr>
          </w:p>
        </w:tc>
        <w:tc>
          <w:tcPr>
            <w:tcW w:w="933" w:type="pct"/>
          </w:tcPr>
          <w:p w:rsidR="00BC5191" w:rsidRPr="00CF4EC4" w:rsidRDefault="00BC5191" w:rsidP="00BC5191">
            <w:pPr>
              <w:pStyle w:val="Tabele"/>
            </w:pPr>
          </w:p>
        </w:tc>
      </w:tr>
    </w:tbl>
    <w:p w:rsidR="00A0784B" w:rsidRPr="007732C8" w:rsidRDefault="00A0784B" w:rsidP="00A95165">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3152D3"/>
    <w:multiLevelType w:val="multilevel"/>
    <w:tmpl w:val="40987D68"/>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244E6F17"/>
    <w:multiLevelType w:val="hybridMultilevel"/>
    <w:tmpl w:val="3A1A714C"/>
    <w:lvl w:ilvl="0" w:tplc="72A0082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2F0A3EE0"/>
    <w:multiLevelType w:val="hybridMultilevel"/>
    <w:tmpl w:val="B34619E8"/>
    <w:lvl w:ilvl="0" w:tplc="26C81CC6">
      <w:start w:val="1"/>
      <w:numFmt w:val="bullet"/>
      <w:lvlText w:val=""/>
      <w:lvlJc w:val="left"/>
      <w:pPr>
        <w:tabs>
          <w:tab w:val="num" w:pos="2880"/>
        </w:tabs>
        <w:ind w:left="2880" w:hanging="360"/>
      </w:pPr>
      <w:rPr>
        <w:rFonts w:ascii="Symbol" w:hAnsi="Symbol" w:hint="default"/>
        <w:color w:val="auto"/>
      </w:rPr>
    </w:lvl>
    <w:lvl w:ilvl="1" w:tplc="26C81CC6">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3E8408EE"/>
    <w:multiLevelType w:val="hybridMultilevel"/>
    <w:tmpl w:val="7D8858DE"/>
    <w:lvl w:ilvl="0" w:tplc="72A0082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47485A68"/>
    <w:multiLevelType w:val="hybridMultilevel"/>
    <w:tmpl w:val="51547262"/>
    <w:lvl w:ilvl="0" w:tplc="26C81CC6">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F5D1DE3"/>
    <w:multiLevelType w:val="hybridMultilevel"/>
    <w:tmpl w:val="655E2E0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72B96177"/>
    <w:multiLevelType w:val="hybridMultilevel"/>
    <w:tmpl w:val="A04E6A82"/>
    <w:lvl w:ilvl="0" w:tplc="72A0082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9E46BC5"/>
    <w:multiLevelType w:val="hybridMultilevel"/>
    <w:tmpl w:val="40987D68"/>
    <w:lvl w:ilvl="0" w:tplc="26C81CC6">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7EF72A91"/>
    <w:multiLevelType w:val="hybridMultilevel"/>
    <w:tmpl w:val="82CC2EDA"/>
    <w:lvl w:ilvl="0" w:tplc="72A0082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0"/>
  </w:num>
  <w:num w:numId="3">
    <w:abstractNumId w:val="2"/>
  </w:num>
  <w:num w:numId="4">
    <w:abstractNumId w:val="5"/>
  </w:num>
  <w:num w:numId="5">
    <w:abstractNumId w:val="6"/>
  </w:num>
  <w:num w:numId="6">
    <w:abstractNumId w:val="1"/>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4E9C"/>
    <w:rsid w:val="000637B6"/>
    <w:rsid w:val="00071773"/>
    <w:rsid w:val="00072E4E"/>
    <w:rsid w:val="00074162"/>
    <w:rsid w:val="00075BF5"/>
    <w:rsid w:val="000956CC"/>
    <w:rsid w:val="000A46C9"/>
    <w:rsid w:val="000B29AB"/>
    <w:rsid w:val="001160D6"/>
    <w:rsid w:val="00134ADF"/>
    <w:rsid w:val="00155141"/>
    <w:rsid w:val="00187855"/>
    <w:rsid w:val="001A58B2"/>
    <w:rsid w:val="001C7978"/>
    <w:rsid w:val="0022170D"/>
    <w:rsid w:val="002C6BAB"/>
    <w:rsid w:val="00304413"/>
    <w:rsid w:val="003545D3"/>
    <w:rsid w:val="00383FD5"/>
    <w:rsid w:val="003E06F6"/>
    <w:rsid w:val="003F043A"/>
    <w:rsid w:val="00470F9C"/>
    <w:rsid w:val="004A2237"/>
    <w:rsid w:val="0050367C"/>
    <w:rsid w:val="00504A56"/>
    <w:rsid w:val="00507AF2"/>
    <w:rsid w:val="00543147"/>
    <w:rsid w:val="00545117"/>
    <w:rsid w:val="00545F0F"/>
    <w:rsid w:val="0058563C"/>
    <w:rsid w:val="005A53C5"/>
    <w:rsid w:val="005C0645"/>
    <w:rsid w:val="005D4BA8"/>
    <w:rsid w:val="006A30AA"/>
    <w:rsid w:val="006A37D8"/>
    <w:rsid w:val="006B3274"/>
    <w:rsid w:val="00705463"/>
    <w:rsid w:val="00717D5B"/>
    <w:rsid w:val="0074183C"/>
    <w:rsid w:val="00743312"/>
    <w:rsid w:val="00767527"/>
    <w:rsid w:val="007732C8"/>
    <w:rsid w:val="007B0B5A"/>
    <w:rsid w:val="007C074C"/>
    <w:rsid w:val="007D7AE3"/>
    <w:rsid w:val="0080475E"/>
    <w:rsid w:val="008072B9"/>
    <w:rsid w:val="008105AD"/>
    <w:rsid w:val="00841EC5"/>
    <w:rsid w:val="008521B4"/>
    <w:rsid w:val="00872000"/>
    <w:rsid w:val="00881600"/>
    <w:rsid w:val="008D1E89"/>
    <w:rsid w:val="008F0DB1"/>
    <w:rsid w:val="008F2B98"/>
    <w:rsid w:val="00964189"/>
    <w:rsid w:val="00965D7E"/>
    <w:rsid w:val="009876D2"/>
    <w:rsid w:val="00995311"/>
    <w:rsid w:val="009C29DF"/>
    <w:rsid w:val="009F72BC"/>
    <w:rsid w:val="00A0784B"/>
    <w:rsid w:val="00A246D1"/>
    <w:rsid w:val="00A66609"/>
    <w:rsid w:val="00A923BE"/>
    <w:rsid w:val="00A95165"/>
    <w:rsid w:val="00AA4D4B"/>
    <w:rsid w:val="00AC054C"/>
    <w:rsid w:val="00B26C38"/>
    <w:rsid w:val="00B518ED"/>
    <w:rsid w:val="00B56AB2"/>
    <w:rsid w:val="00B836A7"/>
    <w:rsid w:val="00B961D9"/>
    <w:rsid w:val="00BB5AB5"/>
    <w:rsid w:val="00BC5191"/>
    <w:rsid w:val="00BC6B73"/>
    <w:rsid w:val="00C22BA7"/>
    <w:rsid w:val="00C36B40"/>
    <w:rsid w:val="00C7710C"/>
    <w:rsid w:val="00CF2E64"/>
    <w:rsid w:val="00D1319A"/>
    <w:rsid w:val="00D424F8"/>
    <w:rsid w:val="00D92AC6"/>
    <w:rsid w:val="00DC64E5"/>
    <w:rsid w:val="00E06AA7"/>
    <w:rsid w:val="00E46C57"/>
    <w:rsid w:val="00E624E2"/>
    <w:rsid w:val="00E645E3"/>
    <w:rsid w:val="00EA206E"/>
    <w:rsid w:val="00F46B06"/>
    <w:rsid w:val="00F55282"/>
    <w:rsid w:val="00F86635"/>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time"/>
  <w:shapeDefaults>
    <o:shapedefaults v:ext="edit" spidmax="2050"/>
    <o:shapelayout v:ext="edit">
      <o:idmap v:ext="edit" data="1"/>
    </o:shapelayout>
  </w:shapeDefaults>
  <w:decimalSymbol w:val="."/>
  <w:listSeparator w:val=","/>
  <w15:chartTrackingRefBased/>
  <w15:docId w15:val="{35F50133-3BE1-46EC-B44C-3BC02F503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191"/>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NrChar">
    <w:name w:val="Titulli_Nr Char"/>
    <w:basedOn w:val="DefaultParagraphFont"/>
    <w:link w:val="TitulliNr"/>
    <w:rsid w:val="00BC5191"/>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link w:val="TitulliNrChar"/>
    <w:rsid w:val="00964189"/>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customStyle="1" w:styleId="TitulliTitullChar">
    <w:name w:val="Titulli_Titull Char"/>
    <w:basedOn w:val="DefaultParagraphFont"/>
    <w:link w:val="TitulliTitull"/>
    <w:rsid w:val="00BC5191"/>
    <w:rPr>
      <w:rFonts w:ascii="CG Times" w:hAnsi="CG Times"/>
      <w:caps/>
      <w:sz w:val="22"/>
      <w:szCs w:val="22"/>
      <w:lang w:val="en-GB" w:eastAsia="en-US" w:bidi="ar-SA"/>
    </w:rPr>
  </w:style>
  <w:style w:type="character" w:customStyle="1" w:styleId="BazLigjPropozuesChar">
    <w:name w:val="Baz_Ligj_Propozues Char"/>
    <w:basedOn w:val="DefaultParagraphFont"/>
    <w:link w:val="BazLigjPropozues"/>
    <w:rsid w:val="00BC5191"/>
    <w:rPr>
      <w:rFonts w:ascii="CG Times" w:hAnsi="CG Times"/>
      <w:color w:val="000000"/>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5044</Words>
  <Characters>28753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2019-03-14T10:47:00Z</dcterms:created>
  <dcterms:modified xsi:type="dcterms:W3CDTF">2019-03-14T10:47:00Z</dcterms:modified>
</cp:coreProperties>
</file>