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435" w:rsidRPr="00993E68" w:rsidRDefault="00103435" w:rsidP="00103435">
      <w:pPr>
        <w:pStyle w:val="Akti"/>
      </w:pPr>
      <w:bookmarkStart w:id="0" w:name="_GoBack"/>
      <w:bookmarkEnd w:id="0"/>
      <w:r w:rsidRPr="00993E68">
        <w:t>L I G J</w:t>
      </w:r>
    </w:p>
    <w:p w:rsidR="00103435" w:rsidRPr="00993E68" w:rsidRDefault="00103435" w:rsidP="00103435">
      <w:pPr>
        <w:pStyle w:val="NumriData"/>
      </w:pPr>
      <w:r w:rsidRPr="00993E68">
        <w:t>Nr.</w:t>
      </w:r>
      <w:r w:rsidR="00631A5D">
        <w:t xml:space="preserve"> </w:t>
      </w:r>
      <w:r w:rsidRPr="00993E68">
        <w:t>8599, datë 10.4.2000</w:t>
      </w:r>
    </w:p>
    <w:p w:rsidR="00103435" w:rsidRPr="00993E68" w:rsidRDefault="00103435" w:rsidP="00103435">
      <w:pPr>
        <w:pStyle w:val="Paragrafi"/>
      </w:pPr>
    </w:p>
    <w:p w:rsidR="00103435" w:rsidRPr="00993E68" w:rsidRDefault="00103435" w:rsidP="00103435">
      <w:pPr>
        <w:pStyle w:val="Titulli"/>
      </w:pPr>
      <w:r w:rsidRPr="00993E68">
        <w:t>PËR DISA SHTESA DHE NDRYSHIME NË LIGJIN NR.8270, DATË 23.12.1997 “PËR KONTROLLIN E LARTË TË SHTETIT”</w:t>
      </w:r>
    </w:p>
    <w:p w:rsidR="00103435" w:rsidRPr="00993E68" w:rsidRDefault="00103435" w:rsidP="00631A5D">
      <w:pPr>
        <w:pStyle w:val="Paragrafi"/>
      </w:pPr>
    </w:p>
    <w:p w:rsidR="00103435" w:rsidRPr="00993E68" w:rsidRDefault="00103435" w:rsidP="00103435">
      <w:pPr>
        <w:pStyle w:val="BazLigjPropozues"/>
      </w:pPr>
      <w:r w:rsidRPr="00993E68">
        <w:t>Në mbështetje të neneve 81, 83 pika 1, 162-165 të Kushtetutës, me propozimin e një grupi deputetësh,</w:t>
      </w:r>
    </w:p>
    <w:p w:rsidR="00103435" w:rsidRPr="00993E68" w:rsidRDefault="00103435" w:rsidP="00103435">
      <w:pPr>
        <w:pStyle w:val="BazLigjPropozues"/>
      </w:pPr>
    </w:p>
    <w:p w:rsidR="00103435" w:rsidRPr="00993E68" w:rsidRDefault="00103435" w:rsidP="00103435">
      <w:pPr>
        <w:pStyle w:val="Institucioni"/>
      </w:pPr>
      <w:r w:rsidRPr="00993E68">
        <w:t>K U V E N D I</w:t>
      </w:r>
    </w:p>
    <w:p w:rsidR="00103435" w:rsidRPr="00993E68" w:rsidRDefault="00103435" w:rsidP="00103435">
      <w:pPr>
        <w:pStyle w:val="Paragrafi"/>
      </w:pPr>
    </w:p>
    <w:p w:rsidR="00103435" w:rsidRPr="00993E68" w:rsidRDefault="00103435" w:rsidP="00103435">
      <w:pPr>
        <w:pStyle w:val="VENDOSI"/>
      </w:pPr>
      <w:r w:rsidRPr="00993E68">
        <w:t>I REPUBLIKËS SË SHQIPËRISË</w:t>
      </w:r>
    </w:p>
    <w:p w:rsidR="00103435" w:rsidRPr="00993E68" w:rsidRDefault="00103435" w:rsidP="00103435">
      <w:pPr>
        <w:pStyle w:val="VENDOSI"/>
      </w:pPr>
      <w:r w:rsidRPr="00993E68">
        <w:t>V E N D O S I:</w:t>
      </w:r>
    </w:p>
    <w:p w:rsidR="00103435" w:rsidRPr="00993E68" w:rsidRDefault="00103435" w:rsidP="00103435">
      <w:pPr>
        <w:pStyle w:val="Paragrafi"/>
      </w:pPr>
    </w:p>
    <w:p w:rsidR="00103435" w:rsidRPr="00993E68" w:rsidRDefault="00103435" w:rsidP="00103435">
      <w:pPr>
        <w:pStyle w:val="Paragrafi"/>
      </w:pPr>
      <w:r w:rsidRPr="00993E68">
        <w:t>Në ligjin nr.8270, datë 23.12.1997 “Për Kontrollin e Lartë të Shtetit” bëhen këto shtesa e ndryshime:</w:t>
      </w:r>
    </w:p>
    <w:p w:rsidR="00103435" w:rsidRPr="00993E68" w:rsidRDefault="00103435" w:rsidP="00103435">
      <w:pPr>
        <w:pStyle w:val="Paragrafi"/>
      </w:pPr>
    </w:p>
    <w:p w:rsidR="00103435" w:rsidRPr="00993E68" w:rsidRDefault="00103435" w:rsidP="00103435">
      <w:pPr>
        <w:pStyle w:val="NeniNr"/>
      </w:pPr>
      <w:r w:rsidRPr="00993E68">
        <w:t>Neni 1</w:t>
      </w:r>
    </w:p>
    <w:p w:rsidR="00103435" w:rsidRPr="00993E68" w:rsidRDefault="00103435" w:rsidP="00CA41DD">
      <w:pPr>
        <w:pStyle w:val="Paragrafi"/>
      </w:pPr>
    </w:p>
    <w:p w:rsidR="00103435" w:rsidRPr="00993E68" w:rsidRDefault="00103435" w:rsidP="00103435">
      <w:pPr>
        <w:pStyle w:val="Paragrafi"/>
      </w:pPr>
      <w:r w:rsidRPr="00993E68">
        <w:t>- Në nenin 1, pas paragrafit të parë, shtohet një paragraf me këtë përmbajtje:</w:t>
      </w:r>
    </w:p>
    <w:p w:rsidR="00103435" w:rsidRPr="00993E68" w:rsidRDefault="00103435" w:rsidP="00103435">
      <w:pPr>
        <w:pStyle w:val="Paragrafi"/>
      </w:pPr>
      <w:r w:rsidRPr="00993E68">
        <w:t>“Kontrolli i Lartë i Shtetit është institucioni më i lartë i kontrollit ekonomiko-financiar në Republikën e Shqipërisë”.</w:t>
      </w:r>
    </w:p>
    <w:p w:rsidR="00103435" w:rsidRPr="00993E68" w:rsidRDefault="00103435" w:rsidP="00103435">
      <w:pPr>
        <w:pStyle w:val="Paragrafi"/>
      </w:pPr>
      <w:r w:rsidRPr="00993E68">
        <w:t>Në paragrafin e dytë hiqen fjalët: “Kontrolli i Lartë i Shtetit është një organizëm i pavarur kontrolli i Republikës së Shqipërisë”.</w:t>
      </w:r>
    </w:p>
    <w:p w:rsidR="00103435" w:rsidRPr="00993E68" w:rsidRDefault="00103435" w:rsidP="00103435">
      <w:pPr>
        <w:pStyle w:val="Paragrafi"/>
      </w:pPr>
    </w:p>
    <w:p w:rsidR="00103435" w:rsidRPr="00993E68" w:rsidRDefault="00103435" w:rsidP="00103435">
      <w:pPr>
        <w:pStyle w:val="NeniNr"/>
      </w:pPr>
      <w:r w:rsidRPr="00993E68">
        <w:t>Neni 2</w:t>
      </w:r>
    </w:p>
    <w:p w:rsidR="00103435" w:rsidRPr="00993E68" w:rsidRDefault="00103435" w:rsidP="00103435">
      <w:pPr>
        <w:pStyle w:val="Paragrafi"/>
      </w:pPr>
    </w:p>
    <w:p w:rsidR="00103435" w:rsidRPr="00993E68" w:rsidRDefault="00103435" w:rsidP="00103435">
      <w:pPr>
        <w:pStyle w:val="Paragrafi"/>
      </w:pPr>
      <w:r w:rsidRPr="00993E68">
        <w:t>Neni 5 ndryshohet si vijon:</w:t>
      </w:r>
    </w:p>
    <w:p w:rsidR="00103435" w:rsidRPr="00993E68" w:rsidRDefault="00103435" w:rsidP="00103435">
      <w:pPr>
        <w:pStyle w:val="Paragrafi"/>
      </w:pPr>
      <w:r w:rsidRPr="00993E68">
        <w:t>“Konfliktet e kompetencave midis Kontrollit të Lartë të Shtetit dhe institucioneve të tjera shtetërore (publike) zgjidhen nga Gjykata e Apelit.”</w:t>
      </w:r>
    </w:p>
    <w:p w:rsidR="00103435" w:rsidRPr="00993E68" w:rsidRDefault="00103435" w:rsidP="00103435">
      <w:pPr>
        <w:pStyle w:val="Paragrafi"/>
      </w:pPr>
    </w:p>
    <w:p w:rsidR="00103435" w:rsidRPr="00993E68" w:rsidRDefault="00103435" w:rsidP="00103435">
      <w:pPr>
        <w:pStyle w:val="NeniNr"/>
      </w:pPr>
      <w:r w:rsidRPr="00993E68">
        <w:t>Neni 3</w:t>
      </w:r>
    </w:p>
    <w:p w:rsidR="00103435" w:rsidRPr="00993E68" w:rsidRDefault="00103435" w:rsidP="00103435">
      <w:pPr>
        <w:pStyle w:val="Paragrafi"/>
      </w:pPr>
    </w:p>
    <w:p w:rsidR="00103435" w:rsidRPr="00993E68" w:rsidRDefault="00103435" w:rsidP="00103435">
      <w:pPr>
        <w:pStyle w:val="Paragrafi"/>
      </w:pPr>
      <w:r w:rsidRPr="00993E68">
        <w:t>Neni 7 ndryshohet si vijon:</w:t>
      </w:r>
    </w:p>
    <w:p w:rsidR="00103435" w:rsidRPr="00993E68" w:rsidRDefault="00103435" w:rsidP="00103435">
      <w:pPr>
        <w:pStyle w:val="Paragrafi"/>
      </w:pPr>
      <w:r w:rsidRPr="00993E68">
        <w:t>“Kontrolli i Lartë i Shtetit në përputhje me kompetencat e tij kontrollon:</w:t>
      </w:r>
    </w:p>
    <w:p w:rsidR="00103435" w:rsidRPr="00993E68" w:rsidRDefault="00103435" w:rsidP="00103435">
      <w:pPr>
        <w:pStyle w:val="Paragrafi"/>
      </w:pPr>
      <w:r w:rsidRPr="00993E68">
        <w:t>a) veprimtarinë ekonomike e financiare të institucioneve shtetërore e të personave të tjerë juridikë shtetërorë;</w:t>
      </w:r>
    </w:p>
    <w:p w:rsidR="00103435" w:rsidRPr="00993E68" w:rsidRDefault="00103435" w:rsidP="00103435">
      <w:pPr>
        <w:pStyle w:val="Paragrafi"/>
      </w:pPr>
      <w:r w:rsidRPr="00993E68">
        <w:t>b) përdorimin dhe mbrojtjen e fondeve shtetërore nga organet e pushtetit qendror dhe vendor;</w:t>
      </w:r>
    </w:p>
    <w:p w:rsidR="00103435" w:rsidRPr="00993E68" w:rsidRDefault="00103435" w:rsidP="00103435">
      <w:pPr>
        <w:pStyle w:val="Paragrafi"/>
      </w:pPr>
      <w:r w:rsidRPr="00993E68">
        <w:t>c) veprimtarinë ekonomike të personave juridikë, në të cilët shteti ka më shumë se gjysmën e pjesëve ose të aksioneve ose kur huatë, kreditë dhe detyrimet e tyre garantohen nga shteti;</w:t>
      </w:r>
    </w:p>
    <w:p w:rsidR="00103435" w:rsidRPr="00993E68" w:rsidRDefault="00103435" w:rsidP="00103435">
      <w:pPr>
        <w:pStyle w:val="Paragrafi"/>
      </w:pPr>
      <w:r w:rsidRPr="00993E68">
        <w:t>ç) përdorimin e fondeve që u janë dhënë nga Buxheti i Shtetit partive politike dhe shoqatave;</w:t>
      </w:r>
    </w:p>
    <w:p w:rsidR="00103435" w:rsidRPr="00993E68" w:rsidRDefault="00103435" w:rsidP="00103435">
      <w:pPr>
        <w:pStyle w:val="Paragrafi"/>
      </w:pPr>
      <w:r w:rsidRPr="00993E68">
        <w:t>d) mbikëqyrjen e veprimtarisë së institucioneve të kontroll-revizionit të brendshëm shtetëror;</w:t>
      </w:r>
    </w:p>
    <w:p w:rsidR="00103435" w:rsidRPr="00993E68" w:rsidRDefault="00103435" w:rsidP="00103435">
      <w:pPr>
        <w:pStyle w:val="Paragrafi"/>
      </w:pPr>
      <w:r w:rsidRPr="00993E68">
        <w:t>dh) subjektet e tjera të përcaktuara me ligje të veçanta.”</w:t>
      </w:r>
    </w:p>
    <w:p w:rsidR="00103435" w:rsidRPr="00993E68" w:rsidRDefault="00103435" w:rsidP="00103435">
      <w:pPr>
        <w:pStyle w:val="Paragrafi"/>
      </w:pPr>
    </w:p>
    <w:p w:rsidR="00103435" w:rsidRPr="00993E68" w:rsidRDefault="00103435" w:rsidP="00103435">
      <w:pPr>
        <w:pStyle w:val="NeniNr"/>
      </w:pPr>
      <w:r w:rsidRPr="00993E68">
        <w:t>Neni 4</w:t>
      </w:r>
    </w:p>
    <w:p w:rsidR="00103435" w:rsidRPr="00993E68" w:rsidRDefault="00103435" w:rsidP="00103435">
      <w:pPr>
        <w:pStyle w:val="Paragrafi"/>
      </w:pPr>
    </w:p>
    <w:p w:rsidR="00103435" w:rsidRPr="00993E68" w:rsidRDefault="00103435" w:rsidP="00103435">
      <w:pPr>
        <w:pStyle w:val="Paragrafi"/>
      </w:pPr>
      <w:r w:rsidRPr="00993E68">
        <w:t>Neni 11 ndryshohet si vijon:</w:t>
      </w:r>
    </w:p>
    <w:p w:rsidR="00103435" w:rsidRPr="00993E68" w:rsidRDefault="00103435" w:rsidP="00103435">
      <w:pPr>
        <w:pStyle w:val="Paragrafi"/>
      </w:pPr>
      <w:r w:rsidRPr="00993E68">
        <w:t>“Kontrolli i Lartë i Shtetit drejtohet nga Kryetari.</w:t>
      </w:r>
    </w:p>
    <w:p w:rsidR="00103435" w:rsidRPr="00993E68" w:rsidRDefault="00103435" w:rsidP="00103435">
      <w:pPr>
        <w:pStyle w:val="Paragrafi"/>
      </w:pPr>
      <w:r w:rsidRPr="00993E68">
        <w:t>Kryetari i Kontrollit të Lartë të Shtetit zgjidhet dhe shkarkohet nga Kuvendi, me propozimin e Presidentit të Republikës. Ai qëndron në detyrë për 7 vjet, me të drejtë rizgjedhjeje.</w:t>
      </w:r>
    </w:p>
    <w:p w:rsidR="00103435" w:rsidRPr="00993E68" w:rsidRDefault="00103435" w:rsidP="00103435">
      <w:pPr>
        <w:pStyle w:val="Paragrafi"/>
      </w:pPr>
      <w:r w:rsidRPr="00993E68">
        <w:t>Kryetari i Kontrollit të Lartë të Shtetit duhe të jetë shtetas shqiptar me arsim të lartë në ekonomi, në financë ose juridik dhe të ketë jo më pak se 10 vjet punë në profesion, të gëzojë një figurë të pastër etiko-morale dhe të mos jetë i dënuar me vendim gjykate të formës së prerë.</w:t>
      </w:r>
    </w:p>
    <w:p w:rsidR="00103435" w:rsidRPr="00993E68" w:rsidRDefault="00103435" w:rsidP="00103435">
      <w:pPr>
        <w:pStyle w:val="Paragrafi"/>
      </w:pPr>
      <w:r w:rsidRPr="00993E68">
        <w:t>Paga e Kryetarit të Kontrollit të Lartë të Shtetit është e barabartë me pagën e Kryetarit të Gjykatës së Lartë.”</w:t>
      </w:r>
    </w:p>
    <w:p w:rsidR="00103435" w:rsidRPr="00993E68" w:rsidRDefault="00103435" w:rsidP="00103435">
      <w:pPr>
        <w:pStyle w:val="Paragrafi"/>
      </w:pPr>
    </w:p>
    <w:p w:rsidR="00103435" w:rsidRPr="00993E68" w:rsidRDefault="00103435" w:rsidP="00103435">
      <w:pPr>
        <w:pStyle w:val="NeniNr"/>
      </w:pPr>
      <w:r w:rsidRPr="00993E68">
        <w:t>Neni 5</w:t>
      </w:r>
    </w:p>
    <w:p w:rsidR="00103435" w:rsidRPr="00993E68" w:rsidRDefault="00103435" w:rsidP="00103435">
      <w:pPr>
        <w:pStyle w:val="Paragrafi"/>
      </w:pPr>
    </w:p>
    <w:p w:rsidR="00103435" w:rsidRPr="00993E68" w:rsidRDefault="00103435" w:rsidP="00103435">
      <w:pPr>
        <w:pStyle w:val="Paragrafi"/>
      </w:pPr>
      <w:r w:rsidRPr="00993E68">
        <w:t>Neni 12 ndryshohet si vijon:</w:t>
      </w:r>
    </w:p>
    <w:p w:rsidR="00103435" w:rsidRPr="00993E68" w:rsidRDefault="00103435" w:rsidP="00103435">
      <w:pPr>
        <w:pStyle w:val="Paragrafi"/>
      </w:pPr>
      <w:r w:rsidRPr="00993E68">
        <w:t>“Kryetari i Kontrollit të Lartë të Shtetit vendos për:</w:t>
      </w:r>
    </w:p>
    <w:p w:rsidR="00103435" w:rsidRPr="00993E68" w:rsidRDefault="00103435" w:rsidP="00103435">
      <w:pPr>
        <w:pStyle w:val="Paragrafi"/>
      </w:pPr>
      <w:r w:rsidRPr="00993E68">
        <w:t>a) strukturën, organikën dhe emërtimin e funksioneve të Kontrollit të Lartë të shtetit;</w:t>
      </w:r>
    </w:p>
    <w:p w:rsidR="00103435" w:rsidRPr="00993E68" w:rsidRDefault="00103435" w:rsidP="00103435">
      <w:pPr>
        <w:pStyle w:val="Paragrafi"/>
      </w:pPr>
      <w:r w:rsidRPr="00993E68">
        <w:t>b) kompetencat dhe detyrat e drejtorëve dhe njësive organizative;</w:t>
      </w:r>
    </w:p>
    <w:p w:rsidR="00103435" w:rsidRPr="00993E68" w:rsidRDefault="00103435" w:rsidP="00103435">
      <w:pPr>
        <w:pStyle w:val="Paragrafi"/>
      </w:pPr>
      <w:r w:rsidRPr="00993E68">
        <w:t>c) strukturën e pagës dhe shpërblimin e personelit;</w:t>
      </w:r>
    </w:p>
    <w:p w:rsidR="00103435" w:rsidRPr="00993E68" w:rsidRDefault="00103435" w:rsidP="00103435">
      <w:pPr>
        <w:pStyle w:val="Paragrafi"/>
      </w:pPr>
      <w:r w:rsidRPr="00993E68">
        <w:t>ç) planin vjetor të kontrollit;</w:t>
      </w:r>
    </w:p>
    <w:p w:rsidR="00103435" w:rsidRPr="00993E68" w:rsidRDefault="00103435" w:rsidP="00103435">
      <w:pPr>
        <w:pStyle w:val="Paragrafi"/>
      </w:pPr>
      <w:r w:rsidRPr="00993E68">
        <w:t>d) standardet e kontrollit;</w:t>
      </w:r>
    </w:p>
    <w:p w:rsidR="00103435" w:rsidRPr="00993E68" w:rsidRDefault="00103435" w:rsidP="00103435">
      <w:pPr>
        <w:pStyle w:val="Paragrafi"/>
      </w:pPr>
      <w:r w:rsidRPr="00993E68">
        <w:t>dh) buletinin;</w:t>
      </w:r>
    </w:p>
    <w:p w:rsidR="00103435" w:rsidRPr="00993E68" w:rsidRDefault="00103435" w:rsidP="00103435">
      <w:pPr>
        <w:pStyle w:val="Paragrafi"/>
      </w:pPr>
      <w:r w:rsidRPr="00993E68">
        <w:t>e) materiale të cilat i dërgohen prokurorisë për ndjekje penale;</w:t>
      </w:r>
    </w:p>
    <w:p w:rsidR="00103435" w:rsidRPr="00993E68" w:rsidRDefault="00103435" w:rsidP="00103435">
      <w:pPr>
        <w:pStyle w:val="Paragrafi"/>
      </w:pPr>
      <w:r w:rsidRPr="00993E68">
        <w:t>ë) çështje të cilat do t’i dërgohen gjykatës;</w:t>
      </w:r>
    </w:p>
    <w:p w:rsidR="00103435" w:rsidRPr="00993E68" w:rsidRDefault="00103435" w:rsidP="00103435">
      <w:pPr>
        <w:pStyle w:val="Paragrafi"/>
      </w:pPr>
      <w:r w:rsidRPr="00993E68">
        <w:t>f) çështje të tjera që i gjykon të nevojshme ose që janë të specifikuara në ligje.</w:t>
      </w:r>
    </w:p>
    <w:p w:rsidR="00103435" w:rsidRPr="00993E68" w:rsidRDefault="00103435" w:rsidP="00103435">
      <w:pPr>
        <w:pStyle w:val="Paragrafi"/>
      </w:pPr>
      <w:r w:rsidRPr="00993E68">
        <w:t>Kontrolli i Lartë i Shtetit, në marrëdhënie me të tjerët, përfaqësohet nga Kryetari dhe në mungesë nga një person i ngarkuar prej tij.”</w:t>
      </w:r>
    </w:p>
    <w:p w:rsidR="00103435" w:rsidRPr="00993E68" w:rsidRDefault="00103435" w:rsidP="00103435">
      <w:pPr>
        <w:pStyle w:val="Paragrafi"/>
      </w:pPr>
    </w:p>
    <w:p w:rsidR="00103435" w:rsidRPr="00993E68" w:rsidRDefault="00103435" w:rsidP="00103435">
      <w:pPr>
        <w:pStyle w:val="NeniNr"/>
      </w:pPr>
      <w:r w:rsidRPr="00993E68">
        <w:t>Neni 6</w:t>
      </w:r>
    </w:p>
    <w:p w:rsidR="00103435" w:rsidRPr="00993E68" w:rsidRDefault="00103435" w:rsidP="00103435">
      <w:pPr>
        <w:pStyle w:val="Paragrafi"/>
      </w:pPr>
    </w:p>
    <w:p w:rsidR="00103435" w:rsidRPr="00993E68" w:rsidRDefault="00103435" w:rsidP="00103435">
      <w:pPr>
        <w:pStyle w:val="Paragrafi"/>
      </w:pPr>
      <w:r w:rsidRPr="00993E68">
        <w:t>Në nenin 13 bëhen këto ndryshime:</w:t>
      </w:r>
    </w:p>
    <w:p w:rsidR="00103435" w:rsidRPr="00993E68" w:rsidRDefault="00103435" w:rsidP="00103435">
      <w:pPr>
        <w:pStyle w:val="Paragrafi"/>
      </w:pPr>
      <w:r w:rsidRPr="00993E68">
        <w:t>- Në paragrafin e parë, rreshti i parë, hiqen fjalët “e dy zëvendëskryetarëve”.</w:t>
      </w:r>
    </w:p>
    <w:p w:rsidR="00103435" w:rsidRPr="00993E68" w:rsidRDefault="00103435" w:rsidP="00103435">
      <w:pPr>
        <w:pStyle w:val="Paragrafi"/>
      </w:pPr>
      <w:r w:rsidRPr="00993E68">
        <w:t>- Paragrafi i fundit ndryshohet si vijon:</w:t>
      </w:r>
    </w:p>
    <w:p w:rsidR="00103435" w:rsidRPr="00993E68" w:rsidRDefault="00103435" w:rsidP="00103435">
      <w:pPr>
        <w:pStyle w:val="Paragrafi"/>
      </w:pPr>
      <w:r w:rsidRPr="00993E68">
        <w:t>“Kryetari i Kontrollit të Lartë të Shtetit fillon detyrën pasi bën betimin përpara Kuvendit.</w:t>
      </w:r>
    </w:p>
    <w:p w:rsidR="00103435" w:rsidRPr="00993E68" w:rsidRDefault="00103435" w:rsidP="00103435">
      <w:pPr>
        <w:pStyle w:val="Paragrafi"/>
      </w:pPr>
      <w:r w:rsidRPr="00993E68">
        <w:t>Formula e betimit është: “Betohem se gjatë kryerjes së detyrave të mia do t’i qëndroj kurdoherë besnik Kushtetutës së Republikës të Shqipërisë dhe ligjit”.”</w:t>
      </w:r>
    </w:p>
    <w:p w:rsidR="00103435" w:rsidRPr="00993E68" w:rsidRDefault="00103435" w:rsidP="00103435">
      <w:pPr>
        <w:pStyle w:val="Paragrafi"/>
      </w:pPr>
    </w:p>
    <w:p w:rsidR="00103435" w:rsidRPr="00993E68" w:rsidRDefault="00103435" w:rsidP="00103435">
      <w:pPr>
        <w:pStyle w:val="NeniNr"/>
      </w:pPr>
      <w:r w:rsidRPr="00993E68">
        <w:t>Neni 7</w:t>
      </w:r>
    </w:p>
    <w:p w:rsidR="00103435" w:rsidRPr="00993E68" w:rsidRDefault="00103435" w:rsidP="00103435">
      <w:pPr>
        <w:pStyle w:val="Paragrafi"/>
      </w:pPr>
    </w:p>
    <w:p w:rsidR="00103435" w:rsidRPr="00993E68" w:rsidRDefault="00103435" w:rsidP="00103435">
      <w:pPr>
        <w:pStyle w:val="Paragrafi"/>
      </w:pPr>
      <w:r w:rsidRPr="00993E68">
        <w:t>Neni 14 ndryshohet si vijon:</w:t>
      </w:r>
    </w:p>
    <w:p w:rsidR="00103435" w:rsidRPr="00993E68" w:rsidRDefault="00103435" w:rsidP="00103435">
      <w:pPr>
        <w:pStyle w:val="Paragrafi"/>
      </w:pPr>
      <w:r w:rsidRPr="00993E68">
        <w:t>“Mandati i Kryetarit të Kontrollit të Lartë të Shtetit mbaron para afatit kur:</w:t>
      </w:r>
    </w:p>
    <w:p w:rsidR="00103435" w:rsidRPr="00993E68" w:rsidRDefault="00550D64" w:rsidP="00103435">
      <w:pPr>
        <w:pStyle w:val="Paragrafi"/>
      </w:pPr>
      <w:r>
        <w:t xml:space="preserve">a) </w:t>
      </w:r>
      <w:r w:rsidR="00103435" w:rsidRPr="00993E68">
        <w:t>jep dorëheqjen;</w:t>
      </w:r>
    </w:p>
    <w:p w:rsidR="00103435" w:rsidRPr="00993E68" w:rsidRDefault="00103435" w:rsidP="00103435">
      <w:pPr>
        <w:pStyle w:val="Paragrafi"/>
      </w:pPr>
      <w:r w:rsidRPr="00993E68">
        <w:t>b) dënohet me vendim të formës së prerë për kryerjen e një krimi;</w:t>
      </w:r>
    </w:p>
    <w:p w:rsidR="00103435" w:rsidRPr="00993E68" w:rsidRDefault="00103435" w:rsidP="00103435">
      <w:pPr>
        <w:pStyle w:val="Paragrafi"/>
      </w:pPr>
      <w:r w:rsidRPr="00993E68">
        <w:t>c) nuk paraqitet në detyrë për më shumë se gjashtë muaj rresht;</w:t>
      </w:r>
    </w:p>
    <w:p w:rsidR="00103435" w:rsidRPr="00993E68" w:rsidRDefault="00103435" w:rsidP="00103435">
      <w:pPr>
        <w:pStyle w:val="Paragrafi"/>
      </w:pPr>
      <w:r w:rsidRPr="00993E68">
        <w:t>ç) deklarohet i paaftë mendërisht për të vepruar me vendim gjyqësor të formës së prerë;</w:t>
      </w:r>
    </w:p>
    <w:p w:rsidR="00103435" w:rsidRPr="00993E68" w:rsidRDefault="00103435" w:rsidP="00103435">
      <w:pPr>
        <w:pStyle w:val="Paragrafi"/>
      </w:pPr>
      <w:r w:rsidRPr="00993E68">
        <w:t>d) ngarkohet me një detyrë të papajtueshme me funksionin e tij.</w:t>
      </w:r>
    </w:p>
    <w:p w:rsidR="00103435" w:rsidRPr="00993E68" w:rsidRDefault="00103435" w:rsidP="00103435">
      <w:pPr>
        <w:pStyle w:val="Paragrafi"/>
      </w:pPr>
      <w:r w:rsidRPr="00993E68">
        <w:t>Kryetari i Kontrollit të Lartë të Shtetit ka imunitetin e gjyqtarit të Gjykatës së Lartë.</w:t>
      </w:r>
    </w:p>
    <w:p w:rsidR="00103435" w:rsidRPr="00993E68" w:rsidRDefault="00103435" w:rsidP="00103435">
      <w:pPr>
        <w:pStyle w:val="Paragrafi"/>
      </w:pPr>
      <w:r w:rsidRPr="00993E68">
        <w:t>Kryetari i Kontrollit të Lartë të Shtetit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Kryetarit të Kontrollit të Lartë të Shtetit, organi kompetent është i detyruar ta lirojë atë.</w:t>
      </w:r>
    </w:p>
    <w:p w:rsidR="00103435" w:rsidRDefault="00103435" w:rsidP="00103435">
      <w:pPr>
        <w:pStyle w:val="Paragrafi"/>
      </w:pPr>
      <w:r w:rsidRPr="00993E68">
        <w:t>Me propozimin e Presidentit të Republikës, Kuvendi mund ta shkarkojë Kryetarin e Kontrollit të Lartë të Shtetit për shkelje të Kushtetutës, për paaftësi mendore ose fizike dhe për akte dhe sjellje që diskreditojnë rëndë pozitën dhe figurën e Kryetarit të Kontrollit të Lartë të Shtetit. Vendimi i Kuvendit shqyrtohet nga Gjykata Kushtetuese, e cila kur vërteton se ekziston një nga shkaqet e mësipërme, deklaron shkarkimin e tij nga detyra.”</w:t>
      </w:r>
    </w:p>
    <w:p w:rsidR="00103435" w:rsidRPr="00993E68" w:rsidRDefault="00103435" w:rsidP="00103435">
      <w:pPr>
        <w:pStyle w:val="Paragrafi"/>
      </w:pPr>
    </w:p>
    <w:p w:rsidR="00103435" w:rsidRPr="00993E68" w:rsidRDefault="00103435" w:rsidP="00103435">
      <w:pPr>
        <w:pStyle w:val="NeniNr"/>
      </w:pPr>
      <w:r w:rsidRPr="00993E68">
        <w:t>Neni 8</w:t>
      </w:r>
    </w:p>
    <w:p w:rsidR="00103435" w:rsidRPr="00993E68" w:rsidRDefault="00103435" w:rsidP="00103435">
      <w:pPr>
        <w:pStyle w:val="Paragrafi"/>
      </w:pPr>
    </w:p>
    <w:p w:rsidR="00103435" w:rsidRPr="00993E68" w:rsidRDefault="00103435" w:rsidP="00103435">
      <w:pPr>
        <w:pStyle w:val="Paragrafi"/>
      </w:pPr>
      <w:r w:rsidRPr="00993E68">
        <w:t>Neni 18 ndryshohet si vijon:</w:t>
      </w:r>
    </w:p>
    <w:p w:rsidR="00103435" w:rsidRPr="00993E68" w:rsidRDefault="00103435" w:rsidP="00103435">
      <w:pPr>
        <w:pStyle w:val="Paragrafi"/>
      </w:pPr>
      <w:r w:rsidRPr="00993E68">
        <w:t>“Kontrolli i Lartë i Shtetit i paraqet Kuvendit:</w:t>
      </w:r>
    </w:p>
    <w:p w:rsidR="00103435" w:rsidRPr="00993E68" w:rsidRDefault="00103435" w:rsidP="00103435">
      <w:pPr>
        <w:pStyle w:val="Paragrafi"/>
      </w:pPr>
      <w:r w:rsidRPr="00993E68">
        <w:t xml:space="preserve">a) raportin për zbatimin e buxhetit faktik të shtetit, duke përfshirë konkluzionet e kontrollit me opinionin e vet. Raporti vjetor paraqitet në Kuvend në përputhje me ligjin nr.8379, datë 29.7.1998  “Për hartimin dhe zbatimin e Buxhetit të Shtetit të Republikës së Shqipërisë”. </w:t>
      </w:r>
    </w:p>
    <w:p w:rsidR="00103435" w:rsidRPr="00993E68" w:rsidRDefault="00103435" w:rsidP="00103435">
      <w:pPr>
        <w:pStyle w:val="Paragrafi"/>
      </w:pPr>
      <w:r w:rsidRPr="00993E68">
        <w:t>Raporti vjetor publikohet në buletin;</w:t>
      </w:r>
    </w:p>
    <w:p w:rsidR="00103435" w:rsidRPr="00993E68" w:rsidRDefault="00103435" w:rsidP="00103435">
      <w:pPr>
        <w:pStyle w:val="Paragrafi"/>
      </w:pPr>
      <w:r w:rsidRPr="00993E68">
        <w:lastRenderedPageBreak/>
        <w:t>b) mendime për raportin e Këshillit të Ministrave për shpenzimet e vitit të kaluar financiar, para se të miratohet në Kuvend;</w:t>
      </w:r>
    </w:p>
    <w:p w:rsidR="00103435" w:rsidRPr="00993E68" w:rsidRDefault="00103435" w:rsidP="00103435">
      <w:pPr>
        <w:pStyle w:val="Paragrafi"/>
      </w:pPr>
      <w:r w:rsidRPr="00993E68">
        <w:t>c) informacion për rezultatet e kontrollit, sa herë që kërkohen nga Kuvendi.</w:t>
      </w:r>
    </w:p>
    <w:p w:rsidR="00103435" w:rsidRPr="00993E68" w:rsidRDefault="00103435" w:rsidP="00103435">
      <w:pPr>
        <w:pStyle w:val="Paragrafi"/>
      </w:pPr>
      <w:r w:rsidRPr="00993E68">
        <w:t>Kontrolli i Lartë i Shtetit i paraqet Kuvendit raportin vjetor të veprimtarisë së tij brenda tremujorit të parë të vitit pasardhës.</w:t>
      </w:r>
    </w:p>
    <w:p w:rsidR="00103435" w:rsidRPr="00993E68" w:rsidRDefault="00103435" w:rsidP="00103435">
      <w:pPr>
        <w:pStyle w:val="Paragrafi"/>
      </w:pPr>
      <w:r w:rsidRPr="00993E68">
        <w:t>Kryetari i Kontrollit të Lartë të Shtetit mund t’i kërkojë Kuvendit që të dëgjohet për çështje që ai i çmon të rëndësishme.”</w:t>
      </w:r>
    </w:p>
    <w:p w:rsidR="00103435" w:rsidRPr="00993E68" w:rsidRDefault="00103435" w:rsidP="00103435">
      <w:pPr>
        <w:pStyle w:val="Paragrafi"/>
      </w:pPr>
    </w:p>
    <w:p w:rsidR="00103435" w:rsidRPr="00993E68" w:rsidRDefault="00103435" w:rsidP="00103435">
      <w:pPr>
        <w:pStyle w:val="NeniNr"/>
      </w:pPr>
      <w:r w:rsidRPr="00993E68">
        <w:t>Neni 9</w:t>
      </w:r>
    </w:p>
    <w:p w:rsidR="00103435" w:rsidRPr="00993E68" w:rsidRDefault="00103435" w:rsidP="00103435">
      <w:pPr>
        <w:pStyle w:val="Paragrafi"/>
      </w:pPr>
    </w:p>
    <w:p w:rsidR="00103435" w:rsidRPr="00993E68" w:rsidRDefault="00103435" w:rsidP="00103435">
      <w:pPr>
        <w:pStyle w:val="Paragrafi"/>
      </w:pPr>
      <w:r w:rsidRPr="00993E68">
        <w:t>Në nenin 19 bëhen këto ndryshime:</w:t>
      </w:r>
    </w:p>
    <w:p w:rsidR="00103435" w:rsidRPr="00993E68" w:rsidRDefault="00103435" w:rsidP="00103435">
      <w:pPr>
        <w:pStyle w:val="Paragrafi"/>
      </w:pPr>
      <w:r w:rsidRPr="00993E68">
        <w:t>- Në rreshtin e parë, fjala “Kryesia” zëvendësohet me fjalët “Kontrolli i Lartë i Shtetit”.</w:t>
      </w:r>
    </w:p>
    <w:p w:rsidR="00103435" w:rsidRPr="00993E68" w:rsidRDefault="00103435" w:rsidP="00103435">
      <w:pPr>
        <w:pStyle w:val="Paragrafi"/>
      </w:pPr>
      <w:r w:rsidRPr="00993E68">
        <w:t>- Në fillim të nenit shtohet një paragraf me këtë përmbajtje:</w:t>
      </w:r>
    </w:p>
    <w:p w:rsidR="00103435" w:rsidRPr="00993E68" w:rsidRDefault="00103435" w:rsidP="00103435">
      <w:pPr>
        <w:pStyle w:val="Paragrafi"/>
      </w:pPr>
      <w:r w:rsidRPr="00993E68">
        <w:t>“Kryetari i Kontrollit të Lartë të Shtetit mund të ftohet të marrë pjesë dhe të flasë në mbledhjet e Këshillit të Ministrave, kur shtrohen çështje që lidhen me funksionet e tij.”</w:t>
      </w:r>
    </w:p>
    <w:p w:rsidR="00103435" w:rsidRPr="00993E68" w:rsidRDefault="00103435" w:rsidP="00103435">
      <w:pPr>
        <w:pStyle w:val="Paragrafi"/>
      </w:pPr>
    </w:p>
    <w:p w:rsidR="00103435" w:rsidRPr="00993E68" w:rsidRDefault="00103435" w:rsidP="00103435">
      <w:pPr>
        <w:pStyle w:val="NeniNr"/>
      </w:pPr>
      <w:r w:rsidRPr="00993E68">
        <w:t>Neni 10</w:t>
      </w:r>
    </w:p>
    <w:p w:rsidR="00103435" w:rsidRPr="00993E68" w:rsidRDefault="00103435" w:rsidP="00103435">
      <w:pPr>
        <w:pStyle w:val="Paragrafi"/>
      </w:pPr>
    </w:p>
    <w:p w:rsidR="00103435" w:rsidRPr="00993E68" w:rsidRDefault="00103435" w:rsidP="00103435">
      <w:pPr>
        <w:pStyle w:val="Paragrafi"/>
      </w:pPr>
      <w:r w:rsidRPr="00993E68">
        <w:t>Neni 20 ndryshohet si vijon:</w:t>
      </w:r>
    </w:p>
    <w:p w:rsidR="00103435" w:rsidRPr="00993E68" w:rsidRDefault="00103435" w:rsidP="00103435">
      <w:pPr>
        <w:pStyle w:val="Paragrafi"/>
      </w:pPr>
      <w:r w:rsidRPr="00993E68">
        <w:t>“Punonjësit e Kontrollit të Lartë të Shtetit nuk duhet të bëjnë pjesë në asnjë organizatë ose parti politike, si dhe nuk duhet të marrin pjesë në veprimtari politike ose me karakter tregtar.</w:t>
      </w:r>
    </w:p>
    <w:p w:rsidR="00103435" w:rsidRPr="00993E68" w:rsidRDefault="00103435" w:rsidP="00103435">
      <w:pPr>
        <w:pStyle w:val="Paragrafi"/>
      </w:pPr>
      <w:r w:rsidRPr="00993E68">
        <w:t>Punonjësit e Kontrollit të Lartë të Shtetit duhet të përmbushin detyrat e tyre në mënyrë profesionale në përputhje me standardet e kontrollit dhe normat etike.</w:t>
      </w:r>
    </w:p>
    <w:p w:rsidR="00103435" w:rsidRPr="00993E68" w:rsidRDefault="00103435" w:rsidP="00103435">
      <w:pPr>
        <w:pStyle w:val="Paragrafi"/>
      </w:pPr>
      <w:r w:rsidRPr="00993E68">
        <w:t>Administrimi i shërbimit civil në Kontrollin e Lartë të Shtetit, ngritja në detyrë, lëvizja paralele, vlerësimi, transferimi, lirimi, pezullimi, si dhe masat disiplinore bëhen në përputhje me ligjin nr.8549, datë 11.11.1999 “Statusi i nëpunësit civil”.”</w:t>
      </w:r>
    </w:p>
    <w:p w:rsidR="00103435" w:rsidRPr="00993E68" w:rsidRDefault="00103435" w:rsidP="00103435">
      <w:pPr>
        <w:pStyle w:val="Paragrafi"/>
      </w:pPr>
    </w:p>
    <w:p w:rsidR="00103435" w:rsidRPr="00993E68" w:rsidRDefault="00103435" w:rsidP="00103435">
      <w:pPr>
        <w:pStyle w:val="NeniNr"/>
      </w:pPr>
      <w:r w:rsidRPr="00993E68">
        <w:t>Neni 11</w:t>
      </w:r>
    </w:p>
    <w:p w:rsidR="00103435" w:rsidRPr="00993E68" w:rsidRDefault="00103435" w:rsidP="00103435">
      <w:pPr>
        <w:pStyle w:val="Paragrafi"/>
      </w:pPr>
    </w:p>
    <w:p w:rsidR="00103435" w:rsidRPr="00993E68" w:rsidRDefault="00103435" w:rsidP="00103435">
      <w:pPr>
        <w:pStyle w:val="Paragrafi"/>
      </w:pPr>
      <w:r w:rsidRPr="00993E68">
        <w:t>KREU VIII,  ANKIMI, neni 21 shfuqizohet.</w:t>
      </w:r>
    </w:p>
    <w:p w:rsidR="00103435" w:rsidRPr="00993E68" w:rsidRDefault="00103435" w:rsidP="00103435">
      <w:pPr>
        <w:pStyle w:val="Paragrafi"/>
      </w:pPr>
    </w:p>
    <w:p w:rsidR="00103435" w:rsidRPr="00993E68" w:rsidRDefault="00103435" w:rsidP="00103435">
      <w:pPr>
        <w:pStyle w:val="NeniNr"/>
      </w:pPr>
      <w:r w:rsidRPr="00993E68">
        <w:t>Neni 12</w:t>
      </w:r>
    </w:p>
    <w:p w:rsidR="00103435" w:rsidRPr="00993E68" w:rsidRDefault="00103435" w:rsidP="00103435">
      <w:pPr>
        <w:pStyle w:val="Paragrafi"/>
      </w:pPr>
    </w:p>
    <w:p w:rsidR="00103435" w:rsidRPr="00993E68" w:rsidRDefault="00103435" w:rsidP="00103435">
      <w:pPr>
        <w:pStyle w:val="Paragrafi"/>
      </w:pPr>
      <w:r w:rsidRPr="00993E68">
        <w:t>Ky ligj hyn në fuqi 15 ditë pas botimit në Fletoren Zyrtare.</w:t>
      </w:r>
    </w:p>
    <w:p w:rsidR="00103435" w:rsidRPr="00993E68" w:rsidRDefault="00103435" w:rsidP="00103435">
      <w:pPr>
        <w:pStyle w:val="Paragrafi"/>
      </w:pPr>
    </w:p>
    <w:p w:rsidR="00A0784B" w:rsidRPr="007732C8" w:rsidRDefault="00103435" w:rsidP="00AA7160">
      <w:pPr>
        <w:pStyle w:val="Shpallja"/>
      </w:pPr>
      <w:r w:rsidRPr="00993E68">
        <w:t>Shpallur me dekretin nr.2647, datë 8.6.2000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3435"/>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50D64"/>
    <w:rsid w:val="0058563C"/>
    <w:rsid w:val="005A53C5"/>
    <w:rsid w:val="005D4BA8"/>
    <w:rsid w:val="00631A5D"/>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A7160"/>
    <w:rsid w:val="00B26C38"/>
    <w:rsid w:val="00BB5AB5"/>
    <w:rsid w:val="00BC6B73"/>
    <w:rsid w:val="00C22BA7"/>
    <w:rsid w:val="00C36B40"/>
    <w:rsid w:val="00C7710C"/>
    <w:rsid w:val="00CA0A36"/>
    <w:rsid w:val="00CA41DD"/>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698D376-4243-48E1-BA77-D9DC77CE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2019-03-14T10:53:00Z</dcterms:created>
  <dcterms:modified xsi:type="dcterms:W3CDTF">2019-03-14T10:53:00Z</dcterms:modified>
</cp:coreProperties>
</file>