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9D" w:rsidRPr="00BC64A2" w:rsidRDefault="00154D9D" w:rsidP="00154D9D">
      <w:pPr>
        <w:pStyle w:val="Akti"/>
      </w:pPr>
      <w:bookmarkStart w:id="0" w:name="_GoBack"/>
      <w:bookmarkEnd w:id="0"/>
      <w:r w:rsidRPr="00BC64A2">
        <w:t>L I G J</w:t>
      </w:r>
    </w:p>
    <w:p w:rsidR="00154D9D" w:rsidRPr="00BC64A2" w:rsidRDefault="00154D9D" w:rsidP="00154D9D">
      <w:pPr>
        <w:pStyle w:val="NumriData"/>
      </w:pPr>
      <w:r w:rsidRPr="00BC64A2">
        <w:t>Nr.</w:t>
      </w:r>
      <w:r w:rsidR="0070344A">
        <w:t xml:space="preserve"> </w:t>
      </w:r>
      <w:r w:rsidRPr="00BC64A2">
        <w:t>8625, datë 15.6.2000</w:t>
      </w:r>
    </w:p>
    <w:p w:rsidR="00154D9D" w:rsidRPr="00BC64A2" w:rsidRDefault="00154D9D" w:rsidP="00154D9D">
      <w:pPr>
        <w:pStyle w:val="Paragrafi"/>
      </w:pPr>
    </w:p>
    <w:p w:rsidR="00154D9D" w:rsidRPr="00BC64A2" w:rsidRDefault="00154D9D" w:rsidP="00154D9D">
      <w:pPr>
        <w:pStyle w:val="Titulli"/>
      </w:pPr>
      <w:r w:rsidRPr="00BC64A2">
        <w:t>PËR CAKTIMIN E “DITËS SË TRIUMFIT TË PAQES”</w:t>
      </w:r>
    </w:p>
    <w:p w:rsidR="00154D9D" w:rsidRPr="00BC64A2" w:rsidRDefault="00154D9D" w:rsidP="0070344A">
      <w:pPr>
        <w:pStyle w:val="Paragrafi"/>
      </w:pPr>
    </w:p>
    <w:p w:rsidR="00154D9D" w:rsidRPr="00BC64A2" w:rsidRDefault="00154D9D" w:rsidP="00154D9D">
      <w:pPr>
        <w:pStyle w:val="BazLigjPropozues"/>
      </w:pPr>
      <w:r w:rsidRPr="00BC64A2">
        <w:t>Në mbështetje të neneve 78 dhe 83 pika 1 e Kushtetutës, me propozimin e një grupi deputetësh,</w:t>
      </w:r>
    </w:p>
    <w:p w:rsidR="00154D9D" w:rsidRPr="00BC64A2" w:rsidRDefault="00154D9D" w:rsidP="00154D9D">
      <w:pPr>
        <w:pStyle w:val="BazLigjPropozues"/>
      </w:pPr>
    </w:p>
    <w:p w:rsidR="00154D9D" w:rsidRPr="00BC64A2" w:rsidRDefault="00154D9D" w:rsidP="00154D9D">
      <w:pPr>
        <w:pStyle w:val="Institucioni"/>
      </w:pPr>
      <w:r w:rsidRPr="00BC64A2">
        <w:t>K U V E N D I</w:t>
      </w:r>
    </w:p>
    <w:p w:rsidR="00154D9D" w:rsidRPr="00BC64A2" w:rsidRDefault="00154D9D" w:rsidP="0070344A">
      <w:pPr>
        <w:pStyle w:val="Paragrafi"/>
      </w:pPr>
    </w:p>
    <w:p w:rsidR="00154D9D" w:rsidRPr="00BC64A2" w:rsidRDefault="00154D9D" w:rsidP="00154D9D">
      <w:pPr>
        <w:pStyle w:val="VENDOSI"/>
      </w:pPr>
      <w:r w:rsidRPr="00BC64A2">
        <w:t>I REPUBLIKËS SË SHQIPËRISË</w:t>
      </w:r>
    </w:p>
    <w:p w:rsidR="00154D9D" w:rsidRPr="00BC64A2" w:rsidRDefault="00154D9D" w:rsidP="00154D9D">
      <w:pPr>
        <w:pStyle w:val="VENDOSI"/>
      </w:pPr>
      <w:r w:rsidRPr="00BC64A2">
        <w:t>V E N D O S I:</w:t>
      </w:r>
    </w:p>
    <w:p w:rsidR="00154D9D" w:rsidRPr="00BC64A2" w:rsidRDefault="00154D9D" w:rsidP="0070344A">
      <w:pPr>
        <w:pStyle w:val="Paragrafi"/>
      </w:pPr>
      <w:r w:rsidRPr="00BC64A2">
        <w:t xml:space="preserve"> </w:t>
      </w:r>
    </w:p>
    <w:p w:rsidR="00154D9D" w:rsidRPr="00BC64A2" w:rsidRDefault="00154D9D" w:rsidP="00154D9D">
      <w:pPr>
        <w:pStyle w:val="NeniNr"/>
      </w:pPr>
      <w:r w:rsidRPr="00BC64A2">
        <w:t>Neni 1</w:t>
      </w:r>
    </w:p>
    <w:p w:rsidR="00154D9D" w:rsidRPr="00BC64A2" w:rsidRDefault="00154D9D" w:rsidP="0070344A">
      <w:pPr>
        <w:pStyle w:val="Paragrafi"/>
      </w:pPr>
    </w:p>
    <w:p w:rsidR="00154D9D" w:rsidRPr="00BC64A2" w:rsidRDefault="00154D9D" w:rsidP="00154D9D">
      <w:pPr>
        <w:pStyle w:val="Paragrafi"/>
      </w:pPr>
      <w:r w:rsidRPr="00BC64A2">
        <w:t>Data 12 qershor shpallet “Dita e Triumfit të Paqes”.</w:t>
      </w:r>
    </w:p>
    <w:p w:rsidR="00154D9D" w:rsidRPr="00BC64A2" w:rsidRDefault="00154D9D" w:rsidP="00154D9D">
      <w:pPr>
        <w:pStyle w:val="Paragrafi"/>
      </w:pPr>
    </w:p>
    <w:p w:rsidR="00154D9D" w:rsidRPr="00BC64A2" w:rsidRDefault="00154D9D" w:rsidP="00154D9D">
      <w:pPr>
        <w:pStyle w:val="NeniNr"/>
      </w:pPr>
      <w:r w:rsidRPr="00BC64A2">
        <w:t>Neni 2</w:t>
      </w:r>
    </w:p>
    <w:p w:rsidR="00154D9D" w:rsidRPr="00BC64A2" w:rsidRDefault="00154D9D" w:rsidP="00154D9D">
      <w:pPr>
        <w:pStyle w:val="Paragrafi"/>
      </w:pPr>
    </w:p>
    <w:p w:rsidR="00154D9D" w:rsidRPr="00BC64A2" w:rsidRDefault="00154D9D" w:rsidP="00154D9D">
      <w:pPr>
        <w:pStyle w:val="Paragrafi"/>
      </w:pPr>
      <w:r w:rsidRPr="00BC64A2">
        <w:t>Ky ligj hyn në fuqi 15 ditë pas botimit në Fletoren Zyrtare.</w:t>
      </w:r>
    </w:p>
    <w:p w:rsidR="00154D9D" w:rsidRPr="00BC64A2" w:rsidRDefault="00154D9D" w:rsidP="00154D9D">
      <w:pPr>
        <w:pStyle w:val="Paragrafi"/>
      </w:pPr>
    </w:p>
    <w:p w:rsidR="00A0784B" w:rsidRPr="007732C8" w:rsidRDefault="00154D9D" w:rsidP="00041C58">
      <w:pPr>
        <w:pStyle w:val="Shpallja"/>
      </w:pPr>
      <w:r w:rsidRPr="00BC64A2">
        <w:t>Shpallur me dekretin nr.2669, datë 3.7.2000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1C58"/>
    <w:rsid w:val="000637B6"/>
    <w:rsid w:val="00074162"/>
    <w:rsid w:val="00075BF5"/>
    <w:rsid w:val="000B29AB"/>
    <w:rsid w:val="00134ADF"/>
    <w:rsid w:val="00154D9D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344A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F2AC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F68E7D-BC16-479A-AA65-3137C146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