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C56DE" w:rsidRPr="00AF15B2" w:rsidRDefault="00CC56DE" w:rsidP="00CC56DE">
      <w:pPr>
        <w:pStyle w:val="Paragrafi"/>
        <w:rPr>
          <w:rFonts w:ascii="Garamond" w:hAnsi="Garamond"/>
          <w:sz w:val="24"/>
          <w:szCs w:val="24"/>
        </w:rPr>
      </w:pPr>
      <w:bookmarkStart w:id="0" w:name="_GoBack"/>
    </w:p>
    <w:p w:rsidR="00CC56DE" w:rsidRPr="00AF15B2" w:rsidRDefault="00CC56DE" w:rsidP="00CC56DE">
      <w:pPr>
        <w:pStyle w:val="Akti"/>
        <w:rPr>
          <w:rFonts w:ascii="Garamond" w:hAnsi="Garamond"/>
          <w:color w:val="auto"/>
          <w:sz w:val="24"/>
          <w:szCs w:val="24"/>
        </w:rPr>
      </w:pPr>
      <w:r w:rsidRPr="00AF15B2">
        <w:rPr>
          <w:rFonts w:ascii="Garamond" w:hAnsi="Garamond"/>
          <w:color w:val="auto"/>
          <w:sz w:val="24"/>
          <w:szCs w:val="24"/>
        </w:rPr>
        <w:t>L I G J</w:t>
      </w:r>
    </w:p>
    <w:p w:rsidR="00CC56DE" w:rsidRPr="00AF15B2" w:rsidRDefault="00CC56DE" w:rsidP="00CC56DE">
      <w:pPr>
        <w:pStyle w:val="NumriData"/>
        <w:rPr>
          <w:rFonts w:ascii="Garamond" w:hAnsi="Garamond"/>
          <w:sz w:val="24"/>
          <w:szCs w:val="24"/>
        </w:rPr>
      </w:pPr>
      <w:r w:rsidRPr="00AF15B2">
        <w:rPr>
          <w:rFonts w:ascii="Garamond" w:hAnsi="Garamond"/>
          <w:sz w:val="24"/>
          <w:szCs w:val="24"/>
        </w:rPr>
        <w:t>Nr.8662, datë 18.9.2000</w:t>
      </w:r>
    </w:p>
    <w:p w:rsidR="00CC56DE" w:rsidRPr="00AF15B2" w:rsidRDefault="00CC56DE" w:rsidP="00CC56DE">
      <w:pPr>
        <w:pStyle w:val="Paragrafi"/>
        <w:rPr>
          <w:rFonts w:ascii="Garamond" w:hAnsi="Garamond"/>
          <w:sz w:val="24"/>
          <w:szCs w:val="24"/>
        </w:rPr>
      </w:pPr>
    </w:p>
    <w:p w:rsidR="00CC56DE" w:rsidRPr="00AF15B2" w:rsidRDefault="00CC56DE" w:rsidP="00CC56DE">
      <w:pPr>
        <w:pStyle w:val="Titulli"/>
        <w:rPr>
          <w:rFonts w:ascii="Garamond" w:hAnsi="Garamond"/>
          <w:sz w:val="24"/>
          <w:szCs w:val="24"/>
        </w:rPr>
      </w:pPr>
      <w:r w:rsidRPr="00AF15B2">
        <w:rPr>
          <w:rFonts w:ascii="Garamond" w:hAnsi="Garamond"/>
          <w:sz w:val="24"/>
          <w:szCs w:val="24"/>
        </w:rPr>
        <w:t>PËR TRAJTIMIN SI TITULL EKZEKUTIV TË FATURËS SË KONSUMIT TË ENERGJISË ELEKTRIKE</w:t>
      </w:r>
    </w:p>
    <w:p w:rsidR="00E41A31" w:rsidRPr="00AF15B2" w:rsidRDefault="00E41A31" w:rsidP="00E41A31">
      <w:pPr>
        <w:jc w:val="center"/>
        <w:rPr>
          <w:rFonts w:ascii="Garamond" w:hAnsi="Garamond"/>
          <w:i/>
          <w:sz w:val="24"/>
          <w:szCs w:val="24"/>
          <w:lang w:val="en-GB"/>
        </w:rPr>
      </w:pPr>
      <w:r w:rsidRPr="00AF15B2">
        <w:rPr>
          <w:rFonts w:ascii="Garamond" w:hAnsi="Garamond"/>
          <w:i/>
          <w:sz w:val="24"/>
          <w:szCs w:val="24"/>
          <w:lang w:val="en-GB"/>
        </w:rPr>
        <w:t>(Ndryshuar me ligjin nr. 8735, datë 1.2.2001)</w:t>
      </w:r>
    </w:p>
    <w:p w:rsidR="00E41A31" w:rsidRPr="00AF15B2" w:rsidRDefault="00E41A31" w:rsidP="00E41A31">
      <w:pPr>
        <w:jc w:val="right"/>
        <w:rPr>
          <w:rFonts w:ascii="Garamond" w:hAnsi="Garamond"/>
          <w:sz w:val="24"/>
          <w:szCs w:val="24"/>
          <w:lang w:val="en-GB"/>
        </w:rPr>
      </w:pPr>
      <w:r w:rsidRPr="00AF15B2">
        <w:rPr>
          <w:rFonts w:ascii="Garamond" w:hAnsi="Garamond"/>
          <w:i/>
          <w:sz w:val="24"/>
          <w:szCs w:val="24"/>
          <w:lang w:val="en-GB"/>
        </w:rPr>
        <w:t>( i përditësuar)</w:t>
      </w:r>
    </w:p>
    <w:p w:rsidR="00CC56DE" w:rsidRPr="00AF15B2" w:rsidRDefault="00CC56DE" w:rsidP="00CC56DE">
      <w:pPr>
        <w:pStyle w:val="BazLigjPropozues"/>
        <w:rPr>
          <w:rFonts w:ascii="Garamond" w:hAnsi="Garamond"/>
          <w:color w:val="auto"/>
          <w:sz w:val="24"/>
          <w:szCs w:val="24"/>
        </w:rPr>
      </w:pPr>
    </w:p>
    <w:p w:rsidR="00CC56DE" w:rsidRPr="00AF15B2" w:rsidRDefault="00CC56DE" w:rsidP="00CC56DE">
      <w:pPr>
        <w:pStyle w:val="BazLigjPropozues"/>
        <w:rPr>
          <w:rFonts w:ascii="Garamond" w:hAnsi="Garamond"/>
          <w:color w:val="auto"/>
          <w:sz w:val="24"/>
          <w:szCs w:val="24"/>
        </w:rPr>
      </w:pPr>
      <w:r w:rsidRPr="00AF15B2">
        <w:rPr>
          <w:rFonts w:ascii="Garamond" w:hAnsi="Garamond"/>
          <w:color w:val="auto"/>
          <w:sz w:val="24"/>
          <w:szCs w:val="24"/>
        </w:rPr>
        <w:t xml:space="preserve">Në mbështetje të neneve 78 dhe 83 pika 1 të Kushtetutës, me propozimin e Këshillit të Ministrave, </w:t>
      </w:r>
    </w:p>
    <w:p w:rsidR="00CC56DE" w:rsidRPr="00AF15B2" w:rsidRDefault="00CC56DE" w:rsidP="00CC56DE">
      <w:pPr>
        <w:pStyle w:val="Paragrafi"/>
        <w:rPr>
          <w:rFonts w:ascii="Garamond" w:hAnsi="Garamond"/>
          <w:sz w:val="24"/>
          <w:szCs w:val="24"/>
        </w:rPr>
      </w:pPr>
    </w:p>
    <w:p w:rsidR="00CC56DE" w:rsidRPr="00AF15B2" w:rsidRDefault="00CC56DE" w:rsidP="00CC56DE">
      <w:pPr>
        <w:pStyle w:val="Institucioni"/>
        <w:rPr>
          <w:rFonts w:ascii="Garamond" w:hAnsi="Garamond"/>
          <w:sz w:val="24"/>
          <w:szCs w:val="24"/>
        </w:rPr>
      </w:pPr>
      <w:r w:rsidRPr="00AF15B2">
        <w:rPr>
          <w:rFonts w:ascii="Garamond" w:hAnsi="Garamond"/>
          <w:sz w:val="24"/>
          <w:szCs w:val="24"/>
        </w:rPr>
        <w:t>K U V E N D I</w:t>
      </w:r>
    </w:p>
    <w:p w:rsidR="00CC56DE" w:rsidRPr="00AF15B2" w:rsidRDefault="00CC56DE" w:rsidP="00CC56DE">
      <w:pPr>
        <w:pStyle w:val="Institucioni"/>
        <w:rPr>
          <w:rFonts w:ascii="Garamond" w:hAnsi="Garamond"/>
          <w:sz w:val="24"/>
          <w:szCs w:val="24"/>
        </w:rPr>
      </w:pPr>
    </w:p>
    <w:p w:rsidR="00CC56DE" w:rsidRPr="00AF15B2" w:rsidRDefault="00CC56DE" w:rsidP="00CC56DE">
      <w:pPr>
        <w:pStyle w:val="VENDOSI"/>
        <w:rPr>
          <w:rFonts w:ascii="Garamond" w:hAnsi="Garamond"/>
          <w:sz w:val="24"/>
          <w:szCs w:val="24"/>
        </w:rPr>
      </w:pPr>
      <w:r w:rsidRPr="00AF15B2">
        <w:rPr>
          <w:rFonts w:ascii="Garamond" w:hAnsi="Garamond"/>
          <w:sz w:val="24"/>
          <w:szCs w:val="24"/>
        </w:rPr>
        <w:t>I REPUBLIKËS SË SHQIPËRISË</w:t>
      </w:r>
    </w:p>
    <w:p w:rsidR="00CC56DE" w:rsidRPr="00AF15B2" w:rsidRDefault="00CC56DE" w:rsidP="00CC56DE">
      <w:pPr>
        <w:pStyle w:val="VENDOSI"/>
        <w:rPr>
          <w:rFonts w:ascii="Garamond" w:hAnsi="Garamond"/>
          <w:sz w:val="24"/>
          <w:szCs w:val="24"/>
        </w:rPr>
      </w:pPr>
      <w:r w:rsidRPr="00AF15B2">
        <w:rPr>
          <w:rFonts w:ascii="Garamond" w:hAnsi="Garamond"/>
          <w:sz w:val="24"/>
          <w:szCs w:val="24"/>
        </w:rPr>
        <w:t>V E N D O S I:</w:t>
      </w:r>
    </w:p>
    <w:p w:rsidR="00CC56DE" w:rsidRPr="00AF15B2" w:rsidRDefault="00CC56DE" w:rsidP="00CC56DE">
      <w:pPr>
        <w:pStyle w:val="VENDOSI"/>
        <w:rPr>
          <w:rFonts w:ascii="Garamond" w:hAnsi="Garamond"/>
          <w:sz w:val="24"/>
          <w:szCs w:val="24"/>
        </w:rPr>
      </w:pPr>
    </w:p>
    <w:p w:rsidR="00CC56DE" w:rsidRPr="00AF15B2" w:rsidRDefault="00CC56DE" w:rsidP="00CC56DE">
      <w:pPr>
        <w:pStyle w:val="NeniNr"/>
        <w:rPr>
          <w:rFonts w:ascii="Garamond" w:hAnsi="Garamond"/>
          <w:sz w:val="24"/>
          <w:szCs w:val="24"/>
        </w:rPr>
      </w:pPr>
      <w:r w:rsidRPr="00AF15B2">
        <w:rPr>
          <w:rFonts w:ascii="Garamond" w:hAnsi="Garamond"/>
          <w:sz w:val="24"/>
          <w:szCs w:val="24"/>
        </w:rPr>
        <w:t>Neni 1</w:t>
      </w:r>
    </w:p>
    <w:p w:rsidR="00E41A31" w:rsidRPr="00AF15B2" w:rsidRDefault="00E41A31" w:rsidP="00E41A31">
      <w:pPr>
        <w:jc w:val="center"/>
        <w:rPr>
          <w:rFonts w:ascii="Garamond" w:hAnsi="Garamond"/>
          <w:i/>
          <w:sz w:val="24"/>
          <w:szCs w:val="24"/>
          <w:lang w:val="en-GB"/>
        </w:rPr>
      </w:pPr>
      <w:r w:rsidRPr="00AF15B2">
        <w:rPr>
          <w:rFonts w:ascii="Garamond" w:hAnsi="Garamond"/>
          <w:i/>
          <w:sz w:val="24"/>
          <w:szCs w:val="24"/>
          <w:lang w:val="en-GB"/>
        </w:rPr>
        <w:t>(Shtuar fjalë me ligjin nr. 8735, datë 1.2.2001)</w:t>
      </w:r>
    </w:p>
    <w:p w:rsidR="00CC56DE" w:rsidRPr="00AF15B2" w:rsidRDefault="00CC56DE" w:rsidP="00CC56DE">
      <w:pPr>
        <w:pStyle w:val="Paragrafi"/>
        <w:rPr>
          <w:rFonts w:ascii="Garamond" w:hAnsi="Garamond"/>
          <w:sz w:val="24"/>
          <w:szCs w:val="24"/>
        </w:rPr>
      </w:pPr>
    </w:p>
    <w:p w:rsidR="00CC56DE" w:rsidRPr="00AF15B2" w:rsidRDefault="00CC56DE" w:rsidP="00CC56DE">
      <w:pPr>
        <w:pStyle w:val="Paragrafi"/>
        <w:rPr>
          <w:rFonts w:ascii="Garamond" w:hAnsi="Garamond"/>
          <w:sz w:val="24"/>
          <w:szCs w:val="24"/>
        </w:rPr>
      </w:pPr>
      <w:r w:rsidRPr="00AF15B2">
        <w:rPr>
          <w:rFonts w:ascii="Garamond" w:hAnsi="Garamond"/>
          <w:sz w:val="24"/>
          <w:szCs w:val="24"/>
        </w:rPr>
        <w:t xml:space="preserve">Fatura tatimore e konsumit të energjisë elektrike, sipas modelit të caktuar nga Ministria e Financave, në zbatim të nenit nr.36 të ligjit nr.7928, datë 27.4.1995 “Për tatimin mbi vlerën e </w:t>
      </w:r>
      <w:r w:rsidR="00E41A31" w:rsidRPr="00AF15B2">
        <w:rPr>
          <w:rFonts w:ascii="Garamond" w:hAnsi="Garamond"/>
          <w:sz w:val="24"/>
          <w:szCs w:val="24"/>
        </w:rPr>
        <w:t>shtuar”, është titull ekzekutiv dhe ngarkohen zyrat e përmbarimit me ekzekutimin e tyre.</w:t>
      </w:r>
    </w:p>
    <w:p w:rsidR="00CC56DE" w:rsidRPr="00AF15B2" w:rsidRDefault="00CC56DE" w:rsidP="00CC56DE">
      <w:pPr>
        <w:pStyle w:val="Paragrafi"/>
        <w:rPr>
          <w:rFonts w:ascii="Garamond" w:hAnsi="Garamond"/>
          <w:sz w:val="24"/>
          <w:szCs w:val="24"/>
        </w:rPr>
      </w:pPr>
    </w:p>
    <w:p w:rsidR="00CC56DE" w:rsidRPr="00AF15B2" w:rsidRDefault="00CC56DE" w:rsidP="00CC56DE">
      <w:pPr>
        <w:pStyle w:val="NeniNr"/>
        <w:rPr>
          <w:rFonts w:ascii="Garamond" w:hAnsi="Garamond"/>
          <w:sz w:val="24"/>
          <w:szCs w:val="24"/>
        </w:rPr>
      </w:pPr>
      <w:r w:rsidRPr="00AF15B2">
        <w:rPr>
          <w:rFonts w:ascii="Garamond" w:hAnsi="Garamond"/>
          <w:sz w:val="24"/>
          <w:szCs w:val="24"/>
        </w:rPr>
        <w:t>Neni 2</w:t>
      </w:r>
    </w:p>
    <w:p w:rsidR="00CC56DE" w:rsidRPr="00AF15B2" w:rsidRDefault="00CC56DE" w:rsidP="00CC56DE">
      <w:pPr>
        <w:pStyle w:val="Paragrafi"/>
        <w:rPr>
          <w:rFonts w:ascii="Garamond" w:hAnsi="Garamond"/>
          <w:sz w:val="24"/>
          <w:szCs w:val="24"/>
        </w:rPr>
      </w:pPr>
    </w:p>
    <w:p w:rsidR="00CC56DE" w:rsidRPr="00AF15B2" w:rsidRDefault="00CC56DE" w:rsidP="00CC56DE">
      <w:pPr>
        <w:pStyle w:val="Paragrafi"/>
        <w:rPr>
          <w:rFonts w:ascii="Garamond" w:hAnsi="Garamond"/>
          <w:sz w:val="24"/>
          <w:szCs w:val="24"/>
        </w:rPr>
      </w:pPr>
      <w:r w:rsidRPr="00AF15B2">
        <w:rPr>
          <w:rFonts w:ascii="Garamond" w:hAnsi="Garamond"/>
          <w:sz w:val="24"/>
          <w:szCs w:val="24"/>
        </w:rPr>
        <w:t>Ligji nr.8369, datë 9.7.1998 “Për trajtimin e faturave të konsumit të energjisë elektrike, në ngarkim të subjekteve shtetërore (buxhetore dhe jobuxhetore) dhe të subjekteve private si tituj ekzekutivë” shfuqizohet.</w:t>
      </w:r>
    </w:p>
    <w:p w:rsidR="00CC56DE" w:rsidRPr="00AF15B2" w:rsidRDefault="00CC56DE" w:rsidP="00CC56DE">
      <w:pPr>
        <w:pStyle w:val="Paragrafi"/>
        <w:rPr>
          <w:rFonts w:ascii="Garamond" w:hAnsi="Garamond"/>
          <w:sz w:val="24"/>
          <w:szCs w:val="24"/>
        </w:rPr>
      </w:pPr>
    </w:p>
    <w:p w:rsidR="00CC56DE" w:rsidRPr="00AF15B2" w:rsidRDefault="00CC56DE" w:rsidP="00CC56DE">
      <w:pPr>
        <w:pStyle w:val="NeniNr"/>
        <w:rPr>
          <w:rFonts w:ascii="Garamond" w:hAnsi="Garamond"/>
          <w:sz w:val="24"/>
          <w:szCs w:val="24"/>
        </w:rPr>
      </w:pPr>
      <w:r w:rsidRPr="00AF15B2">
        <w:rPr>
          <w:rFonts w:ascii="Garamond" w:hAnsi="Garamond"/>
          <w:sz w:val="24"/>
          <w:szCs w:val="24"/>
        </w:rPr>
        <w:t>Neni 3</w:t>
      </w:r>
    </w:p>
    <w:p w:rsidR="00CC56DE" w:rsidRPr="00AF15B2" w:rsidRDefault="00CC56DE" w:rsidP="00CC56DE">
      <w:pPr>
        <w:pStyle w:val="NeniNr"/>
        <w:rPr>
          <w:rFonts w:ascii="Garamond" w:hAnsi="Garamond"/>
          <w:sz w:val="24"/>
          <w:szCs w:val="24"/>
        </w:rPr>
      </w:pPr>
    </w:p>
    <w:p w:rsidR="00CC56DE" w:rsidRPr="00AF15B2" w:rsidRDefault="00CC56DE" w:rsidP="00CC56DE">
      <w:pPr>
        <w:pStyle w:val="Paragrafi"/>
        <w:rPr>
          <w:rFonts w:ascii="Garamond" w:hAnsi="Garamond"/>
          <w:sz w:val="24"/>
          <w:szCs w:val="24"/>
        </w:rPr>
      </w:pPr>
      <w:r w:rsidRPr="00AF15B2">
        <w:rPr>
          <w:rFonts w:ascii="Garamond" w:hAnsi="Garamond"/>
          <w:sz w:val="24"/>
          <w:szCs w:val="24"/>
        </w:rPr>
        <w:t>Ky ligj hyn në fuqi 15 ditë pas botimit në Fletoren Zyrtare.</w:t>
      </w:r>
    </w:p>
    <w:p w:rsidR="00CC56DE" w:rsidRPr="00AF15B2" w:rsidRDefault="00CC56DE" w:rsidP="00CC56DE">
      <w:pPr>
        <w:pStyle w:val="Paragrafi"/>
        <w:rPr>
          <w:rFonts w:ascii="Garamond" w:hAnsi="Garamond"/>
          <w:sz w:val="24"/>
          <w:szCs w:val="24"/>
        </w:rPr>
      </w:pPr>
    </w:p>
    <w:p w:rsidR="00CC56DE" w:rsidRPr="00AF15B2" w:rsidRDefault="00CC56DE" w:rsidP="00CC56DE">
      <w:pPr>
        <w:pStyle w:val="Shpallja"/>
        <w:rPr>
          <w:rFonts w:ascii="Garamond" w:hAnsi="Garamond"/>
          <w:color w:val="auto"/>
          <w:sz w:val="24"/>
          <w:szCs w:val="24"/>
        </w:rPr>
      </w:pPr>
      <w:r w:rsidRPr="00AF15B2">
        <w:rPr>
          <w:rFonts w:ascii="Garamond" w:hAnsi="Garamond"/>
          <w:color w:val="auto"/>
          <w:sz w:val="24"/>
          <w:szCs w:val="24"/>
        </w:rPr>
        <w:t>Shpallur me dekretin nr.2750, datë 22.9.2000 të Presidentit të Republikës së Shqipërisë, Rexhep Meidani.</w:t>
      </w:r>
    </w:p>
    <w:p w:rsidR="00CC56DE" w:rsidRPr="00AF15B2" w:rsidRDefault="00CC56DE" w:rsidP="00CC56DE">
      <w:pPr>
        <w:pStyle w:val="Shpallja"/>
        <w:rPr>
          <w:rFonts w:ascii="Garamond" w:hAnsi="Garamond"/>
          <w:color w:val="auto"/>
          <w:sz w:val="24"/>
          <w:szCs w:val="24"/>
        </w:rPr>
      </w:pPr>
    </w:p>
    <w:p w:rsidR="00CC56DE" w:rsidRPr="00AF15B2" w:rsidRDefault="00CC56DE" w:rsidP="00CC56DE">
      <w:pPr>
        <w:pStyle w:val="Paragrafi"/>
        <w:rPr>
          <w:rFonts w:ascii="Garamond" w:hAnsi="Garamond"/>
          <w:sz w:val="24"/>
          <w:szCs w:val="24"/>
        </w:rPr>
      </w:pPr>
    </w:p>
    <w:p w:rsidR="00CC56DE" w:rsidRPr="00AF15B2" w:rsidRDefault="00CC56DE" w:rsidP="00CC56DE">
      <w:pPr>
        <w:pStyle w:val="Paragrafi"/>
        <w:rPr>
          <w:rFonts w:ascii="Garamond" w:hAnsi="Garamond"/>
          <w:sz w:val="24"/>
          <w:szCs w:val="24"/>
        </w:rPr>
      </w:pPr>
    </w:p>
    <w:bookmarkEnd w:id="0"/>
    <w:p w:rsidR="00A0784B" w:rsidRPr="00AF15B2" w:rsidRDefault="00A0784B" w:rsidP="007732C8">
      <w:pPr>
        <w:rPr>
          <w:rFonts w:ascii="Garamond" w:hAnsi="Garamond"/>
          <w:sz w:val="24"/>
          <w:szCs w:val="24"/>
        </w:rPr>
      </w:pPr>
    </w:p>
    <w:sectPr w:rsidR="00A0784B" w:rsidRPr="00AF15B2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52E0B"/>
    <w:rsid w:val="002C6BAB"/>
    <w:rsid w:val="00304413"/>
    <w:rsid w:val="00383FD5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964189"/>
    <w:rsid w:val="009C29DF"/>
    <w:rsid w:val="009F72BC"/>
    <w:rsid w:val="00A0784B"/>
    <w:rsid w:val="00A246D1"/>
    <w:rsid w:val="00A923BE"/>
    <w:rsid w:val="00AA4D4B"/>
    <w:rsid w:val="00AF15B2"/>
    <w:rsid w:val="00B26C38"/>
    <w:rsid w:val="00BB5AB5"/>
    <w:rsid w:val="00BC6B73"/>
    <w:rsid w:val="00C158CF"/>
    <w:rsid w:val="00C22BA7"/>
    <w:rsid w:val="00C36B40"/>
    <w:rsid w:val="00C7710C"/>
    <w:rsid w:val="00CC56DE"/>
    <w:rsid w:val="00CF2E64"/>
    <w:rsid w:val="00D1319A"/>
    <w:rsid w:val="00D92AC6"/>
    <w:rsid w:val="00DC64E5"/>
    <w:rsid w:val="00E06AA7"/>
    <w:rsid w:val="00E41A31"/>
    <w:rsid w:val="00E624E2"/>
    <w:rsid w:val="00E645E3"/>
    <w:rsid w:val="00EA206E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610EA2B-96EB-4D3C-A09C-C3F7F4B829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160</Words>
  <Characters>914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1072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Sara Mborja</cp:lastModifiedBy>
  <cp:revision>4</cp:revision>
  <dcterms:created xsi:type="dcterms:W3CDTF">2025-10-06T10:34:00Z</dcterms:created>
  <dcterms:modified xsi:type="dcterms:W3CDTF">2025-10-06T11:13:00Z</dcterms:modified>
</cp:coreProperties>
</file>