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03F" w:rsidRPr="00AE0CEB" w:rsidRDefault="0027303F" w:rsidP="0027303F">
      <w:pPr>
        <w:pStyle w:val="Akti"/>
      </w:pPr>
      <w:bookmarkStart w:id="0" w:name="_GoBack"/>
      <w:bookmarkEnd w:id="0"/>
      <w:r w:rsidRPr="00AE0CEB">
        <w:t>L I G J</w:t>
      </w:r>
    </w:p>
    <w:p w:rsidR="0027303F" w:rsidRPr="00AE0CEB" w:rsidRDefault="0027303F" w:rsidP="0027303F">
      <w:pPr>
        <w:pStyle w:val="NumriData"/>
      </w:pPr>
      <w:r w:rsidRPr="00AE0CEB">
        <w:t>Nr. 8673, datë 26.10.2000</w:t>
      </w:r>
    </w:p>
    <w:p w:rsidR="0027303F" w:rsidRPr="00AE0CEB" w:rsidRDefault="0027303F" w:rsidP="0020527B">
      <w:pPr>
        <w:pStyle w:val="Paragrafi"/>
      </w:pPr>
    </w:p>
    <w:p w:rsidR="0027303F" w:rsidRPr="00AE0CEB" w:rsidRDefault="0027303F" w:rsidP="0027303F">
      <w:pPr>
        <w:pStyle w:val="Titulli"/>
      </w:pPr>
      <w:r w:rsidRPr="00AE0CEB">
        <w:t>PËR RATIFIKIMIN E AMENDAMENTIT TË “MARRËVESHJES</w:t>
      </w:r>
      <w:r w:rsidR="00563AB8">
        <w:t xml:space="preserve"> </w:t>
      </w:r>
      <w:r w:rsidRPr="00AE0CEB">
        <w:t>SË KREDISË”,</w:t>
      </w:r>
      <w:r w:rsidR="0020527B">
        <w:t xml:space="preserve"> </w:t>
      </w:r>
      <w:r w:rsidRPr="00AE0CEB">
        <w:t>NËNSHKRUAR NË 7 MARS 1994, NDËRMJET</w:t>
      </w:r>
      <w:r w:rsidR="00563AB8">
        <w:t xml:space="preserve"> </w:t>
      </w:r>
      <w:r w:rsidRPr="00AE0CEB">
        <w:t>REPUBLIKËS SË SHQIPËRISË,</w:t>
      </w:r>
      <w:r w:rsidR="0020527B">
        <w:t xml:space="preserve"> </w:t>
      </w:r>
      <w:r w:rsidRPr="00AE0CEB">
        <w:t>PËRFAQËSUAR NGA KOMITETI</w:t>
      </w:r>
      <w:r w:rsidR="00563AB8">
        <w:t xml:space="preserve"> </w:t>
      </w:r>
      <w:r w:rsidRPr="00AE0CEB">
        <w:t>QEVERITAR PËR BORXHIN E JASHTËM DHE</w:t>
      </w:r>
      <w:r w:rsidR="0020527B">
        <w:t xml:space="preserve"> </w:t>
      </w:r>
      <w:r w:rsidRPr="00AE0CEB">
        <w:t>ERSTE BANK DER</w:t>
      </w:r>
      <w:r w:rsidR="00563AB8">
        <w:t xml:space="preserve"> </w:t>
      </w:r>
      <w:r w:rsidRPr="00AE0CEB">
        <w:t>OESTERREICHISCHEN SPARKASSEN AG (ISH-GIROCREDIT)</w:t>
      </w:r>
    </w:p>
    <w:p w:rsidR="0027303F" w:rsidRPr="00AE0CEB" w:rsidRDefault="0027303F" w:rsidP="0020527B">
      <w:pPr>
        <w:pStyle w:val="Paragrafi"/>
      </w:pPr>
    </w:p>
    <w:p w:rsidR="0027303F" w:rsidRPr="00AE0CEB" w:rsidRDefault="0027303F" w:rsidP="0027303F">
      <w:pPr>
        <w:pStyle w:val="BazLigjPropozues"/>
      </w:pPr>
      <w:r w:rsidRPr="00AE0CEB">
        <w:t>Në mbështetje të neneve 78, 83 pika 1 dhe 121 të Kushtetutës, me propozimin e Këshillit të Ministrave,</w:t>
      </w:r>
    </w:p>
    <w:p w:rsidR="0027303F" w:rsidRPr="00AE0CEB" w:rsidRDefault="0027303F" w:rsidP="0020527B">
      <w:pPr>
        <w:pStyle w:val="Paragrafi"/>
      </w:pPr>
    </w:p>
    <w:p w:rsidR="0027303F" w:rsidRPr="00AE0CEB" w:rsidRDefault="0027303F" w:rsidP="0027303F">
      <w:pPr>
        <w:pStyle w:val="Institucioni"/>
      </w:pPr>
      <w:r w:rsidRPr="00AE0CEB">
        <w:t>KUVENDI</w:t>
      </w:r>
    </w:p>
    <w:p w:rsidR="0027303F" w:rsidRPr="00AE0CEB" w:rsidRDefault="0027303F" w:rsidP="0027303F">
      <w:pPr>
        <w:pStyle w:val="Paragrafi"/>
      </w:pPr>
    </w:p>
    <w:p w:rsidR="0027303F" w:rsidRPr="00AE0CEB" w:rsidRDefault="0027303F" w:rsidP="0027303F">
      <w:pPr>
        <w:pStyle w:val="VENDOSI"/>
      </w:pPr>
      <w:r w:rsidRPr="00AE0CEB">
        <w:t>I REPUBLIKËS SË SHQIPËRISË</w:t>
      </w:r>
    </w:p>
    <w:p w:rsidR="0027303F" w:rsidRPr="00AE0CEB" w:rsidRDefault="0027303F" w:rsidP="0027303F">
      <w:pPr>
        <w:pStyle w:val="VENDOSI"/>
      </w:pPr>
      <w:r w:rsidRPr="00AE0CEB">
        <w:t>V E N D O S I :</w:t>
      </w:r>
    </w:p>
    <w:p w:rsidR="0027303F" w:rsidRPr="00AE0CEB" w:rsidRDefault="0027303F" w:rsidP="0027303F">
      <w:pPr>
        <w:pStyle w:val="Paragrafi"/>
      </w:pPr>
    </w:p>
    <w:p w:rsidR="0027303F" w:rsidRPr="00AE0CEB" w:rsidRDefault="0027303F" w:rsidP="0027303F">
      <w:pPr>
        <w:pStyle w:val="NeniNr"/>
      </w:pPr>
      <w:r w:rsidRPr="00AE0CEB">
        <w:t>Neni 1</w:t>
      </w:r>
    </w:p>
    <w:p w:rsidR="0027303F" w:rsidRPr="00AE0CEB" w:rsidRDefault="0027303F" w:rsidP="0020527B">
      <w:pPr>
        <w:pStyle w:val="Paragrafi"/>
      </w:pPr>
    </w:p>
    <w:p w:rsidR="0027303F" w:rsidRPr="00AE0CEB" w:rsidRDefault="0027303F" w:rsidP="0027303F">
      <w:pPr>
        <w:pStyle w:val="Paragrafi"/>
      </w:pPr>
      <w:r w:rsidRPr="00AE0CEB">
        <w:t>Ratifikohet amendamenti i “Marrëveshjes së kredisë”, nënshkruar në 7 mars 1994, ndërmjet Republikës së Shqipërisë, përfaqësuar nga Komiteti Qeveritar për Borxhin e Jashtëm dhe Erste Bank Der Oesterreichischen Sparkassen AG (ish-Girocredit).</w:t>
      </w:r>
    </w:p>
    <w:p w:rsidR="0027303F" w:rsidRPr="00AE0CEB" w:rsidRDefault="0027303F" w:rsidP="0027303F">
      <w:pPr>
        <w:pStyle w:val="Paragrafi"/>
      </w:pPr>
    </w:p>
    <w:p w:rsidR="0027303F" w:rsidRPr="00AE0CEB" w:rsidRDefault="0027303F" w:rsidP="0027303F">
      <w:pPr>
        <w:pStyle w:val="NeniNr"/>
      </w:pPr>
      <w:r w:rsidRPr="00AE0CEB">
        <w:t>Neni 2</w:t>
      </w:r>
    </w:p>
    <w:p w:rsidR="0027303F" w:rsidRPr="00AE0CEB" w:rsidRDefault="0027303F" w:rsidP="0027303F">
      <w:pPr>
        <w:pStyle w:val="Paragrafi"/>
      </w:pPr>
    </w:p>
    <w:p w:rsidR="0027303F" w:rsidRPr="00AE0CEB" w:rsidRDefault="0027303F" w:rsidP="0027303F">
      <w:pPr>
        <w:pStyle w:val="Paragrafi"/>
      </w:pPr>
      <w:r w:rsidRPr="00AE0CEB">
        <w:t>Ky ligj hyn në fuqi 15 ditë pas botimit në Fletoren Zyrtare.</w:t>
      </w:r>
    </w:p>
    <w:p w:rsidR="0027303F" w:rsidRPr="00AE0CEB" w:rsidRDefault="0027303F" w:rsidP="0027303F">
      <w:pPr>
        <w:pStyle w:val="Paragrafi"/>
      </w:pPr>
    </w:p>
    <w:p w:rsidR="0027303F" w:rsidRPr="00AE0CEB" w:rsidRDefault="0027303F" w:rsidP="0027303F">
      <w:pPr>
        <w:pStyle w:val="Shpallja"/>
      </w:pPr>
      <w:r w:rsidRPr="00AE0CEB">
        <w:t xml:space="preserve">Shpallur me dekretin nr. 2777,  datë 3.11.2000, të Presidentit të Republikës së Shqipërisë, </w:t>
      </w:r>
    </w:p>
    <w:p w:rsidR="0027303F" w:rsidRPr="00AE0CEB" w:rsidRDefault="0027303F" w:rsidP="0027303F">
      <w:pPr>
        <w:pStyle w:val="Shpallja"/>
      </w:pPr>
      <w:r w:rsidRPr="00AE0CEB">
        <w:t>Rexhep Meidani.</w:t>
      </w:r>
    </w:p>
    <w:p w:rsidR="0027303F" w:rsidRPr="00AE0CEB" w:rsidRDefault="0027303F" w:rsidP="0027303F">
      <w:pPr>
        <w:pStyle w:val="Paragrafi"/>
      </w:pPr>
    </w:p>
    <w:p w:rsidR="0027303F" w:rsidRPr="00AE0CEB" w:rsidRDefault="0027303F" w:rsidP="0027303F">
      <w:pPr>
        <w:pStyle w:val="Paragrafi"/>
      </w:pPr>
    </w:p>
    <w:p w:rsidR="0027303F" w:rsidRPr="0020527B" w:rsidRDefault="0027303F" w:rsidP="009E724F">
      <w:pPr>
        <w:pStyle w:val="TitulliTitull"/>
      </w:pPr>
      <w:r w:rsidRPr="0020527B">
        <w:t>AMENDAMENT</w:t>
      </w:r>
    </w:p>
    <w:p w:rsidR="0027303F" w:rsidRPr="00AE0CEB" w:rsidRDefault="0027303F" w:rsidP="0027303F">
      <w:pPr>
        <w:pStyle w:val="Paragrafi"/>
      </w:pPr>
    </w:p>
    <w:p w:rsidR="0027303F" w:rsidRPr="00AE0CEB" w:rsidRDefault="0027303F" w:rsidP="0020527B">
      <w:pPr>
        <w:pStyle w:val="NeniNr"/>
      </w:pPr>
      <w:r w:rsidRPr="00AE0CEB">
        <w:t>i Marrëveshjes së Kredisë së 7 Marsit 1994</w:t>
      </w:r>
    </w:p>
    <w:p w:rsidR="0020527B" w:rsidRDefault="0020527B" w:rsidP="0027303F">
      <w:pPr>
        <w:pStyle w:val="Paragrafi"/>
      </w:pPr>
    </w:p>
    <w:p w:rsidR="0027303F" w:rsidRPr="00AE0CEB" w:rsidRDefault="0027303F" w:rsidP="0027303F">
      <w:pPr>
        <w:pStyle w:val="Paragrafi"/>
      </w:pPr>
      <w:r w:rsidRPr="00AE0CEB">
        <w:t>ndërmjet Republikës së Shqipërisë, përfaqësuar nga Komiteti Qeveritar Shqiptar për Borxhin e Jashtëm dhe Erste Bank der Osterrreichschen Sparkassen AG (ish-GiroCredit), që vepron për dhe në emër të tij, por sipas udhëzimeve të Osterreichische Kontrollbank Aktiengesellschaft, Viene/Austri, i cili nga ana e tij vepron si agjent i Republikës së Austrisë, në përputhje me Export Guarantees Act 1981</w:t>
      </w:r>
    </w:p>
    <w:p w:rsidR="0020527B" w:rsidRDefault="0020527B" w:rsidP="0027303F">
      <w:pPr>
        <w:pStyle w:val="Paragrafi"/>
      </w:pPr>
    </w:p>
    <w:p w:rsidR="0027303F" w:rsidRPr="00AE0CEB" w:rsidRDefault="0027303F" w:rsidP="0027303F">
      <w:pPr>
        <w:pStyle w:val="Paragrafi"/>
      </w:pPr>
      <w:r w:rsidRPr="00AE0CEB">
        <w:t>1. OBJEKTI I AMENDAMENTIT</w:t>
      </w:r>
    </w:p>
    <w:p w:rsidR="0027303F" w:rsidRPr="00AE0CEB" w:rsidRDefault="0027303F" w:rsidP="0027303F">
      <w:pPr>
        <w:pStyle w:val="Paragrafi"/>
      </w:pPr>
      <w:r w:rsidRPr="00AE0CEB">
        <w:t>Objekt i këtij Amendamenti është shtyrja e disa shumave të borxheve që kanë lindur sipas Marrëveshjes së Kredisë së 7 Marsit 1994.</w:t>
      </w:r>
    </w:p>
    <w:p w:rsidR="0027303F" w:rsidRPr="00AE0CEB" w:rsidRDefault="0027303F" w:rsidP="0027303F">
      <w:pPr>
        <w:pStyle w:val="Paragrafi"/>
      </w:pPr>
      <w:r w:rsidRPr="00AE0CEB">
        <w:t>Ky Amendament përbën një pjesë të pandarë të Marrëveshjes së kredisë të 7 Marsit 1994 dhe nuk e përjashton atë, klauzolat e së cilës mbeten në fuqi të plotë pasi nuk ndryshojnë dhe nuk preken nga ky Amendament.</w:t>
      </w:r>
    </w:p>
    <w:p w:rsidR="004918EF" w:rsidRDefault="004918EF" w:rsidP="0027303F">
      <w:pPr>
        <w:pStyle w:val="Paragrafi"/>
      </w:pPr>
    </w:p>
    <w:p w:rsidR="0027303F" w:rsidRPr="00AE0CEB" w:rsidRDefault="0027303F" w:rsidP="0027303F">
      <w:pPr>
        <w:pStyle w:val="Paragrafi"/>
      </w:pPr>
      <w:r w:rsidRPr="00AE0CEB">
        <w:t>2. SHUMAT E SHTYRA</w:t>
      </w:r>
    </w:p>
    <w:p w:rsidR="0027303F" w:rsidRPr="00AE0CEB" w:rsidRDefault="0027303F" w:rsidP="0027303F">
      <w:pPr>
        <w:pStyle w:val="Paragrafi"/>
      </w:pPr>
      <w:r w:rsidRPr="00AE0CEB">
        <w:t>A. 100% e shumave të principalit dhe interesit (përfshirë interes-vonesat) që duheshin paguar deri më 31 Mars 1999 dhe që nuk janë paguar dhe 100%  e shumave të principalit dhe interesit (pa interes-vonesat) që duhen paguar nga 1 Prilli 1999 deri më 30 Qershor 2000 (përfshirë) dhe që nuk janë paguar, shuma që rrjedhin nga Llogaria e Marrëveshjes së kredisë të 7 Marsit 1994 (neni IV, paragrafi 4.01).</w:t>
      </w:r>
    </w:p>
    <w:p w:rsidR="006015BC" w:rsidRDefault="006015BC" w:rsidP="0027303F">
      <w:pPr>
        <w:pStyle w:val="Paragrafi"/>
      </w:pPr>
    </w:p>
    <w:p w:rsidR="0027303F" w:rsidRDefault="0027303F" w:rsidP="0027303F">
      <w:pPr>
        <w:pStyle w:val="Paragrafi"/>
      </w:pPr>
      <w:r w:rsidRPr="00AE0CEB">
        <w:t xml:space="preserve">DATA E MATURIMIT </w:t>
      </w:r>
      <w:r w:rsidR="004918EF">
        <w:tab/>
      </w:r>
      <w:r w:rsidRPr="00AE0CEB">
        <w:t>PRINCIPALI NE EUR.</w:t>
      </w:r>
      <w:r w:rsidR="004918EF">
        <w:tab/>
      </w:r>
      <w:r w:rsidRPr="00AE0CEB">
        <w:t>INTERESI NË EUR.</w:t>
      </w:r>
    </w:p>
    <w:p w:rsidR="004918EF" w:rsidRPr="00AE0CEB" w:rsidRDefault="004918EF" w:rsidP="0027303F">
      <w:pPr>
        <w:pStyle w:val="Paragrafi"/>
      </w:pPr>
    </w:p>
    <w:p w:rsidR="0027303F" w:rsidRPr="00AE0CEB" w:rsidRDefault="0027303F" w:rsidP="0027303F">
      <w:pPr>
        <w:pStyle w:val="Paragrafi"/>
      </w:pPr>
      <w:r w:rsidRPr="00AE0CEB">
        <w:t>30.12.1999</w:t>
      </w:r>
      <w:r w:rsidR="004918EF">
        <w:tab/>
      </w:r>
      <w:r w:rsidR="004918EF">
        <w:tab/>
      </w:r>
      <w:r w:rsidR="004918EF">
        <w:tab/>
      </w:r>
      <w:r w:rsidR="004918EF">
        <w:tab/>
      </w:r>
      <w:r w:rsidR="004918EF">
        <w:tab/>
      </w:r>
      <w:r w:rsidR="004918EF">
        <w:tab/>
      </w:r>
      <w:r w:rsidR="004918EF">
        <w:tab/>
        <w:t xml:space="preserve">     </w:t>
      </w:r>
      <w:r w:rsidRPr="00AE0CEB">
        <w:t>37,212.90</w:t>
      </w:r>
    </w:p>
    <w:p w:rsidR="0027303F" w:rsidRPr="00AE0CEB" w:rsidRDefault="0027303F" w:rsidP="0027303F">
      <w:pPr>
        <w:pStyle w:val="Paragrafi"/>
      </w:pPr>
      <w:r w:rsidRPr="00AE0CEB">
        <w:t>31.12.1999</w:t>
      </w:r>
      <w:r w:rsidR="004918EF">
        <w:tab/>
      </w:r>
      <w:r w:rsidR="004918EF">
        <w:tab/>
      </w:r>
      <w:r w:rsidR="004918EF">
        <w:tab/>
        <w:t xml:space="preserve">     </w:t>
      </w:r>
      <w:r w:rsidRPr="00AE0CEB">
        <w:t>839,767.67</w:t>
      </w:r>
    </w:p>
    <w:p w:rsidR="0027303F" w:rsidRPr="00AE0CEB" w:rsidRDefault="0027303F" w:rsidP="0027303F">
      <w:pPr>
        <w:pStyle w:val="Paragrafi"/>
      </w:pPr>
      <w:r w:rsidRPr="00AE0CEB">
        <w:t>31.12.1999</w:t>
      </w:r>
      <w:r w:rsidR="004918EF">
        <w:tab/>
      </w:r>
      <w:r w:rsidR="004918EF">
        <w:tab/>
      </w:r>
      <w:r w:rsidR="004918EF">
        <w:tab/>
      </w:r>
      <w:r w:rsidR="004918EF">
        <w:tab/>
      </w:r>
      <w:r w:rsidR="004918EF">
        <w:tab/>
      </w:r>
      <w:r w:rsidR="004918EF">
        <w:tab/>
      </w:r>
      <w:r w:rsidR="004918EF">
        <w:tab/>
        <w:t xml:space="preserve">     </w:t>
      </w:r>
      <w:r w:rsidRPr="00AE0CEB">
        <w:t>39,037.07</w:t>
      </w:r>
    </w:p>
    <w:p w:rsidR="0027303F" w:rsidRPr="00AE0CEB" w:rsidRDefault="0027303F" w:rsidP="0027303F">
      <w:pPr>
        <w:pStyle w:val="Paragrafi"/>
      </w:pPr>
      <w:r w:rsidRPr="00AE0CEB">
        <w:t>31.03.2000</w:t>
      </w:r>
      <w:r w:rsidR="004918EF">
        <w:tab/>
      </w:r>
      <w:r w:rsidR="004918EF">
        <w:tab/>
      </w:r>
      <w:r w:rsidR="004918EF">
        <w:tab/>
      </w:r>
      <w:r w:rsidR="004918EF">
        <w:tab/>
      </w:r>
      <w:r w:rsidR="004918EF">
        <w:tab/>
      </w:r>
      <w:r w:rsidR="004918EF">
        <w:tab/>
      </w:r>
      <w:r w:rsidR="004918EF">
        <w:tab/>
        <w:t xml:space="preserve">     </w:t>
      </w:r>
      <w:r w:rsidRPr="00AE0CEB">
        <w:t>29,803.35</w:t>
      </w:r>
    </w:p>
    <w:p w:rsidR="0027303F" w:rsidRPr="00AE0CEB" w:rsidRDefault="0027303F" w:rsidP="0027303F">
      <w:pPr>
        <w:pStyle w:val="Paragrafi"/>
      </w:pPr>
      <w:r w:rsidRPr="00AE0CEB">
        <w:t>30.06.2000</w:t>
      </w:r>
      <w:r w:rsidR="004918EF">
        <w:tab/>
      </w:r>
      <w:r w:rsidR="004918EF">
        <w:tab/>
      </w:r>
      <w:r w:rsidR="004918EF">
        <w:tab/>
        <w:t xml:space="preserve">    </w:t>
      </w:r>
      <w:r w:rsidRPr="00AE0CEB">
        <w:t>1,007,721.21</w:t>
      </w:r>
    </w:p>
    <w:p w:rsidR="0027303F" w:rsidRPr="00AE0CEB" w:rsidRDefault="0027303F" w:rsidP="0027303F">
      <w:pPr>
        <w:pStyle w:val="Paragrafi"/>
      </w:pPr>
      <w:r w:rsidRPr="00AE0CEB">
        <w:t>30.06.2000</w:t>
      </w:r>
      <w:r w:rsidR="004918EF">
        <w:tab/>
      </w:r>
      <w:r w:rsidR="004918EF">
        <w:tab/>
      </w:r>
      <w:r w:rsidR="004918EF">
        <w:tab/>
      </w:r>
      <w:r w:rsidR="004918EF">
        <w:tab/>
      </w:r>
      <w:r w:rsidR="004918EF">
        <w:tab/>
      </w:r>
      <w:r w:rsidR="004918EF">
        <w:tab/>
      </w:r>
      <w:r w:rsidR="004918EF">
        <w:tab/>
        <w:t xml:space="preserve">     </w:t>
      </w:r>
      <w:r w:rsidRPr="00AE0CEB">
        <w:t>31,586.46</w:t>
      </w:r>
    </w:p>
    <w:p w:rsidR="004918EF" w:rsidRDefault="004918EF" w:rsidP="0027303F">
      <w:pPr>
        <w:pStyle w:val="Paragrafi"/>
      </w:pPr>
    </w:p>
    <w:p w:rsidR="0027303F" w:rsidRPr="00AE0CEB" w:rsidRDefault="0027303F" w:rsidP="0027303F">
      <w:pPr>
        <w:pStyle w:val="Paragrafi"/>
      </w:pPr>
      <w:r w:rsidRPr="00AE0CEB">
        <w:t>A. 100% e interesit që nga 1 Prilli 1999 deri më 30 qershor 2000 (përfshirë) i llogaritur mbi shumat e shtyra në bazë të përqindjes së interesit të përcaktuar në Nenin III të Marrëveshjes së Kredisë të 7 Marsit 1994, do të kapitalizohet në 30  Qershor 2000.</w:t>
      </w:r>
    </w:p>
    <w:p w:rsidR="0027303F" w:rsidRPr="00AE0CEB" w:rsidRDefault="0027303F" w:rsidP="0027303F">
      <w:pPr>
        <w:pStyle w:val="Paragrafi"/>
      </w:pPr>
      <w:r w:rsidRPr="00AE0CEB">
        <w:t>B. Shuma e përgjithshme e shumave të shtyra nuk do t’i kalojë 2,100,000.00 EUR (kundërvlefta e 28,896,630.00 ATS).</w:t>
      </w:r>
    </w:p>
    <w:p w:rsidR="0027303F" w:rsidRPr="00AE0CEB" w:rsidRDefault="00C65AF3" w:rsidP="0027303F">
      <w:pPr>
        <w:pStyle w:val="Paragrafi"/>
      </w:pPr>
      <w:r>
        <w:t>3</w:t>
      </w:r>
      <w:r w:rsidR="006015BC">
        <w:t xml:space="preserve">. </w:t>
      </w:r>
      <w:r w:rsidR="0027303F" w:rsidRPr="00AE0CEB">
        <w:t>TERMAT E RIPAGESËS</w:t>
      </w:r>
    </w:p>
    <w:p w:rsidR="0027303F" w:rsidRPr="00AE0CEB" w:rsidRDefault="0027303F" w:rsidP="0027303F">
      <w:pPr>
        <w:pStyle w:val="Paragrafi"/>
      </w:pPr>
      <w:r w:rsidRPr="00AE0CEB">
        <w:t>Ripagesa e shumave të shtyra të përmendura  në Nenin 2.A. dhe B. do të bëhet në 10 këste të barabarta gjashtëmujore :</w:t>
      </w:r>
    </w:p>
    <w:p w:rsidR="0027303F" w:rsidRPr="00AE0CEB" w:rsidRDefault="0027303F" w:rsidP="0027303F">
      <w:pPr>
        <w:pStyle w:val="Paragrafi"/>
      </w:pPr>
      <w:r w:rsidRPr="00AE0CEB">
        <w:t>30 Qershor 2001</w:t>
      </w:r>
      <w:r w:rsidR="006015BC">
        <w:tab/>
      </w:r>
      <w:r w:rsidRPr="00AE0CEB">
        <w:t>31  Dhjetor 2001</w:t>
      </w:r>
    </w:p>
    <w:p w:rsidR="0027303F" w:rsidRPr="00AE0CEB" w:rsidRDefault="0027303F" w:rsidP="0027303F">
      <w:pPr>
        <w:pStyle w:val="Paragrafi"/>
      </w:pPr>
      <w:r w:rsidRPr="00AE0CEB">
        <w:t>30 Qershor 2002</w:t>
      </w:r>
      <w:r w:rsidR="006015BC">
        <w:tab/>
      </w:r>
      <w:r w:rsidRPr="00AE0CEB">
        <w:t>31 Dhjetor 2002</w:t>
      </w:r>
    </w:p>
    <w:p w:rsidR="0027303F" w:rsidRPr="00AE0CEB" w:rsidRDefault="0027303F" w:rsidP="0027303F">
      <w:pPr>
        <w:pStyle w:val="Paragrafi"/>
      </w:pPr>
      <w:r w:rsidRPr="00AE0CEB">
        <w:t>30 Qershor 2003</w:t>
      </w:r>
      <w:r w:rsidR="006015BC">
        <w:tab/>
      </w:r>
      <w:r w:rsidRPr="00AE0CEB">
        <w:t>31 Dhjetor 2003</w:t>
      </w:r>
    </w:p>
    <w:p w:rsidR="0027303F" w:rsidRPr="00AE0CEB" w:rsidRDefault="0027303F" w:rsidP="0027303F">
      <w:pPr>
        <w:pStyle w:val="Paragrafi"/>
      </w:pPr>
      <w:r w:rsidRPr="00AE0CEB">
        <w:t>30 Qershor 2004</w:t>
      </w:r>
      <w:r w:rsidR="006015BC">
        <w:tab/>
      </w:r>
      <w:r w:rsidRPr="00AE0CEB">
        <w:t>31 Dhjetor 2004</w:t>
      </w:r>
    </w:p>
    <w:p w:rsidR="0027303F" w:rsidRPr="00AE0CEB" w:rsidRDefault="0027303F" w:rsidP="0027303F">
      <w:pPr>
        <w:pStyle w:val="Paragrafi"/>
      </w:pPr>
      <w:r w:rsidRPr="00AE0CEB">
        <w:t>30 Qershor 2005</w:t>
      </w:r>
      <w:r w:rsidR="006015BC">
        <w:tab/>
      </w:r>
      <w:r w:rsidRPr="00AE0CEB">
        <w:t>31 Dhjetor 2005</w:t>
      </w:r>
    </w:p>
    <w:p w:rsidR="006015BC" w:rsidRDefault="006015BC" w:rsidP="0027303F">
      <w:pPr>
        <w:pStyle w:val="Paragrafi"/>
      </w:pPr>
    </w:p>
    <w:p w:rsidR="0027303F" w:rsidRPr="00AE0CEB" w:rsidRDefault="00C65AF3" w:rsidP="0027303F">
      <w:pPr>
        <w:pStyle w:val="Paragrafi"/>
      </w:pPr>
      <w:r>
        <w:t>4</w:t>
      </w:r>
      <w:r w:rsidR="006015BC">
        <w:t xml:space="preserve">. </w:t>
      </w:r>
      <w:r w:rsidR="0027303F" w:rsidRPr="00AE0CEB">
        <w:t>INTERESI QË DO TË PAGUHET</w:t>
      </w:r>
    </w:p>
    <w:p w:rsidR="0027303F" w:rsidRPr="00AE0CEB" w:rsidRDefault="0027303F" w:rsidP="0027303F">
      <w:pPr>
        <w:pStyle w:val="Paragrafi"/>
      </w:pPr>
      <w:r w:rsidRPr="00AE0CEB">
        <w:t>Duke filluar nga 30 Qershori 2000, interesi mbi shumat e shtyra, siç theksohet në Nenin 2.A. dhe B., i llogaritur sipas përqindjes së interesit të përcaktuar në Nenin III të Marrëveshjes së Kredisë së 7 marsit 1994, do të paguhet çdo tre muaj në datat e pagesës së interesit 31 Mars, 30 Qershor, 30 Shtator dhe 31 Dhjetor të çdo viti, data e parë e pagesës së interesit është 30 Shtator 2000.</w:t>
      </w:r>
    </w:p>
    <w:p w:rsidR="006015BC" w:rsidRDefault="006015BC" w:rsidP="0027303F">
      <w:pPr>
        <w:pStyle w:val="Paragrafi"/>
      </w:pPr>
    </w:p>
    <w:p w:rsidR="0027303F" w:rsidRPr="00AE0CEB" w:rsidRDefault="0027303F" w:rsidP="0027303F">
      <w:pPr>
        <w:pStyle w:val="Paragrafi"/>
      </w:pPr>
      <w:r w:rsidRPr="00AE0CEB">
        <w:t>5. DETYRIMET E HUAMARRËSIT PËR PAGESAT</w:t>
      </w:r>
    </w:p>
    <w:p w:rsidR="0027303F" w:rsidRPr="00AE0CEB" w:rsidRDefault="0027303F" w:rsidP="0027303F">
      <w:pPr>
        <w:pStyle w:val="Paragrafi"/>
      </w:pPr>
      <w:r w:rsidRPr="00AE0CEB">
        <w:t>Gjatë periudhës tranzitore të futjes së EUROS, nga 1 Janari 1999 deri më 31 Dhjetor 2001, të gjitha pagesat mund të kryhen ose në shilinga austriake ose në EURO. Që nga 1 Janari 2002, të gjitha pagesat do të kryhen vetëm në EURO.</w:t>
      </w:r>
    </w:p>
    <w:p w:rsidR="0027303F" w:rsidRPr="00AE0CEB" w:rsidRDefault="0027303F" w:rsidP="0027303F">
      <w:pPr>
        <w:pStyle w:val="Paragrafi"/>
      </w:pPr>
      <w:r w:rsidRPr="00AE0CEB">
        <w:t>Ky Amendament është bërë në dy kopje origjinale në gjuhën angleze, nga një për  secilën palë.</w:t>
      </w:r>
    </w:p>
    <w:p w:rsidR="0027303F" w:rsidRPr="00AE0CEB" w:rsidRDefault="0027303F" w:rsidP="0027303F">
      <w:pPr>
        <w:pStyle w:val="Paragrafi"/>
      </w:pPr>
    </w:p>
    <w:p w:rsidR="0027303F" w:rsidRPr="00AE0CEB" w:rsidRDefault="0027303F" w:rsidP="0027303F">
      <w:pPr>
        <w:pStyle w:val="Paragrafi"/>
      </w:pPr>
      <w:r w:rsidRPr="00AE0CEB">
        <w:t>Tiranë, më 24.7.2000</w:t>
      </w:r>
      <w:r w:rsidR="00C65AF3">
        <w:tab/>
      </w:r>
      <w:r w:rsidR="00C65AF3">
        <w:tab/>
      </w:r>
      <w:r w:rsidR="00C65AF3">
        <w:tab/>
      </w:r>
      <w:r w:rsidR="00C65AF3">
        <w:tab/>
      </w:r>
      <w:r w:rsidRPr="00AE0CEB">
        <w:t>Vienë, më 30.3.2000</w:t>
      </w:r>
    </w:p>
    <w:p w:rsidR="00C65AF3" w:rsidRDefault="00C65AF3" w:rsidP="0027303F">
      <w:pPr>
        <w:pStyle w:val="Paragrafi"/>
      </w:pPr>
    </w:p>
    <w:p w:rsidR="0027303F" w:rsidRPr="00AE0CEB" w:rsidRDefault="0027303F" w:rsidP="0027303F">
      <w:pPr>
        <w:pStyle w:val="Paragrafi"/>
      </w:pPr>
      <w:r w:rsidRPr="00AE0CEB">
        <w:t>PËR REPUBLIKËN E SHQIPËRISË</w:t>
      </w:r>
      <w:r w:rsidR="00C65AF3">
        <w:tab/>
      </w:r>
      <w:r w:rsidR="00C65AF3">
        <w:tab/>
      </w:r>
      <w:r w:rsidRPr="00AE0CEB">
        <w:t>PËR ERSTE BANK DER</w:t>
      </w:r>
    </w:p>
    <w:p w:rsidR="0027303F" w:rsidRPr="00AE0CEB" w:rsidRDefault="00C65AF3" w:rsidP="0027303F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7303F" w:rsidRPr="00AE0CEB">
        <w:t>OSTERREICHISCHEN</w:t>
      </w:r>
    </w:p>
    <w:p w:rsidR="00A0784B" w:rsidRPr="007732C8" w:rsidRDefault="00C65AF3" w:rsidP="00C65AF3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7303F" w:rsidRPr="00AE0CEB">
        <w:t>SPARKASSEN  AG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0527B"/>
    <w:rsid w:val="0022170D"/>
    <w:rsid w:val="0027303F"/>
    <w:rsid w:val="002C6BAB"/>
    <w:rsid w:val="00304413"/>
    <w:rsid w:val="00383FD5"/>
    <w:rsid w:val="003E06F6"/>
    <w:rsid w:val="003F043A"/>
    <w:rsid w:val="00470F9C"/>
    <w:rsid w:val="004918EF"/>
    <w:rsid w:val="0050367C"/>
    <w:rsid w:val="00504A56"/>
    <w:rsid w:val="00507AF2"/>
    <w:rsid w:val="00543147"/>
    <w:rsid w:val="00545117"/>
    <w:rsid w:val="00563AB8"/>
    <w:rsid w:val="0058563C"/>
    <w:rsid w:val="005A53C5"/>
    <w:rsid w:val="005D4BA8"/>
    <w:rsid w:val="006015BC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E724F"/>
    <w:rsid w:val="009F72BC"/>
    <w:rsid w:val="00A0784B"/>
    <w:rsid w:val="00A246D1"/>
    <w:rsid w:val="00A923BE"/>
    <w:rsid w:val="00AA4D4B"/>
    <w:rsid w:val="00B26C38"/>
    <w:rsid w:val="00B5770A"/>
    <w:rsid w:val="00BB5AB5"/>
    <w:rsid w:val="00BC6B73"/>
    <w:rsid w:val="00C158CF"/>
    <w:rsid w:val="00C22BA7"/>
    <w:rsid w:val="00C36B40"/>
    <w:rsid w:val="00C65AF3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1799CA-273D-4938-96F5-173FB636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27303F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27303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7303F"/>
    <w:rPr>
      <w:rFonts w:ascii="CG Times" w:hAnsi="CG Times"/>
      <w:sz w:val="22"/>
      <w:lang w:val="en-US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2019-03-14T11:05:00Z</dcterms:created>
  <dcterms:modified xsi:type="dcterms:W3CDTF">2019-03-14T11:05:00Z</dcterms:modified>
</cp:coreProperties>
</file>