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75AA" w:rsidRPr="00674AF3" w:rsidRDefault="004675AA" w:rsidP="004675AA">
      <w:pPr>
        <w:pStyle w:val="Akti"/>
        <w:rPr>
          <w:rFonts w:ascii="Garamond" w:hAnsi="Garamond"/>
          <w:sz w:val="24"/>
          <w:szCs w:val="24"/>
        </w:rPr>
      </w:pPr>
      <w:r w:rsidRPr="00674AF3">
        <w:rPr>
          <w:rFonts w:ascii="Garamond" w:hAnsi="Garamond"/>
          <w:sz w:val="24"/>
          <w:szCs w:val="24"/>
        </w:rPr>
        <w:t>L I G J</w:t>
      </w:r>
    </w:p>
    <w:p w:rsidR="004675AA" w:rsidRPr="00674AF3" w:rsidRDefault="004675AA" w:rsidP="004675AA">
      <w:pPr>
        <w:pStyle w:val="NumriData"/>
        <w:rPr>
          <w:rFonts w:ascii="Garamond" w:hAnsi="Garamond"/>
          <w:sz w:val="24"/>
          <w:szCs w:val="24"/>
        </w:rPr>
      </w:pPr>
      <w:r w:rsidRPr="00674AF3">
        <w:rPr>
          <w:rFonts w:ascii="Garamond" w:hAnsi="Garamond"/>
          <w:sz w:val="24"/>
          <w:szCs w:val="24"/>
        </w:rPr>
        <w:t>Nr.</w:t>
      </w:r>
      <w:r w:rsidR="00592277" w:rsidRPr="00674AF3">
        <w:rPr>
          <w:rFonts w:ascii="Garamond" w:hAnsi="Garamond"/>
          <w:sz w:val="24"/>
          <w:szCs w:val="24"/>
        </w:rPr>
        <w:t xml:space="preserve"> </w:t>
      </w:r>
      <w:r w:rsidRPr="00674AF3">
        <w:rPr>
          <w:rFonts w:ascii="Garamond" w:hAnsi="Garamond"/>
          <w:sz w:val="24"/>
          <w:szCs w:val="24"/>
        </w:rPr>
        <w:t>8691, datë 16.11.2000</w:t>
      </w:r>
    </w:p>
    <w:p w:rsidR="004675AA" w:rsidRPr="00674AF3" w:rsidRDefault="004675AA" w:rsidP="004675AA">
      <w:pPr>
        <w:pStyle w:val="Paragrafi"/>
        <w:rPr>
          <w:rFonts w:ascii="Garamond" w:hAnsi="Garamond"/>
          <w:sz w:val="24"/>
          <w:szCs w:val="24"/>
        </w:rPr>
      </w:pPr>
    </w:p>
    <w:p w:rsidR="004675AA" w:rsidRPr="00674AF3" w:rsidRDefault="004675AA" w:rsidP="004675AA">
      <w:pPr>
        <w:pStyle w:val="Titulli"/>
        <w:rPr>
          <w:rFonts w:ascii="Garamond" w:hAnsi="Garamond"/>
          <w:sz w:val="24"/>
          <w:szCs w:val="24"/>
        </w:rPr>
      </w:pPr>
      <w:r w:rsidRPr="00674AF3">
        <w:rPr>
          <w:rFonts w:ascii="Garamond" w:hAnsi="Garamond"/>
          <w:sz w:val="24"/>
          <w:szCs w:val="24"/>
        </w:rPr>
        <w:t>PËR PRODHIMIN DHE TREGTIMIN E DUHANIT DHE TË CIGAREVE</w:t>
      </w:r>
    </w:p>
    <w:p w:rsidR="004675AA" w:rsidRPr="00674AF3" w:rsidRDefault="00E4258A" w:rsidP="00E4258A">
      <w:pPr>
        <w:pStyle w:val="Paragrafi"/>
        <w:jc w:val="center"/>
        <w:rPr>
          <w:rFonts w:ascii="Garamond" w:hAnsi="Garamond"/>
          <w:i/>
          <w:sz w:val="24"/>
          <w:szCs w:val="24"/>
        </w:rPr>
      </w:pPr>
      <w:r w:rsidRPr="00674AF3">
        <w:rPr>
          <w:rFonts w:ascii="Garamond" w:hAnsi="Garamond"/>
          <w:i/>
          <w:sz w:val="24"/>
          <w:szCs w:val="24"/>
        </w:rPr>
        <w:t>(Ndryshuar me ligjin nr. 8809, datë 17.5.2001</w:t>
      </w:r>
      <w:r w:rsidR="0077767D" w:rsidRPr="00674AF3">
        <w:rPr>
          <w:rFonts w:ascii="Garamond" w:hAnsi="Garamond"/>
          <w:i/>
          <w:sz w:val="24"/>
          <w:szCs w:val="24"/>
        </w:rPr>
        <w:t>; nr. 8974, datë 21.11.2002</w:t>
      </w:r>
      <w:r w:rsidR="0099089F" w:rsidRPr="00674AF3">
        <w:rPr>
          <w:rFonts w:ascii="Garamond" w:hAnsi="Garamond"/>
          <w:i/>
          <w:sz w:val="24"/>
          <w:szCs w:val="24"/>
        </w:rPr>
        <w:t>; nr. 9636, datë 6.11.2006</w:t>
      </w:r>
      <w:r w:rsidR="000A4632" w:rsidRPr="00674AF3">
        <w:rPr>
          <w:rFonts w:ascii="Garamond" w:hAnsi="Garamond"/>
          <w:i/>
          <w:sz w:val="24"/>
          <w:szCs w:val="24"/>
        </w:rPr>
        <w:t xml:space="preserve">; </w:t>
      </w:r>
      <w:r w:rsidR="004100C1" w:rsidRPr="00674AF3">
        <w:rPr>
          <w:rFonts w:ascii="Garamond" w:hAnsi="Garamond"/>
          <w:i/>
          <w:sz w:val="24"/>
          <w:szCs w:val="24"/>
        </w:rPr>
        <w:t>nr. 10137, datë 11.5.2009</w:t>
      </w:r>
      <w:r w:rsidR="002A1EB0" w:rsidRPr="00674AF3">
        <w:rPr>
          <w:rFonts w:ascii="Garamond" w:hAnsi="Garamond"/>
          <w:i/>
          <w:sz w:val="24"/>
          <w:szCs w:val="24"/>
        </w:rPr>
        <w:t>; nr. 10275, datë 6.5.2010</w:t>
      </w:r>
      <w:r w:rsidR="00355B90" w:rsidRPr="00674AF3">
        <w:rPr>
          <w:rFonts w:ascii="Garamond" w:hAnsi="Garamond"/>
          <w:i/>
          <w:sz w:val="24"/>
          <w:szCs w:val="24"/>
        </w:rPr>
        <w:t>; nr. 65/2013, datë 14.2.2013</w:t>
      </w:r>
      <w:r w:rsidR="005C78EC" w:rsidRPr="00674AF3">
        <w:rPr>
          <w:rFonts w:ascii="Garamond" w:hAnsi="Garamond"/>
          <w:i/>
          <w:sz w:val="24"/>
          <w:szCs w:val="24"/>
        </w:rPr>
        <w:t>; nr. 99/2024, datë 12.9.2024</w:t>
      </w:r>
      <w:r w:rsidRPr="00674AF3">
        <w:rPr>
          <w:rFonts w:ascii="Garamond" w:hAnsi="Garamond"/>
          <w:i/>
          <w:sz w:val="24"/>
          <w:szCs w:val="24"/>
        </w:rPr>
        <w:t>)</w:t>
      </w:r>
    </w:p>
    <w:p w:rsidR="00E4258A" w:rsidRPr="00674AF3" w:rsidRDefault="00E4258A" w:rsidP="00E4258A">
      <w:pPr>
        <w:pStyle w:val="Paragrafi"/>
        <w:jc w:val="right"/>
        <w:rPr>
          <w:rFonts w:ascii="Garamond" w:hAnsi="Garamond"/>
          <w:i/>
          <w:sz w:val="24"/>
          <w:szCs w:val="24"/>
        </w:rPr>
      </w:pPr>
      <w:r w:rsidRPr="00674AF3">
        <w:rPr>
          <w:rFonts w:ascii="Garamond" w:hAnsi="Garamond"/>
          <w:i/>
          <w:sz w:val="24"/>
          <w:szCs w:val="24"/>
        </w:rPr>
        <w:t>(I përditësuar)</w:t>
      </w:r>
    </w:p>
    <w:p w:rsidR="00E4258A" w:rsidRPr="00674AF3" w:rsidRDefault="00E4258A" w:rsidP="00E4258A">
      <w:pPr>
        <w:pStyle w:val="Paragrafi"/>
        <w:jc w:val="right"/>
        <w:rPr>
          <w:rFonts w:ascii="Garamond" w:hAnsi="Garamond"/>
          <w:i/>
          <w:sz w:val="24"/>
          <w:szCs w:val="24"/>
        </w:rPr>
      </w:pPr>
    </w:p>
    <w:p w:rsidR="004675AA" w:rsidRPr="00674AF3" w:rsidRDefault="004675AA" w:rsidP="004675AA">
      <w:pPr>
        <w:pStyle w:val="BazLigjPropozues"/>
        <w:rPr>
          <w:rFonts w:ascii="Garamond" w:hAnsi="Garamond"/>
          <w:sz w:val="24"/>
          <w:szCs w:val="24"/>
        </w:rPr>
      </w:pPr>
      <w:r w:rsidRPr="00674AF3">
        <w:rPr>
          <w:rFonts w:ascii="Garamond" w:hAnsi="Garamond"/>
          <w:sz w:val="24"/>
          <w:szCs w:val="24"/>
        </w:rPr>
        <w:t>Në mbështetje të neneve 78 dhe 83 paragrafi 1 të Kushtetutës, me propozimin e Këshillit të Ministrave,</w:t>
      </w:r>
    </w:p>
    <w:p w:rsidR="004675AA" w:rsidRPr="00674AF3" w:rsidRDefault="004675AA" w:rsidP="00592277">
      <w:pPr>
        <w:pStyle w:val="Paragrafi"/>
        <w:rPr>
          <w:rFonts w:ascii="Garamond" w:hAnsi="Garamond"/>
          <w:sz w:val="24"/>
          <w:szCs w:val="24"/>
        </w:rPr>
      </w:pPr>
    </w:p>
    <w:p w:rsidR="004675AA" w:rsidRPr="00674AF3" w:rsidRDefault="004675AA" w:rsidP="004675AA">
      <w:pPr>
        <w:pStyle w:val="Institucioni"/>
        <w:rPr>
          <w:rFonts w:ascii="Garamond" w:hAnsi="Garamond"/>
          <w:sz w:val="24"/>
          <w:szCs w:val="24"/>
        </w:rPr>
      </w:pPr>
      <w:r w:rsidRPr="00674AF3">
        <w:rPr>
          <w:rFonts w:ascii="Garamond" w:hAnsi="Garamond"/>
          <w:sz w:val="24"/>
          <w:szCs w:val="24"/>
        </w:rPr>
        <w:t>K U V E N D I</w:t>
      </w:r>
    </w:p>
    <w:p w:rsidR="004675AA" w:rsidRPr="00674AF3" w:rsidRDefault="004675AA" w:rsidP="00592277">
      <w:pPr>
        <w:pStyle w:val="Paragrafi"/>
        <w:rPr>
          <w:rFonts w:ascii="Garamond" w:hAnsi="Garamond"/>
          <w:sz w:val="24"/>
          <w:szCs w:val="24"/>
        </w:rPr>
      </w:pPr>
    </w:p>
    <w:p w:rsidR="004675AA" w:rsidRPr="00674AF3" w:rsidRDefault="004675AA" w:rsidP="004675AA">
      <w:pPr>
        <w:pStyle w:val="VENDOSI"/>
        <w:rPr>
          <w:rFonts w:ascii="Garamond" w:hAnsi="Garamond"/>
          <w:sz w:val="24"/>
          <w:szCs w:val="24"/>
        </w:rPr>
      </w:pPr>
      <w:r w:rsidRPr="00674AF3">
        <w:rPr>
          <w:rFonts w:ascii="Garamond" w:hAnsi="Garamond"/>
          <w:sz w:val="24"/>
          <w:szCs w:val="24"/>
        </w:rPr>
        <w:t>I REPUBLIKËS SË SHQIPËRISË</w:t>
      </w:r>
    </w:p>
    <w:p w:rsidR="00D60627" w:rsidRPr="00674AF3" w:rsidRDefault="00D60627" w:rsidP="004675AA">
      <w:pPr>
        <w:pStyle w:val="VENDOSI"/>
        <w:rPr>
          <w:rFonts w:ascii="Garamond" w:hAnsi="Garamond"/>
          <w:sz w:val="24"/>
          <w:szCs w:val="24"/>
        </w:rPr>
      </w:pPr>
    </w:p>
    <w:p w:rsidR="004675AA" w:rsidRPr="00674AF3" w:rsidRDefault="004675AA" w:rsidP="004675AA">
      <w:pPr>
        <w:pStyle w:val="VENDOSI"/>
        <w:rPr>
          <w:rFonts w:ascii="Garamond" w:hAnsi="Garamond"/>
          <w:sz w:val="24"/>
          <w:szCs w:val="24"/>
        </w:rPr>
      </w:pPr>
      <w:r w:rsidRPr="00674AF3">
        <w:rPr>
          <w:rFonts w:ascii="Garamond" w:hAnsi="Garamond"/>
          <w:sz w:val="24"/>
          <w:szCs w:val="24"/>
        </w:rPr>
        <w:t>V E N D O S I:</w:t>
      </w:r>
    </w:p>
    <w:p w:rsidR="004675AA" w:rsidRPr="00674AF3" w:rsidRDefault="004675AA" w:rsidP="00592277">
      <w:pPr>
        <w:pStyle w:val="Paragrafi"/>
        <w:rPr>
          <w:rFonts w:ascii="Garamond" w:hAnsi="Garamond"/>
          <w:sz w:val="24"/>
          <w:szCs w:val="24"/>
        </w:rPr>
      </w:pPr>
    </w:p>
    <w:p w:rsidR="004675AA" w:rsidRPr="00674AF3" w:rsidRDefault="004675AA" w:rsidP="004675AA">
      <w:pPr>
        <w:pStyle w:val="KreuNr"/>
        <w:rPr>
          <w:rFonts w:ascii="Garamond" w:hAnsi="Garamond"/>
          <w:sz w:val="24"/>
          <w:szCs w:val="24"/>
        </w:rPr>
      </w:pPr>
      <w:r w:rsidRPr="00674AF3">
        <w:rPr>
          <w:rFonts w:ascii="Garamond" w:hAnsi="Garamond"/>
          <w:sz w:val="24"/>
          <w:szCs w:val="24"/>
        </w:rPr>
        <w:t>KREU I</w:t>
      </w:r>
    </w:p>
    <w:p w:rsidR="004675AA" w:rsidRPr="00674AF3" w:rsidRDefault="004675AA" w:rsidP="004675AA">
      <w:pPr>
        <w:pStyle w:val="KreuTitull"/>
        <w:rPr>
          <w:rFonts w:ascii="Garamond" w:hAnsi="Garamond"/>
          <w:sz w:val="24"/>
          <w:szCs w:val="24"/>
        </w:rPr>
      </w:pPr>
      <w:r w:rsidRPr="00674AF3">
        <w:rPr>
          <w:rFonts w:ascii="Garamond" w:hAnsi="Garamond"/>
          <w:sz w:val="24"/>
          <w:szCs w:val="24"/>
        </w:rPr>
        <w:t>DISPOZITA TË PËRGJITHSHME</w:t>
      </w:r>
    </w:p>
    <w:p w:rsidR="004675AA" w:rsidRPr="00674AF3" w:rsidRDefault="004675AA" w:rsidP="00592277">
      <w:pPr>
        <w:pStyle w:val="Paragrafi"/>
        <w:rPr>
          <w:rFonts w:ascii="Garamond" w:hAnsi="Garamond"/>
          <w:sz w:val="24"/>
          <w:szCs w:val="24"/>
        </w:rPr>
      </w:pPr>
    </w:p>
    <w:p w:rsidR="004675AA" w:rsidRPr="00674AF3" w:rsidRDefault="004675AA" w:rsidP="004675AA">
      <w:pPr>
        <w:pStyle w:val="NeniNr"/>
        <w:rPr>
          <w:rFonts w:ascii="Garamond" w:hAnsi="Garamond"/>
          <w:sz w:val="24"/>
          <w:szCs w:val="24"/>
        </w:rPr>
      </w:pPr>
      <w:r w:rsidRPr="00674AF3">
        <w:rPr>
          <w:rFonts w:ascii="Garamond" w:hAnsi="Garamond"/>
          <w:sz w:val="24"/>
          <w:szCs w:val="24"/>
        </w:rPr>
        <w:t>Neni 1</w:t>
      </w:r>
    </w:p>
    <w:p w:rsidR="004675AA" w:rsidRPr="00674AF3" w:rsidRDefault="004675AA" w:rsidP="00592277">
      <w:pPr>
        <w:pStyle w:val="Paragrafi"/>
        <w:rPr>
          <w:rFonts w:ascii="Garamond" w:hAnsi="Garamond"/>
          <w:sz w:val="24"/>
          <w:szCs w:val="24"/>
        </w:rPr>
      </w:pPr>
    </w:p>
    <w:p w:rsidR="004675AA" w:rsidRPr="00674AF3" w:rsidRDefault="004675AA" w:rsidP="004675AA">
      <w:pPr>
        <w:pStyle w:val="Paragrafi"/>
        <w:rPr>
          <w:rFonts w:ascii="Garamond" w:hAnsi="Garamond"/>
          <w:sz w:val="24"/>
          <w:szCs w:val="24"/>
        </w:rPr>
      </w:pPr>
      <w:r w:rsidRPr="00674AF3">
        <w:rPr>
          <w:rFonts w:ascii="Garamond" w:hAnsi="Garamond"/>
          <w:sz w:val="24"/>
          <w:szCs w:val="24"/>
        </w:rPr>
        <w:t>Ky ligj ka për qëllim të rregullojë prodhimin, tregtimin e duhanit të papërpunuar, përpunimin industrial, tregtimin e duhanit të përpunuar dhe të produkteve të tij në Republikën e Shqipërisë.</w:t>
      </w:r>
    </w:p>
    <w:p w:rsidR="004675AA" w:rsidRPr="00674AF3" w:rsidRDefault="004675AA" w:rsidP="004675AA">
      <w:pPr>
        <w:pStyle w:val="Paragrafi"/>
        <w:rPr>
          <w:rFonts w:ascii="Garamond" w:hAnsi="Garamond"/>
          <w:sz w:val="24"/>
          <w:szCs w:val="24"/>
        </w:rPr>
      </w:pPr>
    </w:p>
    <w:p w:rsidR="004675AA" w:rsidRPr="00674AF3" w:rsidRDefault="004675AA" w:rsidP="004675AA">
      <w:pPr>
        <w:pStyle w:val="NeniNr"/>
        <w:rPr>
          <w:rFonts w:ascii="Garamond" w:hAnsi="Garamond"/>
          <w:sz w:val="24"/>
          <w:szCs w:val="24"/>
        </w:rPr>
      </w:pPr>
      <w:r w:rsidRPr="00674AF3">
        <w:rPr>
          <w:rFonts w:ascii="Garamond" w:hAnsi="Garamond"/>
          <w:sz w:val="24"/>
          <w:szCs w:val="24"/>
        </w:rPr>
        <w:t>Neni 2</w:t>
      </w:r>
    </w:p>
    <w:p w:rsidR="004675AA" w:rsidRPr="00674AF3" w:rsidRDefault="004675AA" w:rsidP="00592277">
      <w:pPr>
        <w:pStyle w:val="Paragrafi"/>
        <w:rPr>
          <w:rFonts w:ascii="Garamond" w:hAnsi="Garamond"/>
          <w:sz w:val="24"/>
          <w:szCs w:val="24"/>
        </w:rPr>
      </w:pPr>
    </w:p>
    <w:p w:rsidR="004675AA" w:rsidRPr="00674AF3" w:rsidRDefault="004675AA" w:rsidP="004675AA">
      <w:pPr>
        <w:pStyle w:val="Paragrafi"/>
        <w:rPr>
          <w:rFonts w:ascii="Garamond" w:hAnsi="Garamond"/>
          <w:sz w:val="24"/>
          <w:szCs w:val="24"/>
        </w:rPr>
      </w:pPr>
      <w:r w:rsidRPr="00674AF3">
        <w:rPr>
          <w:rFonts w:ascii="Garamond" w:hAnsi="Garamond"/>
          <w:sz w:val="24"/>
          <w:szCs w:val="24"/>
        </w:rPr>
        <w:t xml:space="preserve">Mbikëqyrja dhe kontrolli i prodhimit dhe i tregtimit të duhanit dhe të produkteve të tij realizohet </w:t>
      </w:r>
      <w:proofErr w:type="gramStart"/>
      <w:r w:rsidRPr="00674AF3">
        <w:rPr>
          <w:rFonts w:ascii="Garamond" w:hAnsi="Garamond"/>
          <w:sz w:val="24"/>
          <w:szCs w:val="24"/>
        </w:rPr>
        <w:t>nga  Ministria</w:t>
      </w:r>
      <w:proofErr w:type="gramEnd"/>
      <w:r w:rsidRPr="00674AF3">
        <w:rPr>
          <w:rFonts w:ascii="Garamond" w:hAnsi="Garamond"/>
          <w:sz w:val="24"/>
          <w:szCs w:val="24"/>
        </w:rPr>
        <w:t xml:space="preserve"> e Bujqësisë dhe e Ushqimit. Ministria e Financave, në përputhje me legjislacionin në fuqi, kontrollon anën fiskale.</w:t>
      </w:r>
    </w:p>
    <w:p w:rsidR="004675AA" w:rsidRPr="00674AF3" w:rsidRDefault="004675AA" w:rsidP="004675AA">
      <w:pPr>
        <w:pStyle w:val="Paragrafi"/>
        <w:rPr>
          <w:rFonts w:ascii="Garamond" w:hAnsi="Garamond"/>
          <w:sz w:val="24"/>
          <w:szCs w:val="24"/>
        </w:rPr>
      </w:pPr>
    </w:p>
    <w:p w:rsidR="004675AA" w:rsidRPr="00674AF3" w:rsidRDefault="004675AA" w:rsidP="004675AA">
      <w:pPr>
        <w:pStyle w:val="NeniNr"/>
        <w:rPr>
          <w:rFonts w:ascii="Garamond" w:hAnsi="Garamond"/>
          <w:sz w:val="24"/>
          <w:szCs w:val="24"/>
        </w:rPr>
      </w:pPr>
      <w:r w:rsidRPr="00674AF3">
        <w:rPr>
          <w:rFonts w:ascii="Garamond" w:hAnsi="Garamond"/>
          <w:sz w:val="24"/>
          <w:szCs w:val="24"/>
        </w:rPr>
        <w:t>Neni 3</w:t>
      </w:r>
    </w:p>
    <w:p w:rsidR="004675AA" w:rsidRPr="00674AF3" w:rsidRDefault="004675AA" w:rsidP="004675AA">
      <w:pPr>
        <w:pStyle w:val="Paragrafi"/>
        <w:rPr>
          <w:rFonts w:ascii="Garamond" w:hAnsi="Garamond"/>
          <w:sz w:val="24"/>
          <w:szCs w:val="24"/>
        </w:rPr>
      </w:pPr>
    </w:p>
    <w:p w:rsidR="004675AA" w:rsidRPr="00674AF3" w:rsidRDefault="004675AA" w:rsidP="004675AA">
      <w:pPr>
        <w:pStyle w:val="Paragrafi"/>
        <w:rPr>
          <w:rFonts w:ascii="Garamond" w:hAnsi="Garamond"/>
          <w:sz w:val="24"/>
          <w:szCs w:val="24"/>
        </w:rPr>
      </w:pPr>
      <w:r w:rsidRPr="00674AF3">
        <w:rPr>
          <w:rFonts w:ascii="Garamond" w:hAnsi="Garamond"/>
          <w:sz w:val="24"/>
          <w:szCs w:val="24"/>
        </w:rPr>
        <w:t>Në kuptim të këtij ligji:</w:t>
      </w:r>
    </w:p>
    <w:p w:rsidR="004675AA" w:rsidRPr="00674AF3" w:rsidRDefault="004675AA" w:rsidP="004675AA">
      <w:pPr>
        <w:pStyle w:val="Paragrafi"/>
        <w:rPr>
          <w:rFonts w:ascii="Garamond" w:hAnsi="Garamond"/>
          <w:sz w:val="24"/>
          <w:szCs w:val="24"/>
        </w:rPr>
      </w:pPr>
      <w:r w:rsidRPr="00674AF3">
        <w:rPr>
          <w:rFonts w:ascii="Garamond" w:hAnsi="Garamond"/>
          <w:sz w:val="24"/>
          <w:szCs w:val="24"/>
        </w:rPr>
        <w:t>“Duhan” nënkupton gjethen e bimës së kultivuar të specieve Nikotiana tabacum, në të gjitha format dhe stadet e rritjes, të përpunimit dhe të manipulimit, kur nuk përdoren për konsum final.</w:t>
      </w:r>
    </w:p>
    <w:p w:rsidR="004675AA" w:rsidRPr="00674AF3" w:rsidRDefault="004675AA" w:rsidP="004675AA">
      <w:pPr>
        <w:pStyle w:val="Paragrafi"/>
        <w:rPr>
          <w:rFonts w:ascii="Garamond" w:hAnsi="Garamond"/>
          <w:sz w:val="24"/>
          <w:szCs w:val="24"/>
        </w:rPr>
      </w:pPr>
      <w:r w:rsidRPr="00674AF3">
        <w:rPr>
          <w:rFonts w:ascii="Garamond" w:hAnsi="Garamond"/>
          <w:sz w:val="24"/>
          <w:szCs w:val="24"/>
        </w:rPr>
        <w:t>“Prodhim bujqësor i duhanit” nënkupton prodhimin e farës, të fidaneve të duhanit, rritjen e tij në fushë, vjeljen, tharjen dhe manipulimin e duhanit nga prodhuesit.</w:t>
      </w:r>
    </w:p>
    <w:p w:rsidR="004675AA" w:rsidRPr="00674AF3" w:rsidRDefault="004675AA" w:rsidP="004675AA">
      <w:pPr>
        <w:pStyle w:val="Paragrafi"/>
        <w:rPr>
          <w:rFonts w:ascii="Garamond" w:hAnsi="Garamond"/>
          <w:sz w:val="24"/>
          <w:szCs w:val="24"/>
        </w:rPr>
      </w:pPr>
      <w:r w:rsidRPr="00674AF3">
        <w:rPr>
          <w:rFonts w:ascii="Garamond" w:hAnsi="Garamond"/>
          <w:sz w:val="24"/>
          <w:szCs w:val="24"/>
        </w:rPr>
        <w:t>“Përpunim industrial i duhanit” nënkupton klasifikimin, manipulimin, heqjen e kërcellit për duhanet gjethemëdha, fermentimin ose trajtimin termik dhe përgatitjen e duhanit për tregtim.</w:t>
      </w:r>
    </w:p>
    <w:p w:rsidR="004675AA" w:rsidRPr="00674AF3" w:rsidRDefault="004675AA" w:rsidP="004675AA">
      <w:pPr>
        <w:pStyle w:val="Paragrafi"/>
        <w:rPr>
          <w:rFonts w:ascii="Garamond" w:hAnsi="Garamond"/>
          <w:sz w:val="24"/>
          <w:szCs w:val="24"/>
        </w:rPr>
      </w:pPr>
      <w:r w:rsidRPr="00674AF3">
        <w:rPr>
          <w:rFonts w:ascii="Garamond" w:hAnsi="Garamond"/>
          <w:sz w:val="24"/>
          <w:szCs w:val="24"/>
        </w:rPr>
        <w:t>“Tregtim duhani” nënkupton shitblerjen e duhanit në të gjitha fazat e prodhimit, të përpunimit deri në shpërndarjen e tij si produkt gjysmë i gatshëm (duhan i përpunuar).</w:t>
      </w:r>
    </w:p>
    <w:p w:rsidR="004675AA" w:rsidRPr="00674AF3" w:rsidRDefault="004675AA" w:rsidP="004675AA">
      <w:pPr>
        <w:pStyle w:val="Paragrafi"/>
        <w:rPr>
          <w:rFonts w:ascii="Garamond" w:hAnsi="Garamond"/>
          <w:sz w:val="24"/>
          <w:szCs w:val="24"/>
        </w:rPr>
      </w:pPr>
      <w:r w:rsidRPr="00674AF3">
        <w:rPr>
          <w:rFonts w:ascii="Garamond" w:hAnsi="Garamond"/>
          <w:sz w:val="24"/>
          <w:szCs w:val="24"/>
        </w:rPr>
        <w:t>“Produkte duhani” nënkupton cigaret, puretat, purot, duhanet për llullë, duhanin kaush, burnotin dhe duhanin për përtypje.</w:t>
      </w:r>
    </w:p>
    <w:p w:rsidR="004675AA" w:rsidRPr="00674AF3" w:rsidRDefault="004675AA" w:rsidP="004675AA">
      <w:pPr>
        <w:pStyle w:val="Paragrafi"/>
        <w:rPr>
          <w:rFonts w:ascii="Garamond" w:hAnsi="Garamond"/>
          <w:sz w:val="24"/>
          <w:szCs w:val="24"/>
        </w:rPr>
      </w:pPr>
    </w:p>
    <w:p w:rsidR="004675AA" w:rsidRPr="00674AF3" w:rsidRDefault="004675AA" w:rsidP="004675AA">
      <w:pPr>
        <w:pStyle w:val="KreuNr"/>
        <w:rPr>
          <w:rFonts w:ascii="Garamond" w:hAnsi="Garamond"/>
          <w:sz w:val="24"/>
          <w:szCs w:val="24"/>
        </w:rPr>
      </w:pPr>
      <w:r w:rsidRPr="00674AF3">
        <w:rPr>
          <w:rFonts w:ascii="Garamond" w:hAnsi="Garamond"/>
          <w:sz w:val="24"/>
          <w:szCs w:val="24"/>
        </w:rPr>
        <w:lastRenderedPageBreak/>
        <w:t>KREU II</w:t>
      </w:r>
    </w:p>
    <w:p w:rsidR="004675AA" w:rsidRPr="00674AF3" w:rsidRDefault="004675AA" w:rsidP="004675AA">
      <w:pPr>
        <w:pStyle w:val="KreuTitull"/>
        <w:rPr>
          <w:rFonts w:ascii="Garamond" w:hAnsi="Garamond"/>
          <w:sz w:val="24"/>
          <w:szCs w:val="24"/>
        </w:rPr>
      </w:pPr>
      <w:r w:rsidRPr="00674AF3">
        <w:rPr>
          <w:rFonts w:ascii="Garamond" w:hAnsi="Garamond"/>
          <w:sz w:val="24"/>
          <w:szCs w:val="24"/>
        </w:rPr>
        <w:t>PRODHIMI BUJQËSOR DHE TREGTIMI I DUHANIT</w:t>
      </w:r>
    </w:p>
    <w:p w:rsidR="004675AA" w:rsidRPr="00674AF3" w:rsidRDefault="004675AA" w:rsidP="004675AA">
      <w:pPr>
        <w:pStyle w:val="KreuTitull"/>
        <w:rPr>
          <w:rFonts w:ascii="Garamond" w:hAnsi="Garamond"/>
          <w:sz w:val="24"/>
          <w:szCs w:val="24"/>
        </w:rPr>
      </w:pPr>
      <w:r w:rsidRPr="00674AF3">
        <w:rPr>
          <w:rFonts w:ascii="Garamond" w:hAnsi="Garamond"/>
          <w:sz w:val="24"/>
          <w:szCs w:val="24"/>
        </w:rPr>
        <w:t>TË PAPËRPUNUAR</w:t>
      </w:r>
    </w:p>
    <w:p w:rsidR="004675AA" w:rsidRPr="00674AF3" w:rsidRDefault="004675AA" w:rsidP="00592277">
      <w:pPr>
        <w:pStyle w:val="Paragrafi"/>
        <w:rPr>
          <w:rFonts w:ascii="Garamond" w:hAnsi="Garamond"/>
          <w:sz w:val="24"/>
          <w:szCs w:val="24"/>
        </w:rPr>
      </w:pPr>
    </w:p>
    <w:p w:rsidR="004675AA" w:rsidRPr="00674AF3" w:rsidRDefault="004675AA" w:rsidP="004675AA">
      <w:pPr>
        <w:pStyle w:val="NeniNr"/>
        <w:rPr>
          <w:rFonts w:ascii="Garamond" w:hAnsi="Garamond"/>
          <w:sz w:val="24"/>
          <w:szCs w:val="24"/>
        </w:rPr>
      </w:pPr>
      <w:r w:rsidRPr="00674AF3">
        <w:rPr>
          <w:rFonts w:ascii="Garamond" w:hAnsi="Garamond"/>
          <w:sz w:val="24"/>
          <w:szCs w:val="24"/>
        </w:rPr>
        <w:t>Neni 4</w:t>
      </w:r>
    </w:p>
    <w:p w:rsidR="004100C1" w:rsidRPr="00674AF3" w:rsidRDefault="004100C1" w:rsidP="004100C1">
      <w:pPr>
        <w:pStyle w:val="Paragrafi"/>
        <w:jc w:val="center"/>
        <w:rPr>
          <w:rFonts w:ascii="Garamond" w:hAnsi="Garamond"/>
          <w:i/>
          <w:sz w:val="24"/>
          <w:szCs w:val="24"/>
        </w:rPr>
      </w:pPr>
      <w:r w:rsidRPr="00674AF3">
        <w:rPr>
          <w:rFonts w:ascii="Garamond" w:hAnsi="Garamond"/>
          <w:i/>
          <w:sz w:val="24"/>
          <w:szCs w:val="24"/>
        </w:rPr>
        <w:t>(Ndryshuar fjalë me ligjin nr. 10137, datë 11.5.2009)</w:t>
      </w:r>
    </w:p>
    <w:p w:rsidR="004675AA" w:rsidRPr="00674AF3" w:rsidRDefault="004675AA" w:rsidP="004675AA">
      <w:pPr>
        <w:pStyle w:val="Paragrafi"/>
        <w:rPr>
          <w:rFonts w:ascii="Garamond" w:hAnsi="Garamond"/>
          <w:sz w:val="24"/>
          <w:szCs w:val="24"/>
        </w:rPr>
      </w:pPr>
    </w:p>
    <w:p w:rsidR="004675AA" w:rsidRPr="00674AF3" w:rsidRDefault="004675AA" w:rsidP="004675AA">
      <w:pPr>
        <w:pStyle w:val="Paragrafi"/>
        <w:rPr>
          <w:rFonts w:ascii="Garamond" w:hAnsi="Garamond"/>
          <w:sz w:val="24"/>
          <w:szCs w:val="24"/>
        </w:rPr>
      </w:pPr>
      <w:r w:rsidRPr="00674AF3">
        <w:rPr>
          <w:rFonts w:ascii="Garamond" w:hAnsi="Garamond"/>
          <w:sz w:val="24"/>
          <w:szCs w:val="24"/>
        </w:rPr>
        <w:t xml:space="preserve">Prodhuesit e duhanit prodhojnë gjethe duhani për treg, mbi bazën e kontratës së shkruar të prodhimit, me persona juridikë e fizikë, vendas dhe të huaj, të regjistruar si grumbullues e përpunues industrialë të duhanit në regjistrat e strukturave të Ministrisë së Bujqësisë dhe Ushqimit në rrethe. Këto subjekte pajisen me </w:t>
      </w:r>
      <w:r w:rsidR="004100C1" w:rsidRPr="00674AF3">
        <w:rPr>
          <w:rFonts w:ascii="Garamond" w:hAnsi="Garamond"/>
          <w:sz w:val="24"/>
          <w:szCs w:val="24"/>
        </w:rPr>
        <w:t xml:space="preserve">autorizim </w:t>
      </w:r>
      <w:r w:rsidRPr="00674AF3">
        <w:rPr>
          <w:rFonts w:ascii="Garamond" w:hAnsi="Garamond"/>
          <w:sz w:val="24"/>
          <w:szCs w:val="24"/>
        </w:rPr>
        <w:t>grumbullimi nga Ministria e Bujqësisë dhe Ushqimit.</w:t>
      </w:r>
    </w:p>
    <w:p w:rsidR="004675AA" w:rsidRPr="00674AF3" w:rsidRDefault="004675AA" w:rsidP="004675AA">
      <w:pPr>
        <w:pStyle w:val="Paragrafi"/>
        <w:rPr>
          <w:rFonts w:ascii="Garamond" w:hAnsi="Garamond"/>
          <w:sz w:val="24"/>
          <w:szCs w:val="24"/>
        </w:rPr>
      </w:pPr>
    </w:p>
    <w:p w:rsidR="004675AA" w:rsidRPr="00674AF3" w:rsidRDefault="004675AA" w:rsidP="004675AA">
      <w:pPr>
        <w:pStyle w:val="NeniNr"/>
        <w:rPr>
          <w:rFonts w:ascii="Garamond" w:hAnsi="Garamond"/>
          <w:sz w:val="24"/>
          <w:szCs w:val="24"/>
        </w:rPr>
      </w:pPr>
      <w:r w:rsidRPr="00674AF3">
        <w:rPr>
          <w:rFonts w:ascii="Garamond" w:hAnsi="Garamond"/>
          <w:sz w:val="24"/>
          <w:szCs w:val="24"/>
        </w:rPr>
        <w:t>Neni 5</w:t>
      </w:r>
    </w:p>
    <w:p w:rsidR="004675AA" w:rsidRPr="00674AF3" w:rsidRDefault="004675AA" w:rsidP="004675AA">
      <w:pPr>
        <w:pStyle w:val="Paragrafi"/>
        <w:rPr>
          <w:rFonts w:ascii="Garamond" w:hAnsi="Garamond"/>
          <w:sz w:val="24"/>
          <w:szCs w:val="24"/>
        </w:rPr>
      </w:pPr>
    </w:p>
    <w:p w:rsidR="004675AA" w:rsidRPr="00674AF3" w:rsidRDefault="004675AA" w:rsidP="004675AA">
      <w:pPr>
        <w:pStyle w:val="Paragrafi"/>
        <w:rPr>
          <w:rFonts w:ascii="Garamond" w:hAnsi="Garamond"/>
          <w:sz w:val="24"/>
          <w:szCs w:val="24"/>
        </w:rPr>
      </w:pPr>
      <w:r w:rsidRPr="00674AF3">
        <w:rPr>
          <w:rFonts w:ascii="Garamond" w:hAnsi="Garamond"/>
          <w:sz w:val="24"/>
          <w:szCs w:val="24"/>
        </w:rPr>
        <w:t>Prodhimi, kontrolli, çertifikimi dhe shpërndarja e farës së duhanit bëhet nga institucionet shkencore dhe nga ente të tjera, të njohura dhe të miratuara nga Ministri i Bujqësisë dhe Ushqimit.</w:t>
      </w:r>
    </w:p>
    <w:p w:rsidR="004675AA" w:rsidRPr="00674AF3" w:rsidRDefault="004675AA" w:rsidP="004675AA">
      <w:pPr>
        <w:pStyle w:val="Paragrafi"/>
        <w:rPr>
          <w:rFonts w:ascii="Garamond" w:hAnsi="Garamond"/>
          <w:sz w:val="24"/>
          <w:szCs w:val="24"/>
        </w:rPr>
      </w:pPr>
      <w:r w:rsidRPr="00674AF3">
        <w:rPr>
          <w:rFonts w:ascii="Garamond" w:hAnsi="Garamond"/>
          <w:sz w:val="24"/>
          <w:szCs w:val="24"/>
        </w:rPr>
        <w:t>Farërat dhe fidanet e duhanit shpërndahen nga persona juridikë dhe fizikë, të cilët përfshihen në regjistrin e grumbulluesve dhe të përpunuesve të duhanit.</w:t>
      </w:r>
    </w:p>
    <w:p w:rsidR="004675AA" w:rsidRPr="00674AF3" w:rsidRDefault="004675AA" w:rsidP="004675AA">
      <w:pPr>
        <w:pStyle w:val="Paragrafi"/>
        <w:rPr>
          <w:rFonts w:ascii="Garamond" w:hAnsi="Garamond"/>
          <w:sz w:val="24"/>
          <w:szCs w:val="24"/>
        </w:rPr>
      </w:pPr>
    </w:p>
    <w:p w:rsidR="004675AA" w:rsidRPr="00674AF3" w:rsidRDefault="004675AA" w:rsidP="004675AA">
      <w:pPr>
        <w:pStyle w:val="NeniNr"/>
        <w:rPr>
          <w:rFonts w:ascii="Garamond" w:hAnsi="Garamond"/>
          <w:sz w:val="24"/>
          <w:szCs w:val="24"/>
        </w:rPr>
      </w:pPr>
      <w:r w:rsidRPr="00674AF3">
        <w:rPr>
          <w:rFonts w:ascii="Garamond" w:hAnsi="Garamond"/>
          <w:sz w:val="24"/>
          <w:szCs w:val="24"/>
        </w:rPr>
        <w:t>Neni 6</w:t>
      </w:r>
    </w:p>
    <w:p w:rsidR="004675AA" w:rsidRPr="00674AF3" w:rsidRDefault="004675AA" w:rsidP="004675AA">
      <w:pPr>
        <w:pStyle w:val="Paragrafi"/>
        <w:rPr>
          <w:rFonts w:ascii="Garamond" w:hAnsi="Garamond"/>
          <w:sz w:val="24"/>
          <w:szCs w:val="24"/>
        </w:rPr>
      </w:pPr>
    </w:p>
    <w:p w:rsidR="004675AA" w:rsidRPr="00674AF3" w:rsidRDefault="004675AA" w:rsidP="004675AA">
      <w:pPr>
        <w:pStyle w:val="Paragrafi"/>
        <w:rPr>
          <w:rFonts w:ascii="Garamond" w:hAnsi="Garamond"/>
          <w:sz w:val="24"/>
          <w:szCs w:val="24"/>
        </w:rPr>
      </w:pPr>
      <w:r w:rsidRPr="00674AF3">
        <w:rPr>
          <w:rFonts w:ascii="Garamond" w:hAnsi="Garamond"/>
          <w:sz w:val="24"/>
          <w:szCs w:val="24"/>
        </w:rPr>
        <w:t>Për prodhimin e fidaneve të duhanit përdoren vetëm farëra që janë prodhuar dhe certifikuar në përputhje me rregulloret e prodhimit të farërave bujqësore të vendit dhe të huaja dhe janë të regjistruara në katalogun zyrtar të farërave dhe të fidanëve të Republikës së Shqipërisë, pranë Entit Shtetëror të Farërave dhe të Fidanëve.</w:t>
      </w:r>
    </w:p>
    <w:p w:rsidR="004675AA" w:rsidRPr="00674AF3" w:rsidRDefault="004675AA" w:rsidP="004675AA">
      <w:pPr>
        <w:pStyle w:val="Paragrafi"/>
        <w:rPr>
          <w:rFonts w:ascii="Garamond" w:hAnsi="Garamond"/>
          <w:sz w:val="24"/>
          <w:szCs w:val="24"/>
        </w:rPr>
      </w:pPr>
    </w:p>
    <w:p w:rsidR="004675AA" w:rsidRPr="00674AF3" w:rsidRDefault="004675AA" w:rsidP="004675AA">
      <w:pPr>
        <w:pStyle w:val="NeniNr"/>
        <w:rPr>
          <w:rFonts w:ascii="Garamond" w:hAnsi="Garamond"/>
          <w:sz w:val="24"/>
          <w:szCs w:val="24"/>
        </w:rPr>
      </w:pPr>
      <w:r w:rsidRPr="00674AF3">
        <w:rPr>
          <w:rFonts w:ascii="Garamond" w:hAnsi="Garamond"/>
          <w:sz w:val="24"/>
          <w:szCs w:val="24"/>
        </w:rPr>
        <w:t>Neni 7</w:t>
      </w:r>
    </w:p>
    <w:p w:rsidR="004675AA" w:rsidRPr="00674AF3" w:rsidRDefault="004675AA" w:rsidP="004675AA">
      <w:pPr>
        <w:pStyle w:val="Paragrafi"/>
        <w:rPr>
          <w:rFonts w:ascii="Garamond" w:hAnsi="Garamond"/>
          <w:sz w:val="24"/>
          <w:szCs w:val="24"/>
        </w:rPr>
      </w:pPr>
    </w:p>
    <w:p w:rsidR="004675AA" w:rsidRPr="00674AF3" w:rsidRDefault="004675AA" w:rsidP="004675AA">
      <w:pPr>
        <w:pStyle w:val="Paragrafi"/>
        <w:rPr>
          <w:rFonts w:ascii="Garamond" w:hAnsi="Garamond"/>
          <w:sz w:val="24"/>
          <w:szCs w:val="24"/>
        </w:rPr>
      </w:pPr>
      <w:r w:rsidRPr="00674AF3">
        <w:rPr>
          <w:rFonts w:ascii="Garamond" w:hAnsi="Garamond"/>
          <w:sz w:val="24"/>
          <w:szCs w:val="24"/>
        </w:rPr>
        <w:t>Ministria e Bujqësisë dhe Ushqimit përcakton dhe miraton rajonizimin e kultivimit të nëntipeve të duhanit për të gjithë vendin. Strukturat në varësi të saj bëjnë rajonizimin dhe përcaktimin e llojeve të prodhimit të duhanit, sipas kushteve agroklimatike.</w:t>
      </w:r>
    </w:p>
    <w:p w:rsidR="004675AA" w:rsidRPr="00674AF3" w:rsidRDefault="004675AA" w:rsidP="004675AA">
      <w:pPr>
        <w:pStyle w:val="Paragrafi"/>
        <w:rPr>
          <w:rFonts w:ascii="Garamond" w:hAnsi="Garamond"/>
          <w:sz w:val="24"/>
          <w:szCs w:val="24"/>
        </w:rPr>
      </w:pPr>
    </w:p>
    <w:p w:rsidR="004675AA" w:rsidRPr="00674AF3" w:rsidRDefault="004675AA" w:rsidP="004675AA">
      <w:pPr>
        <w:pStyle w:val="NeniNr"/>
        <w:rPr>
          <w:rFonts w:ascii="Garamond" w:hAnsi="Garamond"/>
          <w:sz w:val="24"/>
          <w:szCs w:val="24"/>
        </w:rPr>
      </w:pPr>
      <w:r w:rsidRPr="00674AF3">
        <w:rPr>
          <w:rFonts w:ascii="Garamond" w:hAnsi="Garamond"/>
          <w:sz w:val="24"/>
          <w:szCs w:val="24"/>
        </w:rPr>
        <w:t>Neni 8</w:t>
      </w:r>
    </w:p>
    <w:p w:rsidR="004675AA" w:rsidRPr="00674AF3" w:rsidRDefault="004675AA" w:rsidP="004675AA">
      <w:pPr>
        <w:pStyle w:val="Paragrafi"/>
        <w:rPr>
          <w:rFonts w:ascii="Garamond" w:hAnsi="Garamond"/>
          <w:sz w:val="24"/>
          <w:szCs w:val="24"/>
        </w:rPr>
      </w:pPr>
    </w:p>
    <w:p w:rsidR="004675AA" w:rsidRPr="00674AF3" w:rsidRDefault="004675AA" w:rsidP="004675AA">
      <w:pPr>
        <w:pStyle w:val="Paragrafi"/>
        <w:rPr>
          <w:rFonts w:ascii="Garamond" w:hAnsi="Garamond"/>
          <w:sz w:val="24"/>
          <w:szCs w:val="24"/>
        </w:rPr>
      </w:pPr>
      <w:r w:rsidRPr="00674AF3">
        <w:rPr>
          <w:rFonts w:ascii="Garamond" w:hAnsi="Garamond"/>
          <w:sz w:val="24"/>
          <w:szCs w:val="24"/>
        </w:rPr>
        <w:t>Kultivimi i duhanit kryhet sipas udhëzimeve metodike, të miratuara nga institucionet shkencore përkatëse, të cilat përgatiten në përshtatje me kërkesat ekzistuese, që sigurojnë ruajtjen e mjedisit dhe pastërtinë e prodhimit të duhanit.</w:t>
      </w:r>
    </w:p>
    <w:p w:rsidR="004675AA" w:rsidRPr="00674AF3" w:rsidRDefault="004675AA" w:rsidP="00592277">
      <w:pPr>
        <w:pStyle w:val="Paragrafi"/>
        <w:rPr>
          <w:rFonts w:ascii="Garamond" w:hAnsi="Garamond"/>
          <w:sz w:val="24"/>
          <w:szCs w:val="24"/>
        </w:rPr>
      </w:pPr>
    </w:p>
    <w:p w:rsidR="004675AA" w:rsidRPr="00674AF3" w:rsidRDefault="004675AA" w:rsidP="004675AA">
      <w:pPr>
        <w:pStyle w:val="NeniNr"/>
        <w:rPr>
          <w:rFonts w:ascii="Garamond" w:hAnsi="Garamond"/>
          <w:sz w:val="24"/>
          <w:szCs w:val="24"/>
        </w:rPr>
      </w:pPr>
      <w:r w:rsidRPr="00674AF3">
        <w:rPr>
          <w:rFonts w:ascii="Garamond" w:hAnsi="Garamond"/>
          <w:sz w:val="24"/>
          <w:szCs w:val="24"/>
        </w:rPr>
        <w:t>Neni 9</w:t>
      </w:r>
    </w:p>
    <w:p w:rsidR="004675AA" w:rsidRPr="00674AF3" w:rsidRDefault="004675AA" w:rsidP="004675AA">
      <w:pPr>
        <w:pStyle w:val="Paragrafi"/>
        <w:rPr>
          <w:rFonts w:ascii="Garamond" w:hAnsi="Garamond"/>
          <w:sz w:val="24"/>
          <w:szCs w:val="24"/>
        </w:rPr>
      </w:pPr>
    </w:p>
    <w:p w:rsidR="004675AA" w:rsidRPr="00674AF3" w:rsidRDefault="004675AA" w:rsidP="004675AA">
      <w:pPr>
        <w:pStyle w:val="Paragrafi"/>
        <w:rPr>
          <w:rFonts w:ascii="Garamond" w:hAnsi="Garamond"/>
          <w:sz w:val="24"/>
          <w:szCs w:val="24"/>
        </w:rPr>
      </w:pPr>
      <w:r w:rsidRPr="00674AF3">
        <w:rPr>
          <w:rFonts w:ascii="Garamond" w:hAnsi="Garamond"/>
          <w:sz w:val="24"/>
          <w:szCs w:val="24"/>
        </w:rPr>
        <w:t>1. Prodhuesit e duhanit, çdo fillim viti, brenda datës 31 maj, bëjnë deklaratën me shkrim, në strukturat e Ministrisë së Bujqësisë dhe Ushqimit në rreth, me të dhënat faktike për vendin e prodhimit, sipërfaqen, tipin, llojin dhe prodhimin e pritshëm të duhanit.</w:t>
      </w:r>
    </w:p>
    <w:p w:rsidR="004675AA" w:rsidRPr="00674AF3" w:rsidRDefault="004675AA" w:rsidP="004675AA">
      <w:pPr>
        <w:pStyle w:val="Paragrafi"/>
        <w:rPr>
          <w:rFonts w:ascii="Garamond" w:hAnsi="Garamond"/>
          <w:sz w:val="24"/>
          <w:szCs w:val="24"/>
        </w:rPr>
      </w:pPr>
      <w:r w:rsidRPr="00674AF3">
        <w:rPr>
          <w:rFonts w:ascii="Garamond" w:hAnsi="Garamond"/>
          <w:sz w:val="24"/>
          <w:szCs w:val="24"/>
        </w:rPr>
        <w:t>2. Pranë këtyre strukturave mbahet regjistri i prodhuesve të duhanit dhe i sipërfaqeve të kultivuara me duhan.</w:t>
      </w:r>
    </w:p>
    <w:p w:rsidR="004675AA" w:rsidRPr="00674AF3" w:rsidRDefault="004675AA" w:rsidP="004675AA">
      <w:pPr>
        <w:pStyle w:val="Paragrafi"/>
        <w:rPr>
          <w:rFonts w:ascii="Garamond" w:hAnsi="Garamond"/>
          <w:sz w:val="24"/>
          <w:szCs w:val="24"/>
        </w:rPr>
      </w:pPr>
    </w:p>
    <w:p w:rsidR="004675AA" w:rsidRPr="00674AF3" w:rsidRDefault="004675AA" w:rsidP="004675AA">
      <w:pPr>
        <w:pStyle w:val="NeniNr"/>
        <w:rPr>
          <w:rFonts w:ascii="Garamond" w:hAnsi="Garamond"/>
          <w:sz w:val="24"/>
          <w:szCs w:val="24"/>
        </w:rPr>
      </w:pPr>
      <w:r w:rsidRPr="00674AF3">
        <w:rPr>
          <w:rFonts w:ascii="Garamond" w:hAnsi="Garamond"/>
          <w:sz w:val="24"/>
          <w:szCs w:val="24"/>
        </w:rPr>
        <w:t>Neni 10</w:t>
      </w:r>
    </w:p>
    <w:p w:rsidR="004675AA" w:rsidRPr="00674AF3" w:rsidRDefault="004675AA" w:rsidP="004675AA">
      <w:pPr>
        <w:pStyle w:val="Paragrafi"/>
        <w:rPr>
          <w:rFonts w:ascii="Garamond" w:hAnsi="Garamond"/>
          <w:sz w:val="24"/>
          <w:szCs w:val="24"/>
        </w:rPr>
      </w:pPr>
    </w:p>
    <w:p w:rsidR="004675AA" w:rsidRPr="00674AF3" w:rsidRDefault="004675AA" w:rsidP="004675AA">
      <w:pPr>
        <w:pStyle w:val="Paragrafi"/>
        <w:rPr>
          <w:rFonts w:ascii="Garamond" w:hAnsi="Garamond"/>
          <w:sz w:val="24"/>
          <w:szCs w:val="24"/>
        </w:rPr>
      </w:pPr>
      <w:r w:rsidRPr="00674AF3">
        <w:rPr>
          <w:rFonts w:ascii="Garamond" w:hAnsi="Garamond"/>
          <w:sz w:val="24"/>
          <w:szCs w:val="24"/>
        </w:rPr>
        <w:t>Vlerësimi cilësor i duhanit kryhet nga prodhuesi, grumbulluesi dhe/ose përpunuesi industrial i duhanit, mbështetur në standardet në fuqi në Republikën e Shqipërisë.</w:t>
      </w:r>
    </w:p>
    <w:p w:rsidR="004675AA" w:rsidRPr="00674AF3" w:rsidRDefault="004675AA" w:rsidP="004675AA">
      <w:pPr>
        <w:pStyle w:val="Paragrafi"/>
        <w:rPr>
          <w:rFonts w:ascii="Garamond" w:hAnsi="Garamond"/>
          <w:sz w:val="24"/>
          <w:szCs w:val="24"/>
        </w:rPr>
      </w:pPr>
    </w:p>
    <w:p w:rsidR="004675AA" w:rsidRPr="00674AF3" w:rsidRDefault="004675AA" w:rsidP="004675AA">
      <w:pPr>
        <w:pStyle w:val="NeniNr"/>
        <w:rPr>
          <w:rFonts w:ascii="Garamond" w:hAnsi="Garamond"/>
          <w:sz w:val="24"/>
          <w:szCs w:val="24"/>
        </w:rPr>
      </w:pPr>
      <w:r w:rsidRPr="00674AF3">
        <w:rPr>
          <w:rFonts w:ascii="Garamond" w:hAnsi="Garamond"/>
          <w:sz w:val="24"/>
          <w:szCs w:val="24"/>
        </w:rPr>
        <w:lastRenderedPageBreak/>
        <w:t>Neni 11</w:t>
      </w:r>
    </w:p>
    <w:p w:rsidR="004675AA" w:rsidRPr="00674AF3" w:rsidRDefault="004675AA" w:rsidP="004675AA">
      <w:pPr>
        <w:pStyle w:val="Paragrafi"/>
        <w:rPr>
          <w:rFonts w:ascii="Garamond" w:hAnsi="Garamond"/>
          <w:sz w:val="24"/>
          <w:szCs w:val="24"/>
        </w:rPr>
      </w:pPr>
    </w:p>
    <w:p w:rsidR="004675AA" w:rsidRPr="00674AF3" w:rsidRDefault="004675AA" w:rsidP="004675AA">
      <w:pPr>
        <w:pStyle w:val="Paragrafi"/>
        <w:rPr>
          <w:rFonts w:ascii="Garamond" w:hAnsi="Garamond"/>
          <w:sz w:val="24"/>
          <w:szCs w:val="24"/>
        </w:rPr>
      </w:pPr>
      <w:r w:rsidRPr="00674AF3">
        <w:rPr>
          <w:rFonts w:ascii="Garamond" w:hAnsi="Garamond"/>
          <w:sz w:val="24"/>
          <w:szCs w:val="24"/>
        </w:rPr>
        <w:t>Prodhuesit e duhanit, grumbulluesit dhe përpunuesit industrialë të tij i rregullojnë marrëdhëniet ndërmjet tyre, duke lidhur kontratat përkatëse të prodhimit dhe të tregtimit të duhanit, të cilat, paraprakisht, nënshkruhen dhe/ose për prodhimin e ardhshëm sezonal.</w:t>
      </w:r>
    </w:p>
    <w:p w:rsidR="004675AA" w:rsidRPr="00674AF3" w:rsidRDefault="004675AA" w:rsidP="004675AA">
      <w:pPr>
        <w:pStyle w:val="Paragrafi"/>
        <w:rPr>
          <w:rFonts w:ascii="Garamond" w:hAnsi="Garamond"/>
          <w:sz w:val="24"/>
          <w:szCs w:val="24"/>
        </w:rPr>
      </w:pPr>
    </w:p>
    <w:p w:rsidR="004675AA" w:rsidRPr="00674AF3" w:rsidRDefault="004675AA" w:rsidP="004675AA">
      <w:pPr>
        <w:pStyle w:val="NeniNr"/>
        <w:rPr>
          <w:rFonts w:ascii="Garamond" w:hAnsi="Garamond"/>
          <w:sz w:val="24"/>
          <w:szCs w:val="24"/>
        </w:rPr>
      </w:pPr>
      <w:r w:rsidRPr="00674AF3">
        <w:rPr>
          <w:rFonts w:ascii="Garamond" w:hAnsi="Garamond"/>
          <w:sz w:val="24"/>
          <w:szCs w:val="24"/>
        </w:rPr>
        <w:t>Neni 12</w:t>
      </w:r>
    </w:p>
    <w:p w:rsidR="004675AA" w:rsidRPr="00674AF3" w:rsidRDefault="004675AA" w:rsidP="004675AA">
      <w:pPr>
        <w:pStyle w:val="Paragrafi"/>
        <w:rPr>
          <w:rFonts w:ascii="Garamond" w:hAnsi="Garamond"/>
          <w:sz w:val="24"/>
          <w:szCs w:val="24"/>
        </w:rPr>
      </w:pPr>
    </w:p>
    <w:p w:rsidR="004675AA" w:rsidRPr="00674AF3" w:rsidRDefault="004675AA" w:rsidP="004675AA">
      <w:pPr>
        <w:pStyle w:val="Paragrafi"/>
        <w:rPr>
          <w:rFonts w:ascii="Garamond" w:hAnsi="Garamond"/>
          <w:sz w:val="24"/>
          <w:szCs w:val="24"/>
        </w:rPr>
      </w:pPr>
      <w:r w:rsidRPr="00674AF3">
        <w:rPr>
          <w:rFonts w:ascii="Garamond" w:hAnsi="Garamond"/>
          <w:sz w:val="24"/>
          <w:szCs w:val="24"/>
        </w:rPr>
        <w:t>Nga prodhuesit duhani tregtohet i tharë, i manipuluar në dengje fshati.</w:t>
      </w:r>
    </w:p>
    <w:p w:rsidR="004675AA" w:rsidRPr="00674AF3" w:rsidRDefault="004675AA" w:rsidP="00592277">
      <w:pPr>
        <w:pStyle w:val="Paragrafi"/>
        <w:rPr>
          <w:rFonts w:ascii="Garamond" w:hAnsi="Garamond"/>
          <w:sz w:val="24"/>
          <w:szCs w:val="24"/>
        </w:rPr>
      </w:pPr>
    </w:p>
    <w:p w:rsidR="004675AA" w:rsidRPr="00674AF3" w:rsidRDefault="004675AA" w:rsidP="004675AA">
      <w:pPr>
        <w:pStyle w:val="NeniNr"/>
        <w:rPr>
          <w:rFonts w:ascii="Garamond" w:hAnsi="Garamond"/>
          <w:sz w:val="24"/>
          <w:szCs w:val="24"/>
        </w:rPr>
      </w:pPr>
      <w:r w:rsidRPr="00674AF3">
        <w:rPr>
          <w:rFonts w:ascii="Garamond" w:hAnsi="Garamond"/>
          <w:sz w:val="24"/>
          <w:szCs w:val="24"/>
        </w:rPr>
        <w:t>Neni 13</w:t>
      </w:r>
    </w:p>
    <w:p w:rsidR="004675AA" w:rsidRPr="00674AF3" w:rsidRDefault="004675AA" w:rsidP="004675AA">
      <w:pPr>
        <w:pStyle w:val="Paragrafi"/>
        <w:rPr>
          <w:rFonts w:ascii="Garamond" w:hAnsi="Garamond"/>
          <w:sz w:val="24"/>
          <w:szCs w:val="24"/>
        </w:rPr>
      </w:pPr>
    </w:p>
    <w:p w:rsidR="004675AA" w:rsidRPr="00674AF3" w:rsidRDefault="004675AA" w:rsidP="004675AA">
      <w:pPr>
        <w:pStyle w:val="Paragrafi"/>
        <w:rPr>
          <w:rFonts w:ascii="Garamond" w:hAnsi="Garamond"/>
          <w:sz w:val="24"/>
          <w:szCs w:val="24"/>
        </w:rPr>
      </w:pPr>
      <w:r w:rsidRPr="00674AF3">
        <w:rPr>
          <w:rFonts w:ascii="Garamond" w:hAnsi="Garamond"/>
          <w:sz w:val="24"/>
          <w:szCs w:val="24"/>
        </w:rPr>
        <w:t>Të dhënat për duhanin e shitur, në sasi dhe vlerë, deklarohen nga grumbulluesit dhe regjistrohen në regjistrin e strukturave të Ministrisë së Bujqësisë dhe Ushqimit në rrethet përkatëse.</w:t>
      </w:r>
    </w:p>
    <w:p w:rsidR="004675AA" w:rsidRPr="00674AF3" w:rsidRDefault="004675AA" w:rsidP="004675AA">
      <w:pPr>
        <w:pStyle w:val="Paragrafi"/>
        <w:rPr>
          <w:rFonts w:ascii="Garamond" w:hAnsi="Garamond"/>
          <w:sz w:val="24"/>
          <w:szCs w:val="24"/>
        </w:rPr>
      </w:pPr>
    </w:p>
    <w:p w:rsidR="004675AA" w:rsidRPr="00674AF3" w:rsidRDefault="004675AA" w:rsidP="004675AA">
      <w:pPr>
        <w:pStyle w:val="KreuNr"/>
        <w:rPr>
          <w:rFonts w:ascii="Garamond" w:hAnsi="Garamond"/>
          <w:sz w:val="24"/>
          <w:szCs w:val="24"/>
        </w:rPr>
      </w:pPr>
      <w:r w:rsidRPr="00674AF3">
        <w:rPr>
          <w:rFonts w:ascii="Garamond" w:hAnsi="Garamond"/>
          <w:sz w:val="24"/>
          <w:szCs w:val="24"/>
        </w:rPr>
        <w:t>KREU III</w:t>
      </w:r>
    </w:p>
    <w:p w:rsidR="004675AA" w:rsidRPr="00674AF3" w:rsidRDefault="004675AA" w:rsidP="004675AA">
      <w:pPr>
        <w:pStyle w:val="KreuTitull"/>
        <w:rPr>
          <w:rFonts w:ascii="Garamond" w:hAnsi="Garamond"/>
          <w:sz w:val="24"/>
          <w:szCs w:val="24"/>
        </w:rPr>
      </w:pPr>
      <w:r w:rsidRPr="00674AF3">
        <w:rPr>
          <w:rFonts w:ascii="Garamond" w:hAnsi="Garamond"/>
          <w:sz w:val="24"/>
          <w:szCs w:val="24"/>
        </w:rPr>
        <w:t xml:space="preserve">PËRPUNIMI INDUSTRIAL DHE PRODHIMI </w:t>
      </w:r>
    </w:p>
    <w:p w:rsidR="004675AA" w:rsidRPr="00674AF3" w:rsidRDefault="004675AA" w:rsidP="004675AA">
      <w:pPr>
        <w:pStyle w:val="KreuTitull"/>
        <w:rPr>
          <w:rFonts w:ascii="Garamond" w:hAnsi="Garamond"/>
          <w:sz w:val="24"/>
          <w:szCs w:val="24"/>
        </w:rPr>
      </w:pPr>
      <w:r w:rsidRPr="00674AF3">
        <w:rPr>
          <w:rFonts w:ascii="Garamond" w:hAnsi="Garamond"/>
          <w:sz w:val="24"/>
          <w:szCs w:val="24"/>
        </w:rPr>
        <w:t>I PRODUKTEVE TË DUHANIT</w:t>
      </w:r>
    </w:p>
    <w:p w:rsidR="004675AA" w:rsidRPr="00674AF3" w:rsidRDefault="004675AA" w:rsidP="00592277">
      <w:pPr>
        <w:pStyle w:val="Paragrafi"/>
        <w:rPr>
          <w:rFonts w:ascii="Garamond" w:hAnsi="Garamond"/>
          <w:sz w:val="24"/>
          <w:szCs w:val="24"/>
        </w:rPr>
      </w:pPr>
    </w:p>
    <w:p w:rsidR="004675AA" w:rsidRPr="00674AF3" w:rsidRDefault="004675AA" w:rsidP="004675AA">
      <w:pPr>
        <w:pStyle w:val="NeniNr"/>
        <w:rPr>
          <w:rFonts w:ascii="Garamond" w:hAnsi="Garamond"/>
          <w:sz w:val="24"/>
          <w:szCs w:val="24"/>
        </w:rPr>
      </w:pPr>
      <w:r w:rsidRPr="00674AF3">
        <w:rPr>
          <w:rFonts w:ascii="Garamond" w:hAnsi="Garamond"/>
          <w:sz w:val="24"/>
          <w:szCs w:val="24"/>
        </w:rPr>
        <w:t>Neni 14</w:t>
      </w:r>
    </w:p>
    <w:p w:rsidR="004100C1" w:rsidRPr="00674AF3" w:rsidRDefault="004100C1" w:rsidP="004100C1">
      <w:pPr>
        <w:pStyle w:val="Paragrafi"/>
        <w:jc w:val="center"/>
        <w:rPr>
          <w:rFonts w:ascii="Garamond" w:hAnsi="Garamond"/>
          <w:i/>
          <w:sz w:val="24"/>
          <w:szCs w:val="24"/>
        </w:rPr>
      </w:pPr>
      <w:r w:rsidRPr="00674AF3">
        <w:rPr>
          <w:rFonts w:ascii="Garamond" w:hAnsi="Garamond"/>
          <w:i/>
          <w:sz w:val="24"/>
          <w:szCs w:val="24"/>
        </w:rPr>
        <w:t>(Ndryshuar me ligjin nr. 10137, datë 11.5.2009)</w:t>
      </w:r>
    </w:p>
    <w:p w:rsidR="004675AA" w:rsidRPr="00674AF3" w:rsidRDefault="004675AA" w:rsidP="00592277">
      <w:pPr>
        <w:pStyle w:val="Paragrafi"/>
        <w:rPr>
          <w:rFonts w:ascii="Garamond" w:hAnsi="Garamond"/>
          <w:sz w:val="24"/>
          <w:szCs w:val="24"/>
        </w:rPr>
      </w:pPr>
    </w:p>
    <w:p w:rsidR="004100C1" w:rsidRPr="00674AF3" w:rsidRDefault="004100C1" w:rsidP="004100C1">
      <w:pPr>
        <w:ind w:firstLine="720"/>
        <w:jc w:val="both"/>
        <w:rPr>
          <w:rFonts w:ascii="Garamond" w:eastAsia="MS Mincho" w:hAnsi="Garamond"/>
          <w:noProof w:val="0"/>
          <w:sz w:val="24"/>
          <w:szCs w:val="24"/>
          <w:lang w:val="en-US"/>
        </w:rPr>
      </w:pPr>
      <w:r w:rsidRPr="00674AF3">
        <w:rPr>
          <w:rFonts w:ascii="Garamond" w:eastAsia="MS Mincho" w:hAnsi="Garamond"/>
          <w:noProof w:val="0"/>
          <w:sz w:val="24"/>
          <w:szCs w:val="24"/>
          <w:lang w:val="en-US"/>
        </w:rPr>
        <w:t>1. Veprimtaritë e përpunimit industrial dhe/ose prodhimit të produkteve të duhanit, të përcaktuara në këtë ligj, përfshihen në kategorinë II.5, të shtojcës së ligjit për licencat. Licencimi i këtyre veprimtarive bëhet sipas ligjit për licencat. Licencimi i këtyre veprimtarive bëhet sipas ligjit për licencat.</w:t>
      </w:r>
    </w:p>
    <w:p w:rsidR="004100C1" w:rsidRPr="00674AF3" w:rsidRDefault="004100C1" w:rsidP="004100C1">
      <w:pPr>
        <w:ind w:firstLine="720"/>
        <w:jc w:val="both"/>
        <w:rPr>
          <w:rFonts w:ascii="Garamond" w:eastAsia="MS Mincho" w:hAnsi="Garamond"/>
          <w:noProof w:val="0"/>
          <w:sz w:val="24"/>
          <w:szCs w:val="24"/>
          <w:lang w:val="en-US"/>
        </w:rPr>
      </w:pPr>
      <w:r w:rsidRPr="00674AF3">
        <w:rPr>
          <w:rFonts w:ascii="Garamond" w:eastAsia="MS Mincho" w:hAnsi="Garamond"/>
          <w:noProof w:val="0"/>
          <w:sz w:val="24"/>
          <w:szCs w:val="24"/>
          <w:lang w:val="en-US"/>
        </w:rPr>
        <w:t>2. Licenca, sipas pikës 1 të këtij neni, u jepet subjekteve, që plotësojnë kushtet teknike dhe teknologjike për përpunimin industrial dhe/ose prodhimin e produkteve të duhanit ose që kanë kontratë për përpunim industrial dhe/ose prodhim të produkteve të duhanit, me subjekte, që plotësojnë kushtet e mësipërme, me të drejtë ripërsëritjeje.</w:t>
      </w:r>
    </w:p>
    <w:p w:rsidR="004100C1" w:rsidRPr="00674AF3" w:rsidRDefault="004100C1" w:rsidP="004100C1">
      <w:pPr>
        <w:ind w:firstLine="720"/>
        <w:jc w:val="both"/>
        <w:rPr>
          <w:rFonts w:ascii="Garamond" w:eastAsia="MS Mincho" w:hAnsi="Garamond"/>
          <w:noProof w:val="0"/>
          <w:sz w:val="24"/>
          <w:szCs w:val="24"/>
          <w:lang w:val="en-US"/>
        </w:rPr>
      </w:pPr>
    </w:p>
    <w:p w:rsidR="004675AA" w:rsidRPr="00674AF3" w:rsidRDefault="004675AA" w:rsidP="004675AA">
      <w:pPr>
        <w:pStyle w:val="NeniNr"/>
        <w:rPr>
          <w:rFonts w:ascii="Garamond" w:hAnsi="Garamond"/>
          <w:sz w:val="24"/>
          <w:szCs w:val="24"/>
        </w:rPr>
      </w:pPr>
      <w:r w:rsidRPr="00674AF3">
        <w:rPr>
          <w:rFonts w:ascii="Garamond" w:hAnsi="Garamond"/>
          <w:sz w:val="24"/>
          <w:szCs w:val="24"/>
        </w:rPr>
        <w:t>Neni 15</w:t>
      </w:r>
    </w:p>
    <w:p w:rsidR="004675AA" w:rsidRPr="00674AF3" w:rsidRDefault="004675AA" w:rsidP="00592277">
      <w:pPr>
        <w:pStyle w:val="Paragrafi"/>
        <w:rPr>
          <w:rFonts w:ascii="Garamond" w:hAnsi="Garamond"/>
          <w:sz w:val="24"/>
          <w:szCs w:val="24"/>
        </w:rPr>
      </w:pPr>
    </w:p>
    <w:p w:rsidR="004675AA" w:rsidRPr="00674AF3" w:rsidRDefault="004675AA" w:rsidP="004675AA">
      <w:pPr>
        <w:pStyle w:val="Paragrafi"/>
        <w:rPr>
          <w:rFonts w:ascii="Garamond" w:hAnsi="Garamond"/>
          <w:sz w:val="24"/>
          <w:szCs w:val="24"/>
        </w:rPr>
      </w:pPr>
      <w:r w:rsidRPr="00674AF3">
        <w:rPr>
          <w:rFonts w:ascii="Garamond" w:hAnsi="Garamond"/>
          <w:sz w:val="24"/>
          <w:szCs w:val="24"/>
        </w:rPr>
        <w:t>Prodhuesit dhe importuesit e produkteve të duhanit regjistrojnë markat e tyre në Regjistrin e Markave pranë Ministrisë së Bujqësisë dhe të Ushqimit. Për vlerësimin cilësor të markave të produkteve të duhanit, të pranishme në tregun shqiptar, krijohet pranë Ministrisë së Bujqësisë dhe të Ushqimit, Komisioni i Ekspertëve të Degustimit të Duhan-Cigareve, i cili emërohet nga Ministri i kësaj Ministrie.</w:t>
      </w:r>
    </w:p>
    <w:p w:rsidR="004675AA" w:rsidRPr="00674AF3" w:rsidRDefault="004675AA" w:rsidP="004675AA">
      <w:pPr>
        <w:pStyle w:val="Paragrafi"/>
        <w:rPr>
          <w:rFonts w:ascii="Garamond" w:hAnsi="Garamond"/>
          <w:sz w:val="24"/>
          <w:szCs w:val="24"/>
        </w:rPr>
      </w:pPr>
      <w:r w:rsidRPr="00674AF3">
        <w:rPr>
          <w:rFonts w:ascii="Garamond" w:hAnsi="Garamond"/>
          <w:sz w:val="24"/>
          <w:szCs w:val="24"/>
        </w:rPr>
        <w:t xml:space="preserve">Procedura e regjistrimit, numri i anëtarëve të Komisionit të Ekspertëve të Degustimit të Duhan-Cigareve, kriteret e emërimit të tij dhe të drejtat e detyrat e këtij Komisioni </w:t>
      </w:r>
      <w:proofErr w:type="gramStart"/>
      <w:r w:rsidRPr="00674AF3">
        <w:rPr>
          <w:rFonts w:ascii="Garamond" w:hAnsi="Garamond"/>
          <w:sz w:val="24"/>
          <w:szCs w:val="24"/>
        </w:rPr>
        <w:t>përcaktohen  me</w:t>
      </w:r>
      <w:proofErr w:type="gramEnd"/>
      <w:r w:rsidRPr="00674AF3">
        <w:rPr>
          <w:rFonts w:ascii="Garamond" w:hAnsi="Garamond"/>
          <w:sz w:val="24"/>
          <w:szCs w:val="24"/>
        </w:rPr>
        <w:t xml:space="preserve"> vendim të Këshillit të Ministrave.</w:t>
      </w:r>
    </w:p>
    <w:p w:rsidR="004675AA" w:rsidRPr="00674AF3" w:rsidRDefault="004675AA" w:rsidP="004675AA">
      <w:pPr>
        <w:pStyle w:val="Paragrafi"/>
        <w:rPr>
          <w:rFonts w:ascii="Garamond" w:hAnsi="Garamond"/>
          <w:sz w:val="24"/>
          <w:szCs w:val="24"/>
        </w:rPr>
      </w:pPr>
    </w:p>
    <w:p w:rsidR="004675AA" w:rsidRPr="00674AF3" w:rsidRDefault="004675AA" w:rsidP="004675AA">
      <w:pPr>
        <w:pStyle w:val="KreuNr"/>
        <w:rPr>
          <w:rFonts w:ascii="Garamond" w:hAnsi="Garamond"/>
          <w:sz w:val="24"/>
          <w:szCs w:val="24"/>
        </w:rPr>
      </w:pPr>
      <w:r w:rsidRPr="00674AF3">
        <w:rPr>
          <w:rFonts w:ascii="Garamond" w:hAnsi="Garamond"/>
          <w:sz w:val="24"/>
          <w:szCs w:val="24"/>
        </w:rPr>
        <w:t>KREU IV</w:t>
      </w:r>
    </w:p>
    <w:p w:rsidR="004675AA" w:rsidRPr="00674AF3" w:rsidRDefault="004675AA" w:rsidP="004675AA">
      <w:pPr>
        <w:pStyle w:val="KreuTitull"/>
        <w:rPr>
          <w:rFonts w:ascii="Garamond" w:hAnsi="Garamond"/>
          <w:sz w:val="24"/>
          <w:szCs w:val="24"/>
        </w:rPr>
      </w:pPr>
      <w:r w:rsidRPr="00674AF3">
        <w:rPr>
          <w:rFonts w:ascii="Garamond" w:hAnsi="Garamond"/>
          <w:sz w:val="24"/>
          <w:szCs w:val="24"/>
        </w:rPr>
        <w:t>TREGTIMI I DUHANIT TË PËRPUNUAR DHE I PRODUKTEVE TË TIJ</w:t>
      </w:r>
    </w:p>
    <w:p w:rsidR="004675AA" w:rsidRPr="00674AF3" w:rsidRDefault="004675AA" w:rsidP="00592277">
      <w:pPr>
        <w:pStyle w:val="Paragrafi"/>
        <w:rPr>
          <w:rFonts w:ascii="Garamond" w:hAnsi="Garamond"/>
          <w:sz w:val="24"/>
          <w:szCs w:val="24"/>
        </w:rPr>
      </w:pPr>
    </w:p>
    <w:p w:rsidR="004675AA" w:rsidRPr="00674AF3" w:rsidRDefault="004675AA" w:rsidP="004675AA">
      <w:pPr>
        <w:pStyle w:val="NeniNr"/>
        <w:rPr>
          <w:rFonts w:ascii="Garamond" w:hAnsi="Garamond"/>
          <w:sz w:val="24"/>
          <w:szCs w:val="24"/>
        </w:rPr>
      </w:pPr>
      <w:r w:rsidRPr="00674AF3">
        <w:rPr>
          <w:rFonts w:ascii="Garamond" w:hAnsi="Garamond"/>
          <w:sz w:val="24"/>
          <w:szCs w:val="24"/>
        </w:rPr>
        <w:t>Neni 16</w:t>
      </w:r>
    </w:p>
    <w:p w:rsidR="004675AA" w:rsidRPr="00674AF3" w:rsidRDefault="004675AA" w:rsidP="004675AA">
      <w:pPr>
        <w:pStyle w:val="Paragrafi"/>
        <w:rPr>
          <w:rFonts w:ascii="Garamond" w:hAnsi="Garamond"/>
          <w:sz w:val="24"/>
          <w:szCs w:val="24"/>
        </w:rPr>
      </w:pPr>
    </w:p>
    <w:p w:rsidR="004675AA" w:rsidRPr="00674AF3" w:rsidRDefault="004675AA" w:rsidP="004675AA">
      <w:pPr>
        <w:pStyle w:val="Paragrafi"/>
        <w:rPr>
          <w:rFonts w:ascii="Garamond" w:hAnsi="Garamond"/>
          <w:sz w:val="24"/>
          <w:szCs w:val="24"/>
        </w:rPr>
      </w:pPr>
      <w:r w:rsidRPr="00674AF3">
        <w:rPr>
          <w:rFonts w:ascii="Garamond" w:hAnsi="Garamond"/>
          <w:sz w:val="24"/>
          <w:szCs w:val="24"/>
        </w:rPr>
        <w:t>Duhani tregtohet i manipuluar, sipas cilësive, në dengje industriale dhe i fermentuar.</w:t>
      </w:r>
    </w:p>
    <w:p w:rsidR="004675AA" w:rsidRPr="00674AF3" w:rsidRDefault="004675AA" w:rsidP="004675AA">
      <w:pPr>
        <w:pStyle w:val="Paragrafi"/>
        <w:rPr>
          <w:rFonts w:ascii="Garamond" w:hAnsi="Garamond"/>
          <w:sz w:val="24"/>
          <w:szCs w:val="24"/>
        </w:rPr>
      </w:pPr>
    </w:p>
    <w:p w:rsidR="004675AA" w:rsidRPr="00674AF3" w:rsidRDefault="004675AA" w:rsidP="004675AA">
      <w:pPr>
        <w:pStyle w:val="NeniNr"/>
        <w:rPr>
          <w:rFonts w:ascii="Garamond" w:hAnsi="Garamond"/>
          <w:sz w:val="24"/>
          <w:szCs w:val="24"/>
        </w:rPr>
      </w:pPr>
      <w:r w:rsidRPr="00674AF3">
        <w:rPr>
          <w:rFonts w:ascii="Garamond" w:hAnsi="Garamond"/>
          <w:sz w:val="24"/>
          <w:szCs w:val="24"/>
        </w:rPr>
        <w:t>Neni 17</w:t>
      </w:r>
    </w:p>
    <w:p w:rsidR="004675AA" w:rsidRPr="00674AF3" w:rsidRDefault="004675AA" w:rsidP="004675AA">
      <w:pPr>
        <w:pStyle w:val="Paragrafi"/>
        <w:rPr>
          <w:rFonts w:ascii="Garamond" w:hAnsi="Garamond"/>
          <w:sz w:val="24"/>
          <w:szCs w:val="24"/>
        </w:rPr>
      </w:pPr>
    </w:p>
    <w:p w:rsidR="004675AA" w:rsidRPr="00674AF3" w:rsidRDefault="004675AA" w:rsidP="004675AA">
      <w:pPr>
        <w:pStyle w:val="Paragrafi"/>
        <w:rPr>
          <w:rFonts w:ascii="Garamond" w:hAnsi="Garamond"/>
          <w:sz w:val="24"/>
          <w:szCs w:val="24"/>
        </w:rPr>
      </w:pPr>
      <w:r w:rsidRPr="00674AF3">
        <w:rPr>
          <w:rFonts w:ascii="Garamond" w:hAnsi="Garamond"/>
          <w:sz w:val="24"/>
          <w:szCs w:val="24"/>
        </w:rPr>
        <w:lastRenderedPageBreak/>
        <w:t>Produktet e duhanit, të prodhuesve të vendit ose të importit, të pranishme në tregun shqiptar, tregtohen vetëm me pullë fiskale, të ngjitur në ambalazhin përdorues, nën letrën e tejdukshme të paketës.</w:t>
      </w:r>
    </w:p>
    <w:p w:rsidR="004675AA" w:rsidRPr="00674AF3" w:rsidRDefault="004675AA" w:rsidP="004675AA">
      <w:pPr>
        <w:pStyle w:val="Paragrafi"/>
        <w:rPr>
          <w:rFonts w:ascii="Garamond" w:hAnsi="Garamond"/>
          <w:sz w:val="24"/>
          <w:szCs w:val="24"/>
        </w:rPr>
      </w:pPr>
    </w:p>
    <w:p w:rsidR="004675AA" w:rsidRPr="00674AF3" w:rsidRDefault="004675AA" w:rsidP="004675AA">
      <w:pPr>
        <w:pStyle w:val="NeniNr"/>
        <w:rPr>
          <w:rFonts w:ascii="Garamond" w:hAnsi="Garamond"/>
          <w:sz w:val="24"/>
          <w:szCs w:val="24"/>
        </w:rPr>
      </w:pPr>
      <w:r w:rsidRPr="00674AF3">
        <w:rPr>
          <w:rFonts w:ascii="Garamond" w:hAnsi="Garamond"/>
          <w:sz w:val="24"/>
          <w:szCs w:val="24"/>
        </w:rPr>
        <w:t>Neni 18</w:t>
      </w:r>
    </w:p>
    <w:p w:rsidR="004675AA" w:rsidRPr="00674AF3" w:rsidRDefault="004675AA" w:rsidP="004675AA">
      <w:pPr>
        <w:pStyle w:val="Paragrafi"/>
        <w:rPr>
          <w:rFonts w:ascii="Garamond" w:hAnsi="Garamond"/>
          <w:sz w:val="24"/>
          <w:szCs w:val="24"/>
        </w:rPr>
      </w:pPr>
    </w:p>
    <w:p w:rsidR="004675AA" w:rsidRPr="00674AF3" w:rsidRDefault="004675AA" w:rsidP="004675AA">
      <w:pPr>
        <w:pStyle w:val="Paragrafi"/>
        <w:rPr>
          <w:rFonts w:ascii="Garamond" w:hAnsi="Garamond"/>
          <w:sz w:val="24"/>
          <w:szCs w:val="24"/>
        </w:rPr>
      </w:pPr>
      <w:r w:rsidRPr="00674AF3">
        <w:rPr>
          <w:rFonts w:ascii="Garamond" w:hAnsi="Garamond"/>
          <w:sz w:val="24"/>
          <w:szCs w:val="24"/>
        </w:rPr>
        <w:t>Personat fizikë dhe juridikë që tregtojnë duhan të përpunuar dhe produkte të tij vendosin detyrimisht në mjedisin e tregtimit tabela në gjuhën shqipe: “Cigare”, “Produkte të duhanit”, “Pirja e duhanit dëmton shëndetin”.</w:t>
      </w:r>
    </w:p>
    <w:p w:rsidR="004675AA" w:rsidRPr="00674AF3" w:rsidRDefault="004675AA" w:rsidP="004675AA">
      <w:pPr>
        <w:pStyle w:val="Paragrafi"/>
        <w:rPr>
          <w:rFonts w:ascii="Garamond" w:hAnsi="Garamond"/>
          <w:sz w:val="24"/>
          <w:szCs w:val="24"/>
        </w:rPr>
      </w:pPr>
    </w:p>
    <w:p w:rsidR="004675AA" w:rsidRPr="00674AF3" w:rsidRDefault="004675AA" w:rsidP="004675AA">
      <w:pPr>
        <w:pStyle w:val="NeniNr"/>
        <w:rPr>
          <w:rFonts w:ascii="Garamond" w:hAnsi="Garamond"/>
          <w:sz w:val="24"/>
          <w:szCs w:val="24"/>
        </w:rPr>
      </w:pPr>
      <w:r w:rsidRPr="00674AF3">
        <w:rPr>
          <w:rFonts w:ascii="Garamond" w:hAnsi="Garamond"/>
          <w:sz w:val="24"/>
          <w:szCs w:val="24"/>
        </w:rPr>
        <w:t>Neni 19</w:t>
      </w:r>
    </w:p>
    <w:p w:rsidR="004675AA" w:rsidRPr="00674AF3" w:rsidRDefault="004675AA" w:rsidP="004675AA">
      <w:pPr>
        <w:pStyle w:val="Paragrafi"/>
        <w:rPr>
          <w:rFonts w:ascii="Garamond" w:hAnsi="Garamond"/>
          <w:sz w:val="24"/>
          <w:szCs w:val="24"/>
        </w:rPr>
      </w:pPr>
    </w:p>
    <w:p w:rsidR="004675AA" w:rsidRPr="00674AF3" w:rsidRDefault="004675AA" w:rsidP="004675AA">
      <w:pPr>
        <w:pStyle w:val="Paragrafi"/>
        <w:rPr>
          <w:rFonts w:ascii="Garamond" w:hAnsi="Garamond"/>
          <w:sz w:val="24"/>
          <w:szCs w:val="24"/>
        </w:rPr>
      </w:pPr>
      <w:r w:rsidRPr="00674AF3">
        <w:rPr>
          <w:rFonts w:ascii="Garamond" w:hAnsi="Garamond"/>
          <w:sz w:val="24"/>
          <w:szCs w:val="24"/>
        </w:rPr>
        <w:t>Ndalohet tregtimi i duhanit për konsum dhe i produkteve të tij:</w:t>
      </w:r>
    </w:p>
    <w:p w:rsidR="004675AA" w:rsidRPr="00674AF3" w:rsidRDefault="00592277" w:rsidP="004675AA">
      <w:pPr>
        <w:pStyle w:val="Paragrafi"/>
        <w:rPr>
          <w:rFonts w:ascii="Garamond" w:hAnsi="Garamond"/>
          <w:sz w:val="24"/>
          <w:szCs w:val="24"/>
        </w:rPr>
      </w:pPr>
      <w:r w:rsidRPr="00674AF3">
        <w:rPr>
          <w:rFonts w:ascii="Garamond" w:hAnsi="Garamond"/>
          <w:sz w:val="24"/>
          <w:szCs w:val="24"/>
        </w:rPr>
        <w:t xml:space="preserve">a. </w:t>
      </w:r>
      <w:r w:rsidR="004675AA" w:rsidRPr="00674AF3">
        <w:rPr>
          <w:rFonts w:ascii="Garamond" w:hAnsi="Garamond"/>
          <w:sz w:val="24"/>
          <w:szCs w:val="24"/>
        </w:rPr>
        <w:t>Cigare jashtë paketës (të hapura);</w:t>
      </w:r>
    </w:p>
    <w:p w:rsidR="004675AA" w:rsidRPr="00674AF3" w:rsidRDefault="00592277" w:rsidP="004675AA">
      <w:pPr>
        <w:pStyle w:val="Paragrafi"/>
        <w:rPr>
          <w:rFonts w:ascii="Garamond" w:hAnsi="Garamond"/>
          <w:sz w:val="24"/>
          <w:szCs w:val="24"/>
        </w:rPr>
      </w:pPr>
      <w:r w:rsidRPr="00674AF3">
        <w:rPr>
          <w:rFonts w:ascii="Garamond" w:hAnsi="Garamond"/>
          <w:sz w:val="24"/>
          <w:szCs w:val="24"/>
        </w:rPr>
        <w:t xml:space="preserve">b. </w:t>
      </w:r>
      <w:r w:rsidR="004675AA" w:rsidRPr="00674AF3">
        <w:rPr>
          <w:rFonts w:ascii="Garamond" w:hAnsi="Garamond"/>
          <w:sz w:val="24"/>
          <w:szCs w:val="24"/>
        </w:rPr>
        <w:t>me prejardhje dhe prodhues të panjohur;</w:t>
      </w:r>
    </w:p>
    <w:p w:rsidR="004675AA" w:rsidRPr="00674AF3" w:rsidRDefault="00592277" w:rsidP="004675AA">
      <w:pPr>
        <w:pStyle w:val="Paragrafi"/>
        <w:rPr>
          <w:rFonts w:ascii="Garamond" w:hAnsi="Garamond"/>
          <w:sz w:val="24"/>
          <w:szCs w:val="24"/>
        </w:rPr>
      </w:pPr>
      <w:r w:rsidRPr="00674AF3">
        <w:rPr>
          <w:rFonts w:ascii="Garamond" w:hAnsi="Garamond"/>
          <w:sz w:val="24"/>
          <w:szCs w:val="24"/>
        </w:rPr>
        <w:t xml:space="preserve">c. </w:t>
      </w:r>
      <w:r w:rsidR="004675AA" w:rsidRPr="00674AF3">
        <w:rPr>
          <w:rFonts w:ascii="Garamond" w:hAnsi="Garamond"/>
          <w:sz w:val="24"/>
          <w:szCs w:val="24"/>
        </w:rPr>
        <w:t>me dëmtime dhe defekte që prishin cilësinë përdoruese.</w:t>
      </w:r>
    </w:p>
    <w:p w:rsidR="004675AA" w:rsidRPr="00674AF3" w:rsidRDefault="004675AA" w:rsidP="004675AA">
      <w:pPr>
        <w:pStyle w:val="Paragrafi"/>
        <w:rPr>
          <w:rFonts w:ascii="Garamond" w:hAnsi="Garamond"/>
          <w:sz w:val="24"/>
          <w:szCs w:val="24"/>
        </w:rPr>
      </w:pPr>
    </w:p>
    <w:p w:rsidR="006B6F55" w:rsidRDefault="006B6F55" w:rsidP="006B6F55">
      <w:pPr>
        <w:pStyle w:val="Paragrafi"/>
        <w:jc w:val="center"/>
        <w:rPr>
          <w:rFonts w:ascii="Garamond" w:hAnsi="Garamond"/>
          <w:sz w:val="24"/>
          <w:szCs w:val="24"/>
        </w:rPr>
      </w:pPr>
      <w:r>
        <w:rPr>
          <w:rFonts w:ascii="Garamond" w:hAnsi="Garamond"/>
          <w:sz w:val="24"/>
          <w:szCs w:val="24"/>
        </w:rPr>
        <w:t>Neni 19/a</w:t>
      </w:r>
      <w:r>
        <w:rPr>
          <w:rStyle w:val="FootnoteReference"/>
          <w:rFonts w:ascii="Garamond" w:hAnsi="Garamond"/>
          <w:sz w:val="24"/>
          <w:szCs w:val="24"/>
        </w:rPr>
        <w:footnoteReference w:id="1"/>
      </w:r>
    </w:p>
    <w:p w:rsidR="006B6F55" w:rsidRPr="00E4258A" w:rsidRDefault="006B6F55" w:rsidP="006B6F55">
      <w:pPr>
        <w:pStyle w:val="Paragrafi"/>
        <w:jc w:val="center"/>
        <w:rPr>
          <w:rFonts w:ascii="Garamond" w:hAnsi="Garamond"/>
          <w:i/>
          <w:sz w:val="24"/>
          <w:szCs w:val="24"/>
        </w:rPr>
      </w:pPr>
      <w:bookmarkStart w:id="0" w:name="_Hlk182215834"/>
      <w:r>
        <w:rPr>
          <w:rFonts w:ascii="Garamond" w:hAnsi="Garamond"/>
          <w:i/>
          <w:sz w:val="24"/>
          <w:szCs w:val="24"/>
        </w:rPr>
        <w:t>(Shtuar me ligjin nr. 8974, datë 21.11.2002</w:t>
      </w:r>
      <w:r w:rsidRPr="00E4258A">
        <w:rPr>
          <w:rFonts w:ascii="Garamond" w:hAnsi="Garamond"/>
          <w:i/>
          <w:sz w:val="24"/>
          <w:szCs w:val="24"/>
        </w:rPr>
        <w:t>)</w:t>
      </w:r>
    </w:p>
    <w:bookmarkEnd w:id="0"/>
    <w:p w:rsidR="006B6F55" w:rsidRDefault="006B6F55" w:rsidP="006B6F55">
      <w:pPr>
        <w:pStyle w:val="Paragrafi"/>
        <w:jc w:val="center"/>
        <w:rPr>
          <w:rFonts w:ascii="Garamond" w:hAnsi="Garamond"/>
          <w:sz w:val="24"/>
          <w:szCs w:val="24"/>
        </w:rPr>
      </w:pPr>
    </w:p>
    <w:p w:rsidR="006B6F55" w:rsidRPr="0077767D" w:rsidRDefault="006B6F55" w:rsidP="006B6F55">
      <w:pPr>
        <w:pStyle w:val="Paragrafi"/>
        <w:rPr>
          <w:rFonts w:ascii="Garamond" w:hAnsi="Garamond"/>
          <w:sz w:val="24"/>
          <w:szCs w:val="24"/>
        </w:rPr>
      </w:pPr>
      <w:r w:rsidRPr="0077767D">
        <w:rPr>
          <w:rFonts w:ascii="Garamond" w:hAnsi="Garamond"/>
          <w:sz w:val="24"/>
          <w:szCs w:val="24"/>
        </w:rPr>
        <w:t xml:space="preserve"> Produktet e duhanit që tregtohen në Shqipëri duhet të përmbajnë në ambalazh, respektivisht etiketën e tyre, të dhëna për përmbajtjen e katranit dhe nikotinës. Këto të dhëna duhet të maten në bazë të standardeve ndërkombëtare në fuqi.</w:t>
      </w:r>
    </w:p>
    <w:p w:rsidR="006B6F55" w:rsidRPr="0077767D" w:rsidRDefault="006B6F55" w:rsidP="006B6F55">
      <w:pPr>
        <w:pStyle w:val="Paragrafi"/>
        <w:rPr>
          <w:rFonts w:ascii="Garamond" w:hAnsi="Garamond"/>
          <w:sz w:val="24"/>
          <w:szCs w:val="24"/>
        </w:rPr>
      </w:pPr>
      <w:r w:rsidRPr="0077767D">
        <w:rPr>
          <w:rFonts w:ascii="Garamond" w:hAnsi="Garamond"/>
          <w:sz w:val="24"/>
          <w:szCs w:val="24"/>
        </w:rPr>
        <w:t>Të dhënat për katranin dhe nikotinën në paketat e cigareve duhet të shtypen në një faqe anësore të paketës, në gjuhën shqipe, me shkrim të lexueshëm qartë dhe në kontrast me sfondin, në një sipërfaqe që zë jo më pak se 10 për qind të sipërfaqes respektive të faqes anësore të paketës.</w:t>
      </w:r>
    </w:p>
    <w:p w:rsidR="0077767D" w:rsidRDefault="0077767D" w:rsidP="0077767D">
      <w:pPr>
        <w:pStyle w:val="Paragrafi"/>
        <w:rPr>
          <w:rFonts w:ascii="Garamond" w:hAnsi="Garamond"/>
          <w:sz w:val="24"/>
          <w:szCs w:val="24"/>
        </w:rPr>
      </w:pPr>
    </w:p>
    <w:p w:rsidR="0077767D" w:rsidRPr="00674AF3" w:rsidRDefault="007F0A2C" w:rsidP="007F0A2C">
      <w:pPr>
        <w:pStyle w:val="Paragrafi"/>
        <w:jc w:val="center"/>
        <w:rPr>
          <w:rFonts w:ascii="Garamond" w:hAnsi="Garamond"/>
          <w:sz w:val="24"/>
          <w:szCs w:val="24"/>
        </w:rPr>
      </w:pPr>
      <w:r w:rsidRPr="00674AF3">
        <w:rPr>
          <w:rFonts w:ascii="Garamond" w:hAnsi="Garamond"/>
          <w:sz w:val="24"/>
          <w:szCs w:val="24"/>
        </w:rPr>
        <w:t>N</w:t>
      </w:r>
      <w:r w:rsidR="0077767D" w:rsidRPr="00674AF3">
        <w:rPr>
          <w:rFonts w:ascii="Garamond" w:hAnsi="Garamond"/>
          <w:sz w:val="24"/>
          <w:szCs w:val="24"/>
        </w:rPr>
        <w:t>eni 19/b</w:t>
      </w:r>
    </w:p>
    <w:p w:rsidR="007F0A2C" w:rsidRPr="00674AF3" w:rsidRDefault="007F0A2C" w:rsidP="007F0A2C">
      <w:pPr>
        <w:pStyle w:val="Paragrafi"/>
        <w:jc w:val="center"/>
        <w:rPr>
          <w:rFonts w:ascii="Garamond" w:hAnsi="Garamond"/>
          <w:i/>
          <w:sz w:val="24"/>
          <w:szCs w:val="24"/>
        </w:rPr>
      </w:pPr>
      <w:r w:rsidRPr="00674AF3">
        <w:rPr>
          <w:rFonts w:ascii="Garamond" w:hAnsi="Garamond"/>
          <w:i/>
          <w:sz w:val="24"/>
          <w:szCs w:val="24"/>
        </w:rPr>
        <w:t>(Shtuar me ligjin nr. 8974, datë 21.11.2002</w:t>
      </w:r>
      <w:r w:rsidR="0099089F" w:rsidRPr="00674AF3">
        <w:rPr>
          <w:rFonts w:ascii="Garamond" w:hAnsi="Garamond"/>
          <w:i/>
          <w:sz w:val="24"/>
          <w:szCs w:val="24"/>
        </w:rPr>
        <w:t>; Hequr paragrafi I tretë me ligjin nr. 9636, datë 6.11.2006</w:t>
      </w:r>
      <w:r w:rsidRPr="00674AF3">
        <w:rPr>
          <w:rFonts w:ascii="Garamond" w:hAnsi="Garamond"/>
          <w:i/>
          <w:sz w:val="24"/>
          <w:szCs w:val="24"/>
        </w:rPr>
        <w:t>)</w:t>
      </w:r>
    </w:p>
    <w:p w:rsidR="007F0A2C" w:rsidRPr="00674AF3" w:rsidRDefault="007F0A2C" w:rsidP="007F0A2C">
      <w:pPr>
        <w:pStyle w:val="Paragrafi"/>
        <w:jc w:val="center"/>
        <w:rPr>
          <w:rFonts w:ascii="Garamond" w:hAnsi="Garamond"/>
          <w:sz w:val="24"/>
          <w:szCs w:val="24"/>
        </w:rPr>
      </w:pPr>
    </w:p>
    <w:p w:rsidR="0077767D" w:rsidRPr="00674AF3" w:rsidRDefault="0077767D" w:rsidP="0077767D">
      <w:pPr>
        <w:pStyle w:val="Paragrafi"/>
        <w:rPr>
          <w:rFonts w:ascii="Garamond" w:hAnsi="Garamond"/>
          <w:sz w:val="24"/>
          <w:szCs w:val="24"/>
        </w:rPr>
      </w:pPr>
      <w:r w:rsidRPr="00674AF3">
        <w:rPr>
          <w:rFonts w:ascii="Garamond" w:hAnsi="Garamond"/>
          <w:sz w:val="24"/>
          <w:szCs w:val="24"/>
        </w:rPr>
        <w:t>Në çdo pako duhani duhet të shkruhet në gjuhën shqipe, në pjesën më të dukshme të tij, paralajmërimi i përgjithshëm “Duhani dëmton rëndë shëndetin”.</w:t>
      </w:r>
    </w:p>
    <w:p w:rsidR="0077767D" w:rsidRPr="00674AF3" w:rsidRDefault="0077767D" w:rsidP="0077767D">
      <w:pPr>
        <w:pStyle w:val="Paragrafi"/>
        <w:rPr>
          <w:rFonts w:ascii="Garamond" w:hAnsi="Garamond"/>
          <w:sz w:val="24"/>
          <w:szCs w:val="24"/>
        </w:rPr>
      </w:pPr>
      <w:r w:rsidRPr="00674AF3">
        <w:rPr>
          <w:rFonts w:ascii="Garamond" w:hAnsi="Garamond"/>
          <w:sz w:val="24"/>
          <w:szCs w:val="24"/>
        </w:rPr>
        <w:t>Në paketat e cigareve paralajmërimi i përgjithshëm në gjuhën shqipe “Duhani dëmton rëndë shëndetin” duhet të shkruhet në faqen e madhe ballore të paketës, ndërsa në faqen tjetër ballore duhet të shkruhet në gjuhën shqipe njëri nga paralajmërimet alternative:</w:t>
      </w:r>
    </w:p>
    <w:p w:rsidR="0077767D" w:rsidRPr="00674AF3" w:rsidRDefault="0077767D" w:rsidP="0077767D">
      <w:pPr>
        <w:pStyle w:val="Paragrafi"/>
        <w:rPr>
          <w:rFonts w:ascii="Garamond" w:hAnsi="Garamond"/>
          <w:sz w:val="24"/>
          <w:szCs w:val="24"/>
        </w:rPr>
      </w:pPr>
      <w:r w:rsidRPr="00674AF3">
        <w:rPr>
          <w:rFonts w:ascii="Garamond" w:hAnsi="Garamond"/>
          <w:sz w:val="24"/>
          <w:szCs w:val="24"/>
        </w:rPr>
        <w:t>- “Pirja e duhanit shkakton kancer”</w:t>
      </w:r>
    </w:p>
    <w:p w:rsidR="0077767D" w:rsidRPr="00674AF3" w:rsidRDefault="0077767D" w:rsidP="0077767D">
      <w:pPr>
        <w:pStyle w:val="Paragrafi"/>
        <w:rPr>
          <w:rFonts w:ascii="Garamond" w:hAnsi="Garamond"/>
          <w:sz w:val="24"/>
          <w:szCs w:val="24"/>
        </w:rPr>
      </w:pPr>
      <w:r w:rsidRPr="00674AF3">
        <w:rPr>
          <w:rFonts w:ascii="Garamond" w:hAnsi="Garamond"/>
          <w:sz w:val="24"/>
          <w:szCs w:val="24"/>
        </w:rPr>
        <w:t>- “Pirja e duhanit shkakton sëmundje të zemrës”</w:t>
      </w:r>
    </w:p>
    <w:p w:rsidR="0077767D" w:rsidRPr="00674AF3" w:rsidRDefault="0077767D" w:rsidP="0077767D">
      <w:pPr>
        <w:pStyle w:val="Paragrafi"/>
        <w:rPr>
          <w:rFonts w:ascii="Garamond" w:hAnsi="Garamond"/>
          <w:sz w:val="24"/>
          <w:szCs w:val="24"/>
        </w:rPr>
      </w:pPr>
      <w:r w:rsidRPr="00674AF3">
        <w:rPr>
          <w:rFonts w:ascii="Garamond" w:hAnsi="Garamond"/>
          <w:sz w:val="24"/>
          <w:szCs w:val="24"/>
        </w:rPr>
        <w:t>- “Pirja e duhanit shkakton sëmundje vdekjeprurëse”</w:t>
      </w:r>
    </w:p>
    <w:p w:rsidR="0077767D" w:rsidRPr="00674AF3" w:rsidRDefault="0077767D" w:rsidP="0077767D">
      <w:pPr>
        <w:pStyle w:val="Paragrafi"/>
        <w:rPr>
          <w:rFonts w:ascii="Garamond" w:hAnsi="Garamond"/>
          <w:sz w:val="24"/>
          <w:szCs w:val="24"/>
        </w:rPr>
      </w:pPr>
      <w:r w:rsidRPr="00674AF3">
        <w:rPr>
          <w:rFonts w:ascii="Garamond" w:hAnsi="Garamond"/>
          <w:sz w:val="24"/>
          <w:szCs w:val="24"/>
        </w:rPr>
        <w:t>- “Pirja e duhanit shkakton kancer, bronkit kronik dhe sëmundje të tjera të kraharorit”</w:t>
      </w:r>
    </w:p>
    <w:p w:rsidR="0077767D" w:rsidRPr="00674AF3" w:rsidRDefault="0077767D" w:rsidP="0077767D">
      <w:pPr>
        <w:pStyle w:val="Paragrafi"/>
        <w:rPr>
          <w:rFonts w:ascii="Garamond" w:hAnsi="Garamond"/>
          <w:sz w:val="24"/>
          <w:szCs w:val="24"/>
        </w:rPr>
      </w:pPr>
      <w:r w:rsidRPr="00674AF3">
        <w:rPr>
          <w:rFonts w:ascii="Garamond" w:hAnsi="Garamond"/>
          <w:sz w:val="24"/>
          <w:szCs w:val="24"/>
        </w:rPr>
        <w:t>- “Pirja e duhanit dëmton shëndetin e njerëzve që ju rrethojnë”</w:t>
      </w:r>
    </w:p>
    <w:p w:rsidR="0077767D" w:rsidRPr="00674AF3" w:rsidRDefault="0077767D" w:rsidP="0077767D">
      <w:pPr>
        <w:pStyle w:val="Paragrafi"/>
        <w:rPr>
          <w:rFonts w:ascii="Garamond" w:hAnsi="Garamond"/>
          <w:sz w:val="24"/>
          <w:szCs w:val="24"/>
        </w:rPr>
      </w:pPr>
      <w:r w:rsidRPr="00674AF3">
        <w:rPr>
          <w:rFonts w:ascii="Garamond" w:hAnsi="Garamond"/>
          <w:sz w:val="24"/>
          <w:szCs w:val="24"/>
        </w:rPr>
        <w:t>- “Mbroni fëmijët nga duhani”</w:t>
      </w:r>
    </w:p>
    <w:p w:rsidR="0077767D" w:rsidRPr="00674AF3" w:rsidRDefault="0077767D" w:rsidP="0077767D">
      <w:pPr>
        <w:pStyle w:val="Paragrafi"/>
        <w:rPr>
          <w:rFonts w:ascii="Garamond" w:hAnsi="Garamond"/>
          <w:sz w:val="24"/>
          <w:szCs w:val="24"/>
        </w:rPr>
      </w:pPr>
      <w:r w:rsidRPr="00674AF3">
        <w:rPr>
          <w:rFonts w:ascii="Garamond" w:hAnsi="Garamond"/>
          <w:sz w:val="24"/>
          <w:szCs w:val="24"/>
        </w:rPr>
        <w:t>- “Pirja e duhanit nga gratë shtatzëna dëmton fëmijën”.</w:t>
      </w:r>
    </w:p>
    <w:p w:rsidR="0077767D" w:rsidRPr="00674AF3" w:rsidRDefault="0077767D" w:rsidP="0077767D">
      <w:pPr>
        <w:pStyle w:val="Paragrafi"/>
        <w:rPr>
          <w:rFonts w:ascii="Garamond" w:hAnsi="Garamond"/>
          <w:sz w:val="24"/>
          <w:szCs w:val="24"/>
        </w:rPr>
      </w:pPr>
      <w:r w:rsidRPr="00674AF3">
        <w:rPr>
          <w:rFonts w:ascii="Garamond" w:hAnsi="Garamond"/>
          <w:sz w:val="24"/>
          <w:szCs w:val="24"/>
        </w:rPr>
        <w:t>Paralajmërimet e përmendura në paragrafin e dytë të këtij neni duhet të zënë jo më pak se 10 për qind të sipërfaqes së secilës nga faqet ballore të paketës. Paralajmërimet duhet të shkruhen me shkrim të qartë dhe të lexueshëm, me shkronja të trasha dhe në kontrast me sfondin, nuk duhet të shtypen në pjesë që mund të dëmtohen nga hapja e paketës, si dhe nuk duhet të shtypen në mbështjellësen transparente ose në ndonjë mbështjellëse tjetër të jashtme.</w:t>
      </w:r>
    </w:p>
    <w:p w:rsidR="0077767D" w:rsidRPr="00674AF3" w:rsidRDefault="0077767D" w:rsidP="0077767D">
      <w:pPr>
        <w:pStyle w:val="Paragrafi"/>
        <w:rPr>
          <w:rFonts w:ascii="Garamond" w:hAnsi="Garamond"/>
          <w:sz w:val="24"/>
          <w:szCs w:val="24"/>
        </w:rPr>
      </w:pPr>
      <w:r w:rsidRPr="00674AF3">
        <w:rPr>
          <w:rFonts w:ascii="Garamond" w:hAnsi="Garamond"/>
          <w:sz w:val="24"/>
          <w:szCs w:val="24"/>
        </w:rPr>
        <w:t xml:space="preserve">Për produktet e tjera të duhanit, paralajmërimi i përgjithshëm i përmendur në paragrafin e </w:t>
      </w:r>
      <w:r w:rsidRPr="00674AF3">
        <w:rPr>
          <w:rFonts w:ascii="Garamond" w:hAnsi="Garamond"/>
          <w:sz w:val="24"/>
          <w:szCs w:val="24"/>
        </w:rPr>
        <w:lastRenderedPageBreak/>
        <w:t>parë duhet të shtypet në ambalazh ose të ngjitet mbi të, duke u vendosur në pjesët më të dukshme të tij, në kontrast me sfondin dhe në mënyrë që të jetë i dukshëm dhe i lexueshëm qartazi. Në çdo rast, nuk duhet të bëhet e mundur fshehja, mbulimi ose ndërprerja e tij nga pamja ose shkrime të tjera.</w:t>
      </w:r>
    </w:p>
    <w:p w:rsidR="0077767D" w:rsidRPr="00674AF3" w:rsidRDefault="0077767D" w:rsidP="0077767D">
      <w:pPr>
        <w:pStyle w:val="Paragrafi"/>
        <w:rPr>
          <w:rFonts w:ascii="Garamond" w:hAnsi="Garamond"/>
          <w:sz w:val="24"/>
          <w:szCs w:val="24"/>
        </w:rPr>
      </w:pPr>
    </w:p>
    <w:p w:rsidR="007F0A2C" w:rsidRPr="00674AF3" w:rsidRDefault="007F0A2C" w:rsidP="007F0A2C">
      <w:pPr>
        <w:pStyle w:val="Paragrafi"/>
        <w:jc w:val="center"/>
        <w:rPr>
          <w:rFonts w:ascii="Garamond" w:hAnsi="Garamond"/>
          <w:sz w:val="24"/>
          <w:szCs w:val="24"/>
        </w:rPr>
      </w:pPr>
      <w:bookmarkStart w:id="1" w:name="_GoBack"/>
      <w:bookmarkEnd w:id="1"/>
      <w:r w:rsidRPr="00674AF3">
        <w:rPr>
          <w:rFonts w:ascii="Garamond" w:hAnsi="Garamond"/>
          <w:sz w:val="24"/>
          <w:szCs w:val="24"/>
        </w:rPr>
        <w:t>N</w:t>
      </w:r>
      <w:r w:rsidR="0077767D" w:rsidRPr="00674AF3">
        <w:rPr>
          <w:rFonts w:ascii="Garamond" w:hAnsi="Garamond"/>
          <w:sz w:val="24"/>
          <w:szCs w:val="24"/>
        </w:rPr>
        <w:t>eni 19/c</w:t>
      </w:r>
    </w:p>
    <w:p w:rsidR="007F0A2C" w:rsidRPr="00674AF3" w:rsidRDefault="007F0A2C" w:rsidP="007F0A2C">
      <w:pPr>
        <w:pStyle w:val="Paragrafi"/>
        <w:jc w:val="center"/>
        <w:rPr>
          <w:rFonts w:ascii="Garamond" w:hAnsi="Garamond"/>
          <w:i/>
          <w:sz w:val="24"/>
          <w:szCs w:val="24"/>
        </w:rPr>
      </w:pPr>
      <w:r w:rsidRPr="00674AF3">
        <w:rPr>
          <w:rFonts w:ascii="Garamond" w:hAnsi="Garamond"/>
          <w:i/>
          <w:sz w:val="24"/>
          <w:szCs w:val="24"/>
        </w:rPr>
        <w:t>(Shtuar me ligjin nr. 8974, datë 21.11.2002)</w:t>
      </w:r>
    </w:p>
    <w:p w:rsidR="007F0A2C" w:rsidRPr="00674AF3" w:rsidRDefault="007F0A2C" w:rsidP="007F0A2C">
      <w:pPr>
        <w:pStyle w:val="Paragrafi"/>
        <w:jc w:val="center"/>
        <w:rPr>
          <w:rFonts w:ascii="Garamond" w:hAnsi="Garamond"/>
          <w:sz w:val="24"/>
          <w:szCs w:val="24"/>
        </w:rPr>
      </w:pPr>
    </w:p>
    <w:p w:rsidR="0077767D" w:rsidRPr="00674AF3" w:rsidRDefault="0077767D" w:rsidP="0077767D">
      <w:pPr>
        <w:pStyle w:val="Paragrafi"/>
        <w:rPr>
          <w:rFonts w:ascii="Garamond" w:hAnsi="Garamond"/>
          <w:sz w:val="24"/>
          <w:szCs w:val="24"/>
        </w:rPr>
      </w:pPr>
      <w:r w:rsidRPr="00674AF3">
        <w:rPr>
          <w:rFonts w:ascii="Garamond" w:hAnsi="Garamond"/>
          <w:sz w:val="24"/>
          <w:szCs w:val="24"/>
        </w:rPr>
        <w:t>Duke filluar nga data 31 mars 2003, për importuesit dhe për prodhuesit vendas ndalohet tregtimi i produkteve të duhanit që nuk plotësojnë kushtet lidhur me etiketimin, të përmendura në nenet 19/a dhe 19/b të këtij ligji, në territorin e Republikës së Shqipërisë.</w:t>
      </w:r>
    </w:p>
    <w:p w:rsidR="0077767D" w:rsidRPr="00674AF3" w:rsidRDefault="0077767D" w:rsidP="004675AA">
      <w:pPr>
        <w:pStyle w:val="NeniNr"/>
        <w:rPr>
          <w:rFonts w:ascii="Garamond" w:hAnsi="Garamond"/>
          <w:sz w:val="24"/>
          <w:szCs w:val="24"/>
        </w:rPr>
      </w:pPr>
    </w:p>
    <w:p w:rsidR="004675AA" w:rsidRPr="00674AF3" w:rsidRDefault="004675AA" w:rsidP="004675AA">
      <w:pPr>
        <w:pStyle w:val="NeniNr"/>
        <w:rPr>
          <w:rFonts w:ascii="Garamond" w:hAnsi="Garamond"/>
          <w:sz w:val="24"/>
          <w:szCs w:val="24"/>
        </w:rPr>
      </w:pPr>
      <w:r w:rsidRPr="00674AF3">
        <w:rPr>
          <w:rFonts w:ascii="Garamond" w:hAnsi="Garamond"/>
          <w:sz w:val="24"/>
          <w:szCs w:val="24"/>
        </w:rPr>
        <w:t>Neni 20</w:t>
      </w:r>
    </w:p>
    <w:p w:rsidR="004675AA" w:rsidRPr="00674AF3" w:rsidRDefault="004675AA" w:rsidP="004675AA">
      <w:pPr>
        <w:pStyle w:val="Paragrafi"/>
        <w:rPr>
          <w:rFonts w:ascii="Garamond" w:hAnsi="Garamond"/>
          <w:sz w:val="24"/>
          <w:szCs w:val="24"/>
        </w:rPr>
      </w:pPr>
    </w:p>
    <w:p w:rsidR="004675AA" w:rsidRPr="00674AF3" w:rsidRDefault="004675AA" w:rsidP="004675AA">
      <w:pPr>
        <w:pStyle w:val="Paragrafi"/>
        <w:rPr>
          <w:rFonts w:ascii="Garamond" w:hAnsi="Garamond"/>
          <w:sz w:val="24"/>
          <w:szCs w:val="24"/>
        </w:rPr>
      </w:pPr>
      <w:r w:rsidRPr="00674AF3">
        <w:rPr>
          <w:rFonts w:ascii="Garamond" w:hAnsi="Garamond"/>
          <w:sz w:val="24"/>
          <w:szCs w:val="24"/>
        </w:rPr>
        <w:t>Ndalohet reklama e çdo forme të tregtimit të duhaneve dhe të produkteve të tij në median e shkruar dhe elektronike.</w:t>
      </w:r>
    </w:p>
    <w:p w:rsidR="004675AA" w:rsidRPr="00674AF3" w:rsidRDefault="004675AA" w:rsidP="004675AA">
      <w:pPr>
        <w:pStyle w:val="Paragrafi"/>
        <w:rPr>
          <w:rFonts w:ascii="Garamond" w:hAnsi="Garamond"/>
          <w:sz w:val="24"/>
          <w:szCs w:val="24"/>
        </w:rPr>
      </w:pPr>
    </w:p>
    <w:p w:rsidR="004675AA" w:rsidRPr="00674AF3" w:rsidRDefault="004675AA" w:rsidP="004675AA">
      <w:pPr>
        <w:pStyle w:val="KreuNr"/>
        <w:rPr>
          <w:rFonts w:ascii="Garamond" w:hAnsi="Garamond"/>
          <w:sz w:val="24"/>
          <w:szCs w:val="24"/>
        </w:rPr>
      </w:pPr>
      <w:r w:rsidRPr="00674AF3">
        <w:rPr>
          <w:rFonts w:ascii="Garamond" w:hAnsi="Garamond"/>
          <w:sz w:val="24"/>
          <w:szCs w:val="24"/>
        </w:rPr>
        <w:t>KREU V</w:t>
      </w:r>
    </w:p>
    <w:p w:rsidR="004675AA" w:rsidRPr="00674AF3" w:rsidRDefault="004675AA" w:rsidP="004675AA">
      <w:pPr>
        <w:pStyle w:val="KreuTitull"/>
        <w:rPr>
          <w:rFonts w:ascii="Garamond" w:hAnsi="Garamond"/>
          <w:sz w:val="24"/>
          <w:szCs w:val="24"/>
        </w:rPr>
      </w:pPr>
      <w:r w:rsidRPr="00674AF3">
        <w:rPr>
          <w:rFonts w:ascii="Garamond" w:hAnsi="Garamond"/>
          <w:sz w:val="24"/>
          <w:szCs w:val="24"/>
        </w:rPr>
        <w:t>AGJENCIA KOMBËTARE E DUHAN-CIGAREVE DHE FONDI DUHAN</w:t>
      </w:r>
    </w:p>
    <w:p w:rsidR="004675AA" w:rsidRPr="00674AF3" w:rsidRDefault="004675AA" w:rsidP="00592277">
      <w:pPr>
        <w:pStyle w:val="Paragrafi"/>
        <w:rPr>
          <w:rFonts w:ascii="Garamond" w:hAnsi="Garamond"/>
          <w:sz w:val="24"/>
          <w:szCs w:val="24"/>
        </w:rPr>
      </w:pPr>
    </w:p>
    <w:p w:rsidR="004675AA" w:rsidRPr="00674AF3" w:rsidRDefault="004675AA" w:rsidP="004675AA">
      <w:pPr>
        <w:pStyle w:val="NeniNr"/>
        <w:rPr>
          <w:rFonts w:ascii="Garamond" w:hAnsi="Garamond"/>
          <w:sz w:val="24"/>
          <w:szCs w:val="24"/>
        </w:rPr>
      </w:pPr>
      <w:r w:rsidRPr="00674AF3">
        <w:rPr>
          <w:rFonts w:ascii="Garamond" w:hAnsi="Garamond"/>
          <w:sz w:val="24"/>
          <w:szCs w:val="24"/>
        </w:rPr>
        <w:t>Neni 21</w:t>
      </w:r>
    </w:p>
    <w:p w:rsidR="00E4258A" w:rsidRPr="00674AF3" w:rsidRDefault="00E4258A" w:rsidP="00E4258A">
      <w:pPr>
        <w:pStyle w:val="Paragrafi"/>
        <w:jc w:val="center"/>
        <w:rPr>
          <w:rFonts w:ascii="Garamond" w:hAnsi="Garamond"/>
          <w:i/>
          <w:sz w:val="24"/>
          <w:szCs w:val="24"/>
        </w:rPr>
      </w:pPr>
      <w:r w:rsidRPr="00674AF3">
        <w:rPr>
          <w:rFonts w:ascii="Garamond" w:hAnsi="Garamond"/>
          <w:i/>
          <w:sz w:val="24"/>
          <w:szCs w:val="24"/>
        </w:rPr>
        <w:t>(Shfuqizuar shkronja “a” e pikës 3 me ligjin nr. 8809, datë 17.5.2001</w:t>
      </w:r>
      <w:r w:rsidR="00355B90" w:rsidRPr="00674AF3">
        <w:rPr>
          <w:rFonts w:ascii="Garamond" w:hAnsi="Garamond"/>
          <w:i/>
          <w:sz w:val="24"/>
          <w:szCs w:val="24"/>
        </w:rPr>
        <w:t>; shtuar pika 5 dhe 6 me ligjin nr. 65/2013, datë 14.2.2013</w:t>
      </w:r>
      <w:r w:rsidR="005C78EC" w:rsidRPr="00674AF3">
        <w:rPr>
          <w:rFonts w:ascii="Garamond" w:hAnsi="Garamond"/>
          <w:i/>
          <w:sz w:val="24"/>
          <w:szCs w:val="24"/>
        </w:rPr>
        <w:t>; ndryshuar emërtesa në pikën 5 me ligjin nr. 99/2024, datë 12.9.2024)</w:t>
      </w:r>
    </w:p>
    <w:p w:rsidR="004675AA" w:rsidRPr="00674AF3" w:rsidRDefault="004675AA" w:rsidP="004675AA">
      <w:pPr>
        <w:pStyle w:val="Paragrafi"/>
        <w:rPr>
          <w:rFonts w:ascii="Garamond" w:hAnsi="Garamond"/>
          <w:sz w:val="24"/>
          <w:szCs w:val="24"/>
        </w:rPr>
      </w:pPr>
    </w:p>
    <w:p w:rsidR="004675AA" w:rsidRPr="00674AF3" w:rsidRDefault="004675AA" w:rsidP="004675AA">
      <w:pPr>
        <w:pStyle w:val="Paragrafi"/>
        <w:rPr>
          <w:rFonts w:ascii="Garamond" w:hAnsi="Garamond"/>
          <w:sz w:val="24"/>
          <w:szCs w:val="24"/>
        </w:rPr>
      </w:pPr>
      <w:r w:rsidRPr="00674AF3">
        <w:rPr>
          <w:rFonts w:ascii="Garamond" w:hAnsi="Garamond"/>
          <w:sz w:val="24"/>
          <w:szCs w:val="24"/>
        </w:rPr>
        <w:t>1. Për nxitjen, zhvillimin dhe garancinë e prodhimit, të përpunimit dhe të tregtimit të duhanit dhe të produkteve të tij, krijohet Agjencia Kombëtare e Duhan-Cigareve.</w:t>
      </w:r>
    </w:p>
    <w:p w:rsidR="004675AA" w:rsidRPr="00674AF3" w:rsidRDefault="004675AA" w:rsidP="004675AA">
      <w:pPr>
        <w:pStyle w:val="Paragrafi"/>
        <w:rPr>
          <w:rFonts w:ascii="Garamond" w:hAnsi="Garamond"/>
          <w:sz w:val="24"/>
          <w:szCs w:val="24"/>
        </w:rPr>
      </w:pPr>
      <w:r w:rsidRPr="00674AF3">
        <w:rPr>
          <w:rFonts w:ascii="Garamond" w:hAnsi="Garamond"/>
          <w:sz w:val="24"/>
          <w:szCs w:val="24"/>
        </w:rPr>
        <w:t>Kjo agjenci është institucion shtetëror me statusin e personit juridik publik, pa qëllim fitimi, në vartësi të Ministrit të Bujqësisë dhe Ushqimit.</w:t>
      </w:r>
    </w:p>
    <w:p w:rsidR="004675AA" w:rsidRPr="00674AF3" w:rsidRDefault="004675AA" w:rsidP="004675AA">
      <w:pPr>
        <w:pStyle w:val="Paragrafi"/>
        <w:rPr>
          <w:rFonts w:ascii="Garamond" w:hAnsi="Garamond"/>
          <w:sz w:val="24"/>
          <w:szCs w:val="24"/>
        </w:rPr>
      </w:pPr>
      <w:r w:rsidRPr="00674AF3">
        <w:rPr>
          <w:rFonts w:ascii="Garamond" w:hAnsi="Garamond"/>
          <w:sz w:val="24"/>
          <w:szCs w:val="24"/>
        </w:rPr>
        <w:t>2. Për zbatimin e detyrave dhe të funksioneve që ka Agjencia Kombëtare e Duhan-Cigareve, krijohet “Fondi i duhanit”, i cili administrohet nga kjo Agjenci.</w:t>
      </w:r>
    </w:p>
    <w:p w:rsidR="004675AA" w:rsidRPr="00674AF3" w:rsidRDefault="004675AA" w:rsidP="004675AA">
      <w:pPr>
        <w:pStyle w:val="Paragrafi"/>
        <w:rPr>
          <w:rFonts w:ascii="Garamond" w:hAnsi="Garamond"/>
          <w:sz w:val="24"/>
          <w:szCs w:val="24"/>
        </w:rPr>
      </w:pPr>
      <w:r w:rsidRPr="00674AF3">
        <w:rPr>
          <w:rFonts w:ascii="Garamond" w:hAnsi="Garamond"/>
          <w:sz w:val="24"/>
          <w:szCs w:val="24"/>
        </w:rPr>
        <w:t>3. Mjetet e “Fondit të duhanit” krijohen nga këto burime:</w:t>
      </w:r>
    </w:p>
    <w:p w:rsidR="004675AA" w:rsidRPr="00674AF3" w:rsidRDefault="004675AA" w:rsidP="004675AA">
      <w:pPr>
        <w:pStyle w:val="Paragrafi"/>
        <w:rPr>
          <w:rFonts w:ascii="Garamond" w:hAnsi="Garamond"/>
          <w:sz w:val="24"/>
          <w:szCs w:val="24"/>
        </w:rPr>
      </w:pPr>
      <w:r w:rsidRPr="00674AF3">
        <w:rPr>
          <w:rFonts w:ascii="Garamond" w:hAnsi="Garamond"/>
          <w:sz w:val="24"/>
          <w:szCs w:val="24"/>
        </w:rPr>
        <w:t xml:space="preserve">a) </w:t>
      </w:r>
      <w:r w:rsidR="00E4258A" w:rsidRPr="00674AF3">
        <w:rPr>
          <w:rFonts w:ascii="Garamond" w:hAnsi="Garamond"/>
          <w:sz w:val="24"/>
          <w:szCs w:val="24"/>
        </w:rPr>
        <w:t>Shfuqizuar.</w:t>
      </w:r>
    </w:p>
    <w:p w:rsidR="004675AA" w:rsidRPr="00674AF3" w:rsidRDefault="004675AA" w:rsidP="004675AA">
      <w:pPr>
        <w:pStyle w:val="Paragrafi"/>
        <w:rPr>
          <w:rFonts w:ascii="Garamond" w:hAnsi="Garamond"/>
          <w:sz w:val="24"/>
          <w:szCs w:val="24"/>
        </w:rPr>
      </w:pPr>
      <w:r w:rsidRPr="00674AF3">
        <w:rPr>
          <w:rFonts w:ascii="Garamond" w:hAnsi="Garamond"/>
          <w:sz w:val="24"/>
          <w:szCs w:val="24"/>
        </w:rPr>
        <w:t>b) 60 për qind e të ardhurave që krijohen nga derdhja e gjobave, sekuestrimeve dhe sanksioneve të tjera që rrjedhin nga ky ligj. 40 për qind e të ardhurave nga gjobat, sekuestrimet dhe sanksionet të tjera derdhen në buxhetin e shtetit.</w:t>
      </w:r>
    </w:p>
    <w:p w:rsidR="004675AA" w:rsidRPr="00674AF3" w:rsidRDefault="004675AA" w:rsidP="004675AA">
      <w:pPr>
        <w:pStyle w:val="Paragrafi"/>
        <w:rPr>
          <w:rFonts w:ascii="Garamond" w:hAnsi="Garamond"/>
          <w:sz w:val="24"/>
          <w:szCs w:val="24"/>
        </w:rPr>
      </w:pPr>
      <w:r w:rsidRPr="00674AF3">
        <w:rPr>
          <w:rFonts w:ascii="Garamond" w:hAnsi="Garamond"/>
          <w:sz w:val="24"/>
          <w:szCs w:val="24"/>
        </w:rPr>
        <w:t>c) dhurime, ndihma dhe mjete të tjera të dhëna nga dhurues të ndryshëm dhe nga institucione kombëtare dhe ndërkombëtare.</w:t>
      </w:r>
    </w:p>
    <w:p w:rsidR="004675AA" w:rsidRPr="00674AF3" w:rsidRDefault="004675AA" w:rsidP="004675AA">
      <w:pPr>
        <w:pStyle w:val="Paragrafi"/>
        <w:rPr>
          <w:rFonts w:ascii="Garamond" w:hAnsi="Garamond"/>
          <w:sz w:val="24"/>
          <w:szCs w:val="24"/>
        </w:rPr>
      </w:pPr>
      <w:r w:rsidRPr="00674AF3">
        <w:rPr>
          <w:rFonts w:ascii="Garamond" w:hAnsi="Garamond"/>
          <w:sz w:val="24"/>
          <w:szCs w:val="24"/>
        </w:rPr>
        <w:t>4. Mjetet e fondit përdoren për këto qëllime:</w:t>
      </w:r>
    </w:p>
    <w:p w:rsidR="004675AA" w:rsidRPr="00674AF3" w:rsidRDefault="004675AA" w:rsidP="004675AA">
      <w:pPr>
        <w:pStyle w:val="Paragrafi"/>
        <w:rPr>
          <w:rFonts w:ascii="Garamond" w:hAnsi="Garamond"/>
          <w:sz w:val="24"/>
          <w:szCs w:val="24"/>
        </w:rPr>
      </w:pPr>
      <w:r w:rsidRPr="00674AF3">
        <w:rPr>
          <w:rFonts w:ascii="Garamond" w:hAnsi="Garamond"/>
          <w:sz w:val="24"/>
          <w:szCs w:val="24"/>
        </w:rPr>
        <w:t>a) për sigurimin e farës ose të fidanëve të duhanit dhe për prodhuesit e duhanit, sipas nenit 9 të këtij ligji;</w:t>
      </w:r>
    </w:p>
    <w:p w:rsidR="004675AA" w:rsidRPr="00674AF3" w:rsidRDefault="004675AA" w:rsidP="004675AA">
      <w:pPr>
        <w:pStyle w:val="Paragrafi"/>
        <w:rPr>
          <w:rFonts w:ascii="Garamond" w:hAnsi="Garamond"/>
          <w:sz w:val="24"/>
          <w:szCs w:val="24"/>
        </w:rPr>
      </w:pPr>
      <w:r w:rsidRPr="00674AF3">
        <w:rPr>
          <w:rFonts w:ascii="Garamond" w:hAnsi="Garamond"/>
          <w:sz w:val="24"/>
          <w:szCs w:val="24"/>
        </w:rPr>
        <w:t>b) për politika të caktuara të shtetit për zhvillimin e sektorit të duhanit.</w:t>
      </w:r>
    </w:p>
    <w:p w:rsidR="004675AA" w:rsidRPr="00674AF3" w:rsidRDefault="004675AA" w:rsidP="004675AA">
      <w:pPr>
        <w:pStyle w:val="Paragrafi"/>
        <w:rPr>
          <w:rFonts w:ascii="Garamond" w:hAnsi="Garamond"/>
          <w:sz w:val="24"/>
          <w:szCs w:val="24"/>
        </w:rPr>
      </w:pPr>
      <w:r w:rsidRPr="00674AF3">
        <w:rPr>
          <w:rFonts w:ascii="Garamond" w:hAnsi="Garamond"/>
          <w:sz w:val="24"/>
          <w:szCs w:val="24"/>
        </w:rPr>
        <w:t>Fillimi i veprimtarisë, mënyra e organizimit dhe funksioni i kësaj Agjencie përcaktohen me vendim të Këshillit të Ministrave.</w:t>
      </w:r>
    </w:p>
    <w:p w:rsidR="00355B90" w:rsidRPr="00674AF3" w:rsidRDefault="00355B90" w:rsidP="00355B90">
      <w:pPr>
        <w:ind w:firstLine="720"/>
        <w:jc w:val="both"/>
        <w:rPr>
          <w:rFonts w:ascii="Garamond" w:eastAsia="MS Mincho" w:hAnsi="Garamond" w:cs="CG Times"/>
          <w:noProof w:val="0"/>
          <w:sz w:val="24"/>
          <w:szCs w:val="24"/>
        </w:rPr>
      </w:pPr>
      <w:r w:rsidRPr="00674AF3">
        <w:rPr>
          <w:rFonts w:ascii="Garamond" w:eastAsia="MS Mincho" w:hAnsi="Garamond" w:cs="CG Times"/>
          <w:noProof w:val="0"/>
          <w:sz w:val="24"/>
          <w:szCs w:val="24"/>
        </w:rPr>
        <w:t xml:space="preserve">5. Inspektimi i zbatimit të kërkesave të detyrueshme, sipas këtij ligji dhe akteve nënligjore në zbatim të tij, është në kompetencën e </w:t>
      </w:r>
      <w:r w:rsidR="00EC4783" w:rsidRPr="00674AF3">
        <w:rPr>
          <w:rFonts w:ascii="Garamond" w:eastAsia="MS Mincho" w:hAnsi="Garamond" w:cs="CG Times"/>
          <w:noProof w:val="0"/>
          <w:sz w:val="24"/>
          <w:szCs w:val="24"/>
        </w:rPr>
        <w:t>strukturës përgjegjëse për inspektimin në ushqim</w:t>
      </w:r>
      <w:r w:rsidRPr="00674AF3">
        <w:rPr>
          <w:rFonts w:ascii="Garamond" w:eastAsia="MS Mincho" w:hAnsi="Garamond" w:cs="CG Times"/>
          <w:noProof w:val="0"/>
          <w:sz w:val="24"/>
          <w:szCs w:val="24"/>
        </w:rPr>
        <w:t>.</w:t>
      </w:r>
    </w:p>
    <w:p w:rsidR="004675AA" w:rsidRPr="00674AF3" w:rsidRDefault="00355B90" w:rsidP="00355B90">
      <w:pPr>
        <w:pStyle w:val="Paragrafi"/>
        <w:rPr>
          <w:rFonts w:ascii="Garamond" w:hAnsi="Garamond"/>
          <w:sz w:val="24"/>
          <w:szCs w:val="24"/>
        </w:rPr>
      </w:pPr>
      <w:r w:rsidRPr="00674AF3">
        <w:rPr>
          <w:rFonts w:ascii="Garamond" w:eastAsia="Calibri" w:hAnsi="Garamond"/>
          <w:sz w:val="24"/>
          <w:szCs w:val="24"/>
          <w:lang w:val="sq-AL"/>
        </w:rPr>
        <w:t>6. Inspektimi kryhet sipas ligjit nr. 10 433, datë 16.6.2011 “Për inspektimin në Republikën e Shqipërisë”, përveç se kur parashikohet shprehimisht ndryshe në këtë ligj.</w:t>
      </w:r>
    </w:p>
    <w:p w:rsidR="00355B90" w:rsidRPr="00674AF3" w:rsidRDefault="00355B90" w:rsidP="004675AA">
      <w:pPr>
        <w:pStyle w:val="KreuNr"/>
        <w:rPr>
          <w:rFonts w:ascii="Garamond" w:hAnsi="Garamond"/>
          <w:sz w:val="24"/>
          <w:szCs w:val="24"/>
        </w:rPr>
      </w:pPr>
    </w:p>
    <w:p w:rsidR="004675AA" w:rsidRPr="00674AF3" w:rsidRDefault="004675AA" w:rsidP="004675AA">
      <w:pPr>
        <w:pStyle w:val="KreuNr"/>
        <w:rPr>
          <w:rFonts w:ascii="Garamond" w:hAnsi="Garamond"/>
          <w:sz w:val="24"/>
          <w:szCs w:val="24"/>
        </w:rPr>
      </w:pPr>
      <w:r w:rsidRPr="00674AF3">
        <w:rPr>
          <w:rFonts w:ascii="Garamond" w:hAnsi="Garamond"/>
          <w:sz w:val="24"/>
          <w:szCs w:val="24"/>
        </w:rPr>
        <w:t>KREU VI</w:t>
      </w:r>
    </w:p>
    <w:p w:rsidR="004675AA" w:rsidRPr="00674AF3" w:rsidRDefault="004675AA" w:rsidP="004675AA">
      <w:pPr>
        <w:pStyle w:val="KreuTitull"/>
        <w:rPr>
          <w:rFonts w:ascii="Garamond" w:hAnsi="Garamond"/>
          <w:sz w:val="24"/>
          <w:szCs w:val="24"/>
        </w:rPr>
      </w:pPr>
      <w:r w:rsidRPr="00674AF3">
        <w:rPr>
          <w:rFonts w:ascii="Garamond" w:hAnsi="Garamond"/>
          <w:sz w:val="24"/>
          <w:szCs w:val="24"/>
        </w:rPr>
        <w:t>KUNDËRVAJTJET ADMINISTRATIVE</w:t>
      </w:r>
    </w:p>
    <w:p w:rsidR="004675AA" w:rsidRPr="00674AF3" w:rsidRDefault="004675AA" w:rsidP="00592277">
      <w:pPr>
        <w:pStyle w:val="Paragrafi"/>
        <w:rPr>
          <w:rFonts w:ascii="Garamond" w:hAnsi="Garamond"/>
          <w:sz w:val="24"/>
          <w:szCs w:val="24"/>
        </w:rPr>
      </w:pPr>
    </w:p>
    <w:p w:rsidR="004675AA" w:rsidRPr="00674AF3" w:rsidRDefault="004675AA" w:rsidP="004675AA">
      <w:pPr>
        <w:pStyle w:val="NeniNr"/>
        <w:rPr>
          <w:rFonts w:ascii="Garamond" w:hAnsi="Garamond"/>
          <w:sz w:val="24"/>
          <w:szCs w:val="24"/>
        </w:rPr>
      </w:pPr>
      <w:r w:rsidRPr="00674AF3">
        <w:rPr>
          <w:rFonts w:ascii="Garamond" w:hAnsi="Garamond"/>
          <w:sz w:val="24"/>
          <w:szCs w:val="24"/>
        </w:rPr>
        <w:lastRenderedPageBreak/>
        <w:t>Neni 22</w:t>
      </w:r>
    </w:p>
    <w:p w:rsidR="00733236" w:rsidRPr="00674AF3" w:rsidRDefault="00733236" w:rsidP="00733236">
      <w:pPr>
        <w:pStyle w:val="Paragrafi"/>
        <w:jc w:val="center"/>
        <w:rPr>
          <w:rFonts w:ascii="Garamond" w:hAnsi="Garamond"/>
          <w:i/>
          <w:sz w:val="24"/>
          <w:szCs w:val="24"/>
        </w:rPr>
      </w:pPr>
      <w:r w:rsidRPr="00674AF3">
        <w:rPr>
          <w:rFonts w:ascii="Garamond" w:hAnsi="Garamond"/>
          <w:i/>
          <w:sz w:val="24"/>
          <w:szCs w:val="24"/>
        </w:rPr>
        <w:t xml:space="preserve">(Shtuar togfjalësh në shkronjën “c” </w:t>
      </w:r>
      <w:r w:rsidR="00B61CBF" w:rsidRPr="00674AF3">
        <w:rPr>
          <w:rFonts w:ascii="Garamond" w:hAnsi="Garamond"/>
          <w:i/>
          <w:sz w:val="24"/>
          <w:szCs w:val="24"/>
        </w:rPr>
        <w:t xml:space="preserve">dhe </w:t>
      </w:r>
      <w:r w:rsidRPr="00674AF3">
        <w:rPr>
          <w:rFonts w:ascii="Garamond" w:hAnsi="Garamond"/>
          <w:i/>
          <w:sz w:val="24"/>
          <w:szCs w:val="24"/>
        </w:rPr>
        <w:t>shkronja “c/1”</w:t>
      </w:r>
      <w:r w:rsidR="00A52FEA" w:rsidRPr="00674AF3">
        <w:rPr>
          <w:rFonts w:ascii="Garamond" w:hAnsi="Garamond"/>
          <w:i/>
          <w:sz w:val="24"/>
          <w:szCs w:val="24"/>
        </w:rPr>
        <w:t xml:space="preserve"> </w:t>
      </w:r>
      <w:r w:rsidRPr="00674AF3">
        <w:rPr>
          <w:rFonts w:ascii="Garamond" w:hAnsi="Garamond"/>
          <w:i/>
          <w:sz w:val="24"/>
          <w:szCs w:val="24"/>
        </w:rPr>
        <w:t>me ligjin nr. 8974, datë 21.11.2002</w:t>
      </w:r>
      <w:r w:rsidR="00355B90" w:rsidRPr="00674AF3">
        <w:rPr>
          <w:rFonts w:ascii="Garamond" w:hAnsi="Garamond"/>
          <w:i/>
          <w:sz w:val="24"/>
          <w:szCs w:val="24"/>
        </w:rPr>
        <w:t xml:space="preserve">; </w:t>
      </w:r>
      <w:r w:rsidR="007D1798" w:rsidRPr="00674AF3">
        <w:rPr>
          <w:rFonts w:ascii="Garamond" w:hAnsi="Garamond"/>
          <w:i/>
          <w:sz w:val="24"/>
          <w:szCs w:val="24"/>
        </w:rPr>
        <w:t xml:space="preserve">ndryshuar fjalë në shkronjat “a” dhe “c” me ligjin nr. 10137, datë 11.5.2009; </w:t>
      </w:r>
      <w:r w:rsidR="00355B90" w:rsidRPr="00674AF3">
        <w:rPr>
          <w:rFonts w:ascii="Garamond" w:hAnsi="Garamond"/>
          <w:i/>
          <w:sz w:val="24"/>
          <w:szCs w:val="24"/>
        </w:rPr>
        <w:t>ndryshuar me</w:t>
      </w:r>
      <w:r w:rsidR="00355B90" w:rsidRPr="00674AF3">
        <w:rPr>
          <w:rFonts w:ascii="Garamond" w:hAnsi="Garamond"/>
          <w:sz w:val="24"/>
          <w:szCs w:val="24"/>
        </w:rPr>
        <w:t xml:space="preserve"> </w:t>
      </w:r>
      <w:r w:rsidR="00355B90" w:rsidRPr="00674AF3">
        <w:rPr>
          <w:rFonts w:ascii="Garamond" w:hAnsi="Garamond"/>
          <w:i/>
          <w:sz w:val="24"/>
          <w:szCs w:val="24"/>
        </w:rPr>
        <w:t>ligjin nr. 65/2013, datë 14.2.2013)</w:t>
      </w:r>
    </w:p>
    <w:p w:rsidR="00733236" w:rsidRPr="00674AF3" w:rsidRDefault="00733236" w:rsidP="00733236">
      <w:pPr>
        <w:pStyle w:val="Paragrafi"/>
        <w:jc w:val="center"/>
        <w:rPr>
          <w:rFonts w:ascii="Garamond" w:hAnsi="Garamond"/>
          <w:sz w:val="24"/>
          <w:szCs w:val="24"/>
        </w:rPr>
      </w:pPr>
    </w:p>
    <w:p w:rsidR="00BB1A5A" w:rsidRPr="00674AF3" w:rsidRDefault="00BB1A5A" w:rsidP="00BB1A5A">
      <w:pPr>
        <w:ind w:firstLine="720"/>
        <w:jc w:val="both"/>
        <w:rPr>
          <w:rFonts w:ascii="Garamond" w:eastAsia="MS Mincho" w:hAnsi="Garamond" w:cs="CG Times"/>
          <w:noProof w:val="0"/>
          <w:sz w:val="24"/>
          <w:szCs w:val="24"/>
        </w:rPr>
      </w:pPr>
      <w:r w:rsidRPr="00674AF3">
        <w:rPr>
          <w:rFonts w:ascii="Garamond" w:eastAsia="MS Mincho" w:hAnsi="Garamond" w:cs="CG Times"/>
          <w:noProof w:val="0"/>
          <w:sz w:val="24"/>
          <w:szCs w:val="24"/>
        </w:rPr>
        <w:t>Kur nuk përbëjnë vepra penale, shkeljet e mëposhtme, të kryera nga një person  fizik ose juridik, janë kundërvajtje administrative dhe dënohen me gjobë si më poshtë:</w:t>
      </w:r>
      <w:r w:rsidRPr="00674AF3">
        <w:rPr>
          <w:rFonts w:ascii="Garamond" w:eastAsia="MS Mincho" w:hAnsi="Garamond" w:cs="CG Times"/>
          <w:noProof w:val="0"/>
          <w:sz w:val="24"/>
          <w:szCs w:val="24"/>
        </w:rPr>
        <w:tab/>
      </w:r>
    </w:p>
    <w:p w:rsidR="00BB1A5A" w:rsidRPr="00674AF3" w:rsidRDefault="00BB1A5A" w:rsidP="00BB1A5A">
      <w:pPr>
        <w:ind w:firstLine="720"/>
        <w:jc w:val="both"/>
        <w:rPr>
          <w:rFonts w:ascii="Garamond" w:eastAsia="MS Mincho" w:hAnsi="Garamond" w:cs="CG Times"/>
          <w:noProof w:val="0"/>
          <w:sz w:val="24"/>
          <w:szCs w:val="24"/>
        </w:rPr>
      </w:pPr>
      <w:r w:rsidRPr="00674AF3">
        <w:rPr>
          <w:rFonts w:ascii="Garamond" w:eastAsia="MS Mincho" w:hAnsi="Garamond" w:cs="CG Times"/>
          <w:noProof w:val="0"/>
          <w:sz w:val="24"/>
          <w:szCs w:val="24"/>
        </w:rPr>
        <w:t>a) Tregtimi i duhanit të papërpunuar nga subjekte, në kundërshtim me nenin 12 të këtij ligji, dënohet me gjobë në masën nga 20 mijë deri në një milion lekë, me sekuestrimin e sasisë së duhanit si dhe/ose me propozimin drejtuar ministrit, për heqjen e licencës përkatëse.</w:t>
      </w:r>
      <w:r w:rsidRPr="00674AF3">
        <w:rPr>
          <w:rFonts w:ascii="Garamond" w:eastAsia="MS Mincho" w:hAnsi="Garamond" w:cs="CG Times"/>
          <w:noProof w:val="0"/>
          <w:sz w:val="24"/>
          <w:szCs w:val="24"/>
        </w:rPr>
        <w:tab/>
      </w:r>
      <w:r w:rsidRPr="00674AF3">
        <w:rPr>
          <w:rFonts w:ascii="Garamond" w:eastAsia="MS Mincho" w:hAnsi="Garamond" w:cs="CG Times"/>
          <w:noProof w:val="0"/>
          <w:sz w:val="24"/>
          <w:szCs w:val="24"/>
        </w:rPr>
        <w:br/>
      </w:r>
      <w:r w:rsidRPr="00674AF3">
        <w:rPr>
          <w:rFonts w:ascii="Garamond" w:eastAsia="MS Mincho" w:hAnsi="Garamond" w:cs="CG Times"/>
          <w:noProof w:val="0"/>
          <w:sz w:val="24"/>
          <w:szCs w:val="24"/>
        </w:rPr>
        <w:tab/>
        <w:t>b) Prodhimi i produkteve të duhanit, në kundërshtim me kërkesat e nenit 14 të këtij ligji, dënohet me gjobë në masën 10 mijë deri në 300 mijë lekë dhe me sekuestrimin e makinerive, të pajisjeve, të lëndës së parë, të materialeve ndihmëse dhe të prodhimit të gatshëm.</w:t>
      </w:r>
      <w:r w:rsidRPr="00674AF3">
        <w:rPr>
          <w:rFonts w:ascii="Garamond" w:eastAsia="MS Mincho" w:hAnsi="Garamond" w:cs="CG Times"/>
          <w:noProof w:val="0"/>
          <w:sz w:val="24"/>
          <w:szCs w:val="24"/>
        </w:rPr>
        <w:tab/>
      </w:r>
      <w:r w:rsidRPr="00674AF3">
        <w:rPr>
          <w:rFonts w:ascii="Garamond" w:eastAsia="MS Mincho" w:hAnsi="Garamond" w:cs="CG Times"/>
          <w:noProof w:val="0"/>
          <w:sz w:val="24"/>
          <w:szCs w:val="24"/>
        </w:rPr>
        <w:br/>
      </w:r>
      <w:r w:rsidRPr="00674AF3">
        <w:rPr>
          <w:rFonts w:ascii="Garamond" w:eastAsia="MS Mincho" w:hAnsi="Garamond" w:cs="CG Times"/>
          <w:noProof w:val="0"/>
          <w:sz w:val="24"/>
          <w:szCs w:val="24"/>
        </w:rPr>
        <w:tab/>
        <w:t>c) Tregtimi i produktit të duhanit, në kundërshtim me kërkesat e nenit 19 të këtij ligji, dënohet me gjobë në masën nga 5 mijë deri në 20 mijë lekë dhe sekuestrimin e produkteve të duhanit.</w:t>
      </w:r>
      <w:r w:rsidRPr="00674AF3">
        <w:rPr>
          <w:rFonts w:ascii="Garamond" w:eastAsia="MS Mincho" w:hAnsi="Garamond" w:cs="CG Times"/>
          <w:noProof w:val="0"/>
          <w:sz w:val="24"/>
          <w:szCs w:val="24"/>
        </w:rPr>
        <w:tab/>
      </w:r>
    </w:p>
    <w:p w:rsidR="00BB1A5A" w:rsidRPr="00674AF3" w:rsidRDefault="00BB1A5A" w:rsidP="00BB1A5A">
      <w:pPr>
        <w:ind w:firstLine="720"/>
        <w:jc w:val="both"/>
        <w:rPr>
          <w:rFonts w:ascii="Garamond" w:eastAsia="MS Mincho" w:hAnsi="Garamond" w:cs="CG Times"/>
          <w:noProof w:val="0"/>
          <w:sz w:val="24"/>
          <w:szCs w:val="24"/>
        </w:rPr>
      </w:pPr>
      <w:r w:rsidRPr="00674AF3">
        <w:rPr>
          <w:rFonts w:ascii="Garamond" w:eastAsia="MS Mincho" w:hAnsi="Garamond" w:cs="CG Times"/>
          <w:noProof w:val="0"/>
          <w:sz w:val="24"/>
          <w:szCs w:val="24"/>
        </w:rPr>
        <w:t>c/1) Tregtimi i produkteve të duhanit në kundërshtim me kërkesat e neneve 19/a, 19/b dhe 19/c të këtij ligji në territorin e Republikës së Shqipërisë dënohet me konfiskimin dhe shkatërrimin e produkteve të duhanit.</w:t>
      </w:r>
    </w:p>
    <w:p w:rsidR="00BB1A5A" w:rsidRPr="00674AF3" w:rsidRDefault="00BB1A5A" w:rsidP="00BB1A5A">
      <w:pPr>
        <w:ind w:firstLine="720"/>
        <w:jc w:val="both"/>
        <w:rPr>
          <w:rFonts w:ascii="Garamond" w:eastAsia="MS Mincho" w:hAnsi="Garamond" w:cs="CG Times"/>
          <w:noProof w:val="0"/>
          <w:sz w:val="24"/>
          <w:szCs w:val="24"/>
        </w:rPr>
      </w:pPr>
      <w:r w:rsidRPr="00674AF3">
        <w:rPr>
          <w:rFonts w:ascii="Garamond" w:eastAsia="MS Mincho" w:hAnsi="Garamond" w:cs="CG Times"/>
          <w:noProof w:val="0"/>
          <w:sz w:val="24"/>
          <w:szCs w:val="24"/>
        </w:rPr>
        <w:t>ç) Reklama e tregtimit të duhanit, në kundërshtim me kërkesat e parashikuara në nenin 20 të këtij ligji, dënohet me gjobë në masën 200 mijë lekë deri në një milion lekë dhe heqjen e reklamave.</w:t>
      </w:r>
    </w:p>
    <w:p w:rsidR="004675AA" w:rsidRPr="00674AF3" w:rsidRDefault="00BB1A5A" w:rsidP="00BB1A5A">
      <w:pPr>
        <w:pStyle w:val="Paragrafi"/>
        <w:rPr>
          <w:rFonts w:ascii="Garamond" w:hAnsi="Garamond"/>
          <w:sz w:val="24"/>
          <w:szCs w:val="24"/>
        </w:rPr>
      </w:pPr>
      <w:r w:rsidRPr="00674AF3">
        <w:rPr>
          <w:rFonts w:ascii="Garamond" w:eastAsia="Calibri" w:hAnsi="Garamond"/>
          <w:sz w:val="24"/>
          <w:szCs w:val="24"/>
          <w:shd w:val="clear" w:color="auto" w:fill="FFFFFF"/>
          <w:lang w:val="sq-AL"/>
        </w:rPr>
        <w:t xml:space="preserve">Masa e gjobës, në zbatim të këtij neni, është dënim kryesor. Masa e sekuestrimit të sasisë, heqjes së licencës përkatëse, </w:t>
      </w:r>
      <w:r w:rsidRPr="00674AF3">
        <w:rPr>
          <w:rFonts w:ascii="Garamond" w:eastAsia="Calibri" w:hAnsi="Garamond"/>
          <w:sz w:val="24"/>
          <w:szCs w:val="24"/>
          <w:lang w:val="sq-AL"/>
        </w:rPr>
        <w:t>sekuestrimin e makinerive, të pajisjeve, të lëndës së parë, të materialeve ndihmëse dhe të prodhimit të gatshëm, sekuestrimin e produkteve të duhanit dhe/ose heqjes e lejes përkatëse</w:t>
      </w:r>
      <w:r w:rsidRPr="00674AF3">
        <w:rPr>
          <w:rFonts w:ascii="Garamond" w:eastAsia="Calibri" w:hAnsi="Garamond"/>
          <w:sz w:val="24"/>
          <w:szCs w:val="24"/>
          <w:shd w:val="clear" w:color="auto" w:fill="FFFFFF"/>
          <w:lang w:val="sq-AL"/>
        </w:rPr>
        <w:t>, si dhe masat e heqjes së reklamave, të parashikuara në  shkronjat “a”, “b”, “c”, “c/1” dhe “ç” të këtij neni, janë dënime plotësuese</w:t>
      </w:r>
      <w:r w:rsidRPr="00674AF3">
        <w:rPr>
          <w:rFonts w:ascii="Garamond" w:eastAsia="Calibri" w:hAnsi="Garamond"/>
          <w:sz w:val="24"/>
          <w:szCs w:val="24"/>
          <w:lang w:val="sq-AL"/>
        </w:rPr>
        <w:t>.</w:t>
      </w:r>
    </w:p>
    <w:p w:rsidR="00BB1A5A" w:rsidRPr="00674AF3" w:rsidRDefault="00BB1A5A" w:rsidP="004675AA">
      <w:pPr>
        <w:pStyle w:val="NeniNr"/>
        <w:rPr>
          <w:rFonts w:ascii="Garamond" w:hAnsi="Garamond"/>
          <w:sz w:val="24"/>
          <w:szCs w:val="24"/>
        </w:rPr>
      </w:pPr>
    </w:p>
    <w:p w:rsidR="004675AA" w:rsidRPr="00674AF3" w:rsidRDefault="004675AA" w:rsidP="004675AA">
      <w:pPr>
        <w:pStyle w:val="NeniNr"/>
        <w:rPr>
          <w:rFonts w:ascii="Garamond" w:hAnsi="Garamond"/>
          <w:sz w:val="24"/>
          <w:szCs w:val="24"/>
        </w:rPr>
      </w:pPr>
      <w:r w:rsidRPr="00674AF3">
        <w:rPr>
          <w:rFonts w:ascii="Garamond" w:hAnsi="Garamond"/>
          <w:sz w:val="24"/>
          <w:szCs w:val="24"/>
        </w:rPr>
        <w:t>Neni 23</w:t>
      </w:r>
    </w:p>
    <w:p w:rsidR="00B61CBF" w:rsidRPr="00674AF3" w:rsidRDefault="00B61CBF" w:rsidP="00B61CBF">
      <w:pPr>
        <w:pStyle w:val="Paragrafi"/>
        <w:jc w:val="center"/>
        <w:rPr>
          <w:rFonts w:ascii="Garamond" w:hAnsi="Garamond"/>
          <w:i/>
          <w:sz w:val="24"/>
          <w:szCs w:val="24"/>
        </w:rPr>
      </w:pPr>
      <w:r w:rsidRPr="00674AF3">
        <w:rPr>
          <w:rFonts w:ascii="Garamond" w:hAnsi="Garamond"/>
          <w:i/>
          <w:sz w:val="24"/>
          <w:szCs w:val="24"/>
        </w:rPr>
        <w:t>(Shtuar pika 2 me ligjin nr. 8974, datë 21.11.2002</w:t>
      </w:r>
      <w:r w:rsidR="002A1EB0" w:rsidRPr="00674AF3">
        <w:rPr>
          <w:rFonts w:ascii="Garamond" w:hAnsi="Garamond"/>
          <w:i/>
          <w:sz w:val="24"/>
          <w:szCs w:val="24"/>
        </w:rPr>
        <w:t>; shtuar pika 3 me ligjin nr. 10275, datë 6.5.2010</w:t>
      </w:r>
      <w:r w:rsidR="00A66A71" w:rsidRPr="00674AF3">
        <w:rPr>
          <w:rFonts w:ascii="Garamond" w:hAnsi="Garamond"/>
          <w:i/>
          <w:sz w:val="24"/>
          <w:szCs w:val="24"/>
        </w:rPr>
        <w:t>; ndryshuar pika 1 me</w:t>
      </w:r>
      <w:r w:rsidR="00A66A71" w:rsidRPr="00674AF3">
        <w:rPr>
          <w:rFonts w:ascii="Garamond" w:hAnsi="Garamond"/>
          <w:sz w:val="24"/>
          <w:szCs w:val="24"/>
        </w:rPr>
        <w:t xml:space="preserve"> </w:t>
      </w:r>
      <w:r w:rsidR="00A66A71" w:rsidRPr="00674AF3">
        <w:rPr>
          <w:rFonts w:ascii="Garamond" w:hAnsi="Garamond"/>
          <w:i/>
          <w:sz w:val="24"/>
          <w:szCs w:val="24"/>
        </w:rPr>
        <w:t>ligjin nr. 65/2013, datë 14.2.2013</w:t>
      </w:r>
      <w:r w:rsidR="00EC4783" w:rsidRPr="00674AF3">
        <w:rPr>
          <w:rFonts w:ascii="Garamond" w:hAnsi="Garamond"/>
          <w:i/>
          <w:sz w:val="24"/>
          <w:szCs w:val="24"/>
        </w:rPr>
        <w:t xml:space="preserve">; ndryshuar emërtesa </w:t>
      </w:r>
      <w:r w:rsidR="005D7CD9" w:rsidRPr="00674AF3">
        <w:rPr>
          <w:rFonts w:ascii="Garamond" w:hAnsi="Garamond"/>
          <w:i/>
          <w:sz w:val="24"/>
          <w:szCs w:val="24"/>
        </w:rPr>
        <w:t xml:space="preserve">në pikën 1 </w:t>
      </w:r>
      <w:r w:rsidR="00EC4783" w:rsidRPr="00674AF3">
        <w:rPr>
          <w:rFonts w:ascii="Garamond" w:hAnsi="Garamond"/>
          <w:i/>
          <w:sz w:val="24"/>
          <w:szCs w:val="24"/>
        </w:rPr>
        <w:t>me ligjin nr. 99/2024, datë 12.9.2024</w:t>
      </w:r>
      <w:r w:rsidR="00A66A71" w:rsidRPr="00674AF3">
        <w:rPr>
          <w:rFonts w:ascii="Garamond" w:hAnsi="Garamond"/>
          <w:i/>
          <w:sz w:val="24"/>
          <w:szCs w:val="24"/>
        </w:rPr>
        <w:t>)</w:t>
      </w:r>
    </w:p>
    <w:p w:rsidR="004675AA" w:rsidRPr="00674AF3" w:rsidRDefault="004675AA" w:rsidP="004675AA">
      <w:pPr>
        <w:pStyle w:val="Paragrafi"/>
        <w:rPr>
          <w:rFonts w:ascii="Garamond" w:hAnsi="Garamond"/>
          <w:sz w:val="24"/>
          <w:szCs w:val="24"/>
        </w:rPr>
      </w:pPr>
    </w:p>
    <w:p w:rsidR="00A66A71" w:rsidRPr="00674AF3" w:rsidRDefault="004675AA" w:rsidP="00A66A71">
      <w:pPr>
        <w:pStyle w:val="Paragrafi"/>
        <w:rPr>
          <w:rFonts w:ascii="Garamond" w:eastAsia="MS Mincho" w:hAnsi="Garamond" w:cs="CG Times"/>
          <w:sz w:val="24"/>
          <w:szCs w:val="24"/>
          <w:lang w:val="sq-AL"/>
        </w:rPr>
      </w:pPr>
      <w:r w:rsidRPr="00674AF3">
        <w:rPr>
          <w:rFonts w:ascii="Garamond" w:hAnsi="Garamond"/>
          <w:sz w:val="24"/>
          <w:szCs w:val="24"/>
        </w:rPr>
        <w:t xml:space="preserve">1. </w:t>
      </w:r>
      <w:r w:rsidR="00A66A71" w:rsidRPr="00674AF3">
        <w:rPr>
          <w:rFonts w:ascii="Garamond" w:eastAsia="MS Mincho" w:hAnsi="Garamond" w:cs="CG Times"/>
          <w:sz w:val="24"/>
          <w:szCs w:val="24"/>
          <w:shd w:val="clear" w:color="auto" w:fill="FFFFFF"/>
          <w:lang w:val="sq-AL"/>
        </w:rPr>
        <w:t xml:space="preserve">Dënimet dhe masat administrative vendosen nga inspektori i </w:t>
      </w:r>
      <w:r w:rsidR="00EC4783" w:rsidRPr="00674AF3">
        <w:rPr>
          <w:rFonts w:ascii="Garamond" w:eastAsia="MS Mincho" w:hAnsi="Garamond" w:cs="CG Times"/>
          <w:sz w:val="24"/>
          <w:szCs w:val="24"/>
          <w:shd w:val="clear" w:color="auto" w:fill="FFFFFF"/>
          <w:lang w:val="sq-AL"/>
        </w:rPr>
        <w:t>strukturës përgjegjëse për inspektimin në ushqim</w:t>
      </w:r>
      <w:r w:rsidR="00A66A71" w:rsidRPr="00674AF3">
        <w:rPr>
          <w:rFonts w:ascii="Garamond" w:eastAsia="MS Mincho" w:hAnsi="Garamond" w:cs="CG Times"/>
          <w:sz w:val="24"/>
          <w:szCs w:val="24"/>
          <w:shd w:val="clear" w:color="auto" w:fill="FFFFFF"/>
          <w:lang w:val="sq-AL"/>
        </w:rPr>
        <w:t>, që mbulon fushën përkatëse, në përputhje me ligjin për inspektimin.</w:t>
      </w:r>
      <w:r w:rsidR="00A66A71" w:rsidRPr="00674AF3">
        <w:rPr>
          <w:rFonts w:ascii="Garamond" w:eastAsia="MS Mincho" w:hAnsi="Garamond" w:cs="CG Times"/>
          <w:sz w:val="24"/>
          <w:szCs w:val="24"/>
          <w:lang w:val="sq-AL"/>
        </w:rPr>
        <w:t xml:space="preserve"> Shqyrtimi, marrja e vendimit nga inspektori dhe ankimi ndaj tij bëhet në përputhje me ligjin për inspektimin. </w:t>
      </w:r>
    </w:p>
    <w:p w:rsidR="00B61CBF" w:rsidRPr="00674AF3" w:rsidRDefault="00A66A71" w:rsidP="00A66A71">
      <w:pPr>
        <w:pStyle w:val="Paragrafi"/>
        <w:rPr>
          <w:rFonts w:ascii="Garamond" w:hAnsi="Garamond"/>
          <w:sz w:val="24"/>
          <w:szCs w:val="24"/>
        </w:rPr>
      </w:pPr>
      <w:r w:rsidRPr="00674AF3">
        <w:rPr>
          <w:rFonts w:ascii="Garamond" w:eastAsia="Calibri" w:hAnsi="Garamond"/>
          <w:sz w:val="24"/>
          <w:szCs w:val="24"/>
          <w:lang w:val="sq-AL"/>
        </w:rPr>
        <w:t>Ekzekutimi i vendimit bëhet në përputhje me legjislacionin në fuqi për kundërvajtjet administrative.</w:t>
      </w:r>
    </w:p>
    <w:p w:rsidR="004675AA" w:rsidRPr="00674AF3" w:rsidRDefault="00B61CBF" w:rsidP="004675AA">
      <w:pPr>
        <w:pStyle w:val="Paragrafi"/>
        <w:rPr>
          <w:rFonts w:ascii="Garamond" w:hAnsi="Garamond"/>
          <w:sz w:val="24"/>
          <w:szCs w:val="24"/>
        </w:rPr>
      </w:pPr>
      <w:r w:rsidRPr="00674AF3">
        <w:rPr>
          <w:rFonts w:ascii="Garamond" w:hAnsi="Garamond"/>
          <w:sz w:val="24"/>
          <w:szCs w:val="24"/>
        </w:rPr>
        <w:t>2. Ministria e Financave, Drejtoria e Përgjithshme e Tatimeve dhe ajo e Doganave janë përgjegjëse për konfiskimin dhe shkatërrimin e produkteve, paketimi i të cilave nuk është në përputhje me kërkesat e këtij ligji.</w:t>
      </w:r>
    </w:p>
    <w:p w:rsidR="002A1EB0" w:rsidRPr="00674AF3" w:rsidRDefault="002A1EB0" w:rsidP="004675AA">
      <w:pPr>
        <w:pStyle w:val="Paragrafi"/>
        <w:rPr>
          <w:rFonts w:ascii="Garamond" w:hAnsi="Garamond"/>
          <w:sz w:val="24"/>
          <w:szCs w:val="24"/>
        </w:rPr>
      </w:pPr>
      <w:r w:rsidRPr="00674AF3">
        <w:rPr>
          <w:rFonts w:ascii="Garamond" w:hAnsi="Garamond"/>
          <w:sz w:val="24"/>
          <w:szCs w:val="24"/>
          <w:lang w:val="it-IT"/>
        </w:rPr>
        <w:t>3. Produktet e duhanit, që kanë shërbyer si mjet për veprën penale, për të cilat është vendosur me vendim gjyqësor të formës së prerë konfiskimi, paketimi i të cilave nuk është në përputhje me kërkesat e këtij ligji, asgjësohen nga Drejtoria e Përgjithshme e Rezervave Materiale të Shtetit, me pjesëmarrjen e organeve të përmendura në pikën 2 të këtij neni.</w:t>
      </w:r>
    </w:p>
    <w:p w:rsidR="004675AA" w:rsidRPr="00674AF3" w:rsidRDefault="004675AA" w:rsidP="004675AA">
      <w:pPr>
        <w:pStyle w:val="Paragrafi"/>
        <w:rPr>
          <w:rFonts w:ascii="Garamond" w:hAnsi="Garamond"/>
          <w:sz w:val="24"/>
          <w:szCs w:val="24"/>
        </w:rPr>
      </w:pPr>
    </w:p>
    <w:p w:rsidR="004675AA" w:rsidRPr="00674AF3" w:rsidRDefault="004675AA" w:rsidP="004675AA">
      <w:pPr>
        <w:pStyle w:val="TitulliTitull"/>
        <w:rPr>
          <w:rFonts w:ascii="Garamond" w:hAnsi="Garamond"/>
          <w:sz w:val="24"/>
          <w:szCs w:val="24"/>
        </w:rPr>
      </w:pPr>
      <w:r w:rsidRPr="00674AF3">
        <w:rPr>
          <w:rFonts w:ascii="Garamond" w:hAnsi="Garamond"/>
          <w:sz w:val="24"/>
          <w:szCs w:val="24"/>
        </w:rPr>
        <w:t>DISPOZITA TË FUNDIT</w:t>
      </w:r>
    </w:p>
    <w:p w:rsidR="004675AA" w:rsidRPr="00674AF3" w:rsidRDefault="004675AA" w:rsidP="004675AA">
      <w:pPr>
        <w:pStyle w:val="Paragrafi"/>
        <w:rPr>
          <w:rFonts w:ascii="Garamond" w:hAnsi="Garamond"/>
          <w:sz w:val="24"/>
          <w:szCs w:val="24"/>
        </w:rPr>
      </w:pPr>
    </w:p>
    <w:p w:rsidR="004675AA" w:rsidRPr="00674AF3" w:rsidRDefault="004675AA" w:rsidP="004675AA">
      <w:pPr>
        <w:pStyle w:val="NeniNr"/>
        <w:rPr>
          <w:rFonts w:ascii="Garamond" w:hAnsi="Garamond"/>
          <w:sz w:val="24"/>
          <w:szCs w:val="24"/>
        </w:rPr>
      </w:pPr>
      <w:r w:rsidRPr="00674AF3">
        <w:rPr>
          <w:rFonts w:ascii="Garamond" w:hAnsi="Garamond"/>
          <w:sz w:val="24"/>
          <w:szCs w:val="24"/>
        </w:rPr>
        <w:t>Neni 24</w:t>
      </w:r>
    </w:p>
    <w:p w:rsidR="004675AA" w:rsidRPr="00674AF3" w:rsidRDefault="004675AA" w:rsidP="004675AA">
      <w:pPr>
        <w:pStyle w:val="Paragrafi"/>
        <w:rPr>
          <w:rFonts w:ascii="Garamond" w:hAnsi="Garamond"/>
          <w:sz w:val="24"/>
          <w:szCs w:val="24"/>
        </w:rPr>
      </w:pPr>
    </w:p>
    <w:p w:rsidR="004675AA" w:rsidRPr="00674AF3" w:rsidRDefault="004675AA" w:rsidP="004675AA">
      <w:pPr>
        <w:pStyle w:val="Paragrafi"/>
        <w:rPr>
          <w:rFonts w:ascii="Garamond" w:hAnsi="Garamond"/>
          <w:sz w:val="24"/>
          <w:szCs w:val="24"/>
        </w:rPr>
      </w:pPr>
      <w:r w:rsidRPr="00674AF3">
        <w:rPr>
          <w:rFonts w:ascii="Garamond" w:hAnsi="Garamond"/>
          <w:sz w:val="24"/>
          <w:szCs w:val="24"/>
        </w:rPr>
        <w:lastRenderedPageBreak/>
        <w:t>Çdo akt ligjor dhe nënligjor, që bie në kundërshtim me këtë ligj, shfuqizohet.</w:t>
      </w:r>
    </w:p>
    <w:p w:rsidR="004F261A" w:rsidRPr="00674AF3" w:rsidRDefault="004F261A" w:rsidP="004675AA">
      <w:pPr>
        <w:pStyle w:val="Paragrafi"/>
        <w:rPr>
          <w:rFonts w:ascii="Garamond" w:hAnsi="Garamond"/>
          <w:sz w:val="24"/>
          <w:szCs w:val="24"/>
        </w:rPr>
      </w:pPr>
    </w:p>
    <w:p w:rsidR="004F261A" w:rsidRPr="00674AF3" w:rsidRDefault="004F261A" w:rsidP="004F261A">
      <w:pPr>
        <w:jc w:val="center"/>
        <w:outlineLvl w:val="2"/>
        <w:rPr>
          <w:rFonts w:ascii="Garamond" w:eastAsia="MS Mincho" w:hAnsi="Garamond" w:cs="CG Times"/>
          <w:bCs/>
          <w:noProof w:val="0"/>
          <w:sz w:val="24"/>
          <w:szCs w:val="24"/>
        </w:rPr>
      </w:pPr>
      <w:r w:rsidRPr="00674AF3">
        <w:rPr>
          <w:rFonts w:ascii="Garamond" w:eastAsia="MS Mincho" w:hAnsi="Garamond" w:cs="CG Times"/>
          <w:bCs/>
          <w:noProof w:val="0"/>
          <w:sz w:val="24"/>
          <w:szCs w:val="24"/>
        </w:rPr>
        <w:t>Dispozitë kalimtare</w:t>
      </w:r>
    </w:p>
    <w:p w:rsidR="004F261A" w:rsidRPr="00674AF3" w:rsidRDefault="004F261A" w:rsidP="004F261A">
      <w:pPr>
        <w:ind w:firstLine="720"/>
        <w:jc w:val="center"/>
        <w:rPr>
          <w:rFonts w:ascii="Garamond" w:eastAsia="MS Mincho" w:hAnsi="Garamond" w:cs="CG Times"/>
          <w:i/>
          <w:noProof w:val="0"/>
          <w:sz w:val="24"/>
          <w:szCs w:val="24"/>
        </w:rPr>
      </w:pPr>
      <w:r w:rsidRPr="00674AF3">
        <w:rPr>
          <w:rFonts w:ascii="Garamond" w:eastAsia="MS Mincho" w:hAnsi="Garamond" w:cs="CG Times"/>
          <w:i/>
          <w:noProof w:val="0"/>
          <w:sz w:val="24"/>
          <w:szCs w:val="24"/>
        </w:rPr>
        <w:t>(Parashikuar në ligjin nr. 65/2013, datë 14.2.2013)</w:t>
      </w:r>
    </w:p>
    <w:p w:rsidR="004F261A" w:rsidRPr="00674AF3" w:rsidRDefault="004F261A" w:rsidP="004F261A">
      <w:pPr>
        <w:ind w:firstLine="720"/>
        <w:jc w:val="center"/>
        <w:rPr>
          <w:rFonts w:ascii="Garamond" w:eastAsia="MS Mincho" w:hAnsi="Garamond" w:cs="CG Times"/>
          <w:i/>
          <w:noProof w:val="0"/>
          <w:sz w:val="24"/>
          <w:szCs w:val="24"/>
        </w:rPr>
      </w:pPr>
    </w:p>
    <w:p w:rsidR="004F261A" w:rsidRPr="00674AF3" w:rsidRDefault="004F261A" w:rsidP="004F261A">
      <w:pPr>
        <w:ind w:firstLine="720"/>
        <w:jc w:val="both"/>
        <w:rPr>
          <w:rFonts w:ascii="Garamond" w:eastAsia="MS Mincho" w:hAnsi="Garamond" w:cs="CG Times"/>
          <w:noProof w:val="0"/>
          <w:sz w:val="24"/>
          <w:szCs w:val="24"/>
        </w:rPr>
      </w:pPr>
      <w:r w:rsidRPr="00674AF3">
        <w:rPr>
          <w:rFonts w:ascii="Garamond" w:eastAsia="MS Mincho" w:hAnsi="Garamond" w:cs="CG Times"/>
          <w:noProof w:val="0"/>
          <w:sz w:val="24"/>
          <w:szCs w:val="24"/>
        </w:rPr>
        <w:t>Organi ekzistues inspektues vazhdon të ushtrojë funksionin e vet sipas organizimit aktual deri në krijimin e organit të ri, sikurse parashikohet në ndryshimet e bëra në këtë ligj.</w:t>
      </w:r>
    </w:p>
    <w:p w:rsidR="004F261A" w:rsidRPr="00674AF3" w:rsidRDefault="004F261A" w:rsidP="004F261A">
      <w:pPr>
        <w:jc w:val="center"/>
        <w:rPr>
          <w:rFonts w:ascii="Garamond" w:eastAsia="MS Mincho" w:hAnsi="Garamond" w:cs="CG Times"/>
          <w:noProof w:val="0"/>
          <w:sz w:val="24"/>
          <w:szCs w:val="24"/>
        </w:rPr>
      </w:pPr>
    </w:p>
    <w:p w:rsidR="004675AA" w:rsidRPr="00674AF3" w:rsidRDefault="004675AA" w:rsidP="004675AA">
      <w:pPr>
        <w:pStyle w:val="NeniNr"/>
        <w:rPr>
          <w:rFonts w:ascii="Garamond" w:hAnsi="Garamond"/>
          <w:sz w:val="24"/>
          <w:szCs w:val="24"/>
        </w:rPr>
      </w:pPr>
      <w:r w:rsidRPr="00674AF3">
        <w:rPr>
          <w:rFonts w:ascii="Garamond" w:hAnsi="Garamond"/>
          <w:sz w:val="24"/>
          <w:szCs w:val="24"/>
        </w:rPr>
        <w:t>Neni 25</w:t>
      </w:r>
    </w:p>
    <w:p w:rsidR="00D60627" w:rsidRPr="00674AF3" w:rsidRDefault="00D60627" w:rsidP="00D60627">
      <w:pPr>
        <w:pStyle w:val="Paragrafi"/>
        <w:jc w:val="center"/>
        <w:rPr>
          <w:rFonts w:ascii="Garamond" w:hAnsi="Garamond"/>
          <w:i/>
          <w:sz w:val="24"/>
          <w:szCs w:val="24"/>
        </w:rPr>
      </w:pPr>
      <w:r w:rsidRPr="00674AF3">
        <w:rPr>
          <w:rFonts w:ascii="Garamond" w:hAnsi="Garamond"/>
          <w:i/>
          <w:sz w:val="24"/>
          <w:szCs w:val="24"/>
        </w:rPr>
        <w:t>(Shtuar paragraf me ligjin nr. 10275, datë 6.5.2010)</w:t>
      </w:r>
    </w:p>
    <w:p w:rsidR="004675AA" w:rsidRPr="00674AF3" w:rsidRDefault="004675AA" w:rsidP="004675AA">
      <w:pPr>
        <w:pStyle w:val="Paragrafi"/>
        <w:rPr>
          <w:rFonts w:ascii="Garamond" w:hAnsi="Garamond"/>
          <w:sz w:val="24"/>
          <w:szCs w:val="24"/>
        </w:rPr>
      </w:pPr>
    </w:p>
    <w:p w:rsidR="004675AA" w:rsidRPr="00674AF3" w:rsidRDefault="004675AA" w:rsidP="004675AA">
      <w:pPr>
        <w:pStyle w:val="Paragrafi"/>
        <w:rPr>
          <w:rFonts w:ascii="Garamond" w:hAnsi="Garamond"/>
          <w:sz w:val="24"/>
          <w:szCs w:val="24"/>
        </w:rPr>
      </w:pPr>
      <w:r w:rsidRPr="00674AF3">
        <w:rPr>
          <w:rFonts w:ascii="Garamond" w:hAnsi="Garamond"/>
          <w:sz w:val="24"/>
          <w:szCs w:val="24"/>
        </w:rPr>
        <w:t>Ngarkohet Këshilli i Ministrave dhe Ministria e Bujqësisë dhe e Ushqimit të nxjerrin aktet nënligjore në zbatim të neneve 14, 15, 16, 21 dhe 23 të këtij ligji.</w:t>
      </w:r>
    </w:p>
    <w:p w:rsidR="00D60627" w:rsidRPr="00674AF3" w:rsidRDefault="00D60627" w:rsidP="004675AA">
      <w:pPr>
        <w:pStyle w:val="Paragrafi"/>
        <w:rPr>
          <w:rFonts w:ascii="Garamond" w:hAnsi="Garamond"/>
          <w:sz w:val="24"/>
          <w:szCs w:val="24"/>
        </w:rPr>
      </w:pPr>
      <w:r w:rsidRPr="00674AF3">
        <w:rPr>
          <w:rFonts w:ascii="Garamond" w:hAnsi="Garamond"/>
          <w:sz w:val="24"/>
          <w:szCs w:val="24"/>
          <w:lang w:val="it-IT"/>
        </w:rPr>
        <w:t>Procedurat dhe afatet, në zbatim të pikës 3 të nenit 23 të këtij ligji, rregullohen me udhëzim të përbashkët të Ministrit të Financave dhe të Ministrit të Brendshëm.</w:t>
      </w:r>
    </w:p>
    <w:p w:rsidR="004675AA" w:rsidRPr="00674AF3" w:rsidRDefault="004675AA" w:rsidP="004675AA">
      <w:pPr>
        <w:pStyle w:val="Paragrafi"/>
        <w:rPr>
          <w:rFonts w:ascii="Garamond" w:hAnsi="Garamond"/>
          <w:sz w:val="24"/>
          <w:szCs w:val="24"/>
        </w:rPr>
      </w:pPr>
    </w:p>
    <w:p w:rsidR="004675AA" w:rsidRPr="00674AF3" w:rsidRDefault="004675AA" w:rsidP="004675AA">
      <w:pPr>
        <w:pStyle w:val="NeniNr"/>
        <w:rPr>
          <w:rFonts w:ascii="Garamond" w:hAnsi="Garamond"/>
          <w:sz w:val="24"/>
          <w:szCs w:val="24"/>
        </w:rPr>
      </w:pPr>
      <w:r w:rsidRPr="00674AF3">
        <w:rPr>
          <w:rFonts w:ascii="Garamond" w:hAnsi="Garamond"/>
          <w:sz w:val="24"/>
          <w:szCs w:val="24"/>
        </w:rPr>
        <w:t>Neni 26</w:t>
      </w:r>
    </w:p>
    <w:p w:rsidR="004675AA" w:rsidRPr="00674AF3" w:rsidRDefault="004675AA" w:rsidP="004675AA">
      <w:pPr>
        <w:pStyle w:val="Paragrafi"/>
        <w:rPr>
          <w:rFonts w:ascii="Garamond" w:hAnsi="Garamond"/>
          <w:sz w:val="24"/>
          <w:szCs w:val="24"/>
        </w:rPr>
      </w:pPr>
    </w:p>
    <w:p w:rsidR="004675AA" w:rsidRPr="00674AF3" w:rsidRDefault="004675AA" w:rsidP="004675AA">
      <w:pPr>
        <w:pStyle w:val="Paragrafi"/>
        <w:rPr>
          <w:rFonts w:ascii="Garamond" w:hAnsi="Garamond"/>
          <w:sz w:val="24"/>
          <w:szCs w:val="24"/>
        </w:rPr>
      </w:pPr>
      <w:r w:rsidRPr="00674AF3">
        <w:rPr>
          <w:rFonts w:ascii="Garamond" w:hAnsi="Garamond"/>
          <w:sz w:val="24"/>
          <w:szCs w:val="24"/>
        </w:rPr>
        <w:t>Ky ligj hyn në fuqi 15 ditë pas botimit në Fletoren Zyrtare.</w:t>
      </w:r>
    </w:p>
    <w:p w:rsidR="004675AA" w:rsidRPr="00674AF3" w:rsidRDefault="004675AA" w:rsidP="004675AA">
      <w:pPr>
        <w:pStyle w:val="Paragrafi"/>
        <w:rPr>
          <w:rFonts w:ascii="Garamond" w:hAnsi="Garamond"/>
          <w:sz w:val="24"/>
          <w:szCs w:val="24"/>
        </w:rPr>
      </w:pPr>
    </w:p>
    <w:p w:rsidR="00A0784B" w:rsidRPr="00674AF3" w:rsidRDefault="004675AA" w:rsidP="00592277">
      <w:pPr>
        <w:pStyle w:val="Shpallja"/>
        <w:rPr>
          <w:rFonts w:ascii="Garamond" w:hAnsi="Garamond"/>
          <w:sz w:val="24"/>
          <w:szCs w:val="24"/>
        </w:rPr>
      </w:pPr>
      <w:r w:rsidRPr="00674AF3">
        <w:rPr>
          <w:rFonts w:ascii="Garamond" w:hAnsi="Garamond"/>
          <w:sz w:val="24"/>
          <w:szCs w:val="24"/>
        </w:rPr>
        <w:t>Shpallur me dekretin nr.2836, datë 18.12.2000 të Presidentit të Republikës së Shqipërisë, Rexhep Meidani</w:t>
      </w:r>
    </w:p>
    <w:p w:rsidR="00125910" w:rsidRPr="00674AF3" w:rsidRDefault="00125910">
      <w:pPr>
        <w:pStyle w:val="Shpallja"/>
        <w:rPr>
          <w:rFonts w:ascii="Garamond" w:hAnsi="Garamond"/>
          <w:sz w:val="24"/>
          <w:szCs w:val="24"/>
        </w:rPr>
      </w:pPr>
    </w:p>
    <w:p w:rsidR="00674AF3" w:rsidRPr="00674AF3" w:rsidRDefault="00674AF3">
      <w:pPr>
        <w:pStyle w:val="Shpallja"/>
        <w:rPr>
          <w:rFonts w:ascii="Garamond" w:hAnsi="Garamond"/>
          <w:sz w:val="24"/>
          <w:szCs w:val="24"/>
        </w:rPr>
      </w:pPr>
    </w:p>
    <w:sectPr w:rsidR="00674AF3" w:rsidRPr="00674AF3"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274D" w:rsidRDefault="001E274D" w:rsidP="006B6F55">
      <w:r>
        <w:separator/>
      </w:r>
    </w:p>
  </w:endnote>
  <w:endnote w:type="continuationSeparator" w:id="0">
    <w:p w:rsidR="001E274D" w:rsidRDefault="001E274D" w:rsidP="006B6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274D" w:rsidRDefault="001E274D" w:rsidP="006B6F55">
      <w:r>
        <w:separator/>
      </w:r>
    </w:p>
  </w:footnote>
  <w:footnote w:type="continuationSeparator" w:id="0">
    <w:p w:rsidR="001E274D" w:rsidRDefault="001E274D" w:rsidP="006B6F55">
      <w:r>
        <w:continuationSeparator/>
      </w:r>
    </w:p>
  </w:footnote>
  <w:footnote w:id="1">
    <w:p w:rsidR="006B6F55" w:rsidRPr="0067320F" w:rsidRDefault="006B6F55" w:rsidP="006B6F55">
      <w:pPr>
        <w:pStyle w:val="FootnoteText"/>
        <w:jc w:val="both"/>
        <w:rPr>
          <w:rFonts w:ascii="Garamond" w:hAnsi="Garamond"/>
          <w:i/>
          <w:sz w:val="18"/>
          <w:szCs w:val="18"/>
          <w:lang w:val="en-US"/>
        </w:rPr>
      </w:pPr>
      <w:r>
        <w:rPr>
          <w:rStyle w:val="FootnoteReference"/>
        </w:rPr>
        <w:footnoteRef/>
      </w:r>
      <w:r>
        <w:t xml:space="preserve"> </w:t>
      </w:r>
      <w:r w:rsidRPr="0067320F">
        <w:rPr>
          <w:rFonts w:ascii="Garamond" w:hAnsi="Garamond"/>
          <w:sz w:val="18"/>
          <w:szCs w:val="18"/>
        </w:rPr>
        <w:t>Ligji 9636 datë 6.11.2006 botuar në F.Z nr. 124, datë 27.11.2006 në nenin 21 të tij shprehet: “</w:t>
      </w:r>
      <w:r w:rsidRPr="0067320F">
        <w:rPr>
          <w:rFonts w:ascii="Garamond" w:hAnsi="Garamond"/>
          <w:i/>
          <w:sz w:val="18"/>
          <w:szCs w:val="18"/>
        </w:rPr>
        <w:t>Paragrafi i tretë i nenit 19/a dhe paragrafi i tretë i nenit 19/b të ligjit nr.8691, datë 16.11.2000 “Për prodhimin dhe tregtimin e duhanit dhe të cigareve”, të ndryshuar, shfuqizohen.”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282"/>
    <w:rsid w:val="000176B9"/>
    <w:rsid w:val="000637B6"/>
    <w:rsid w:val="00074162"/>
    <w:rsid w:val="00075BF5"/>
    <w:rsid w:val="000A4632"/>
    <w:rsid w:val="000B29AB"/>
    <w:rsid w:val="000B3CFD"/>
    <w:rsid w:val="00125910"/>
    <w:rsid w:val="00134ADF"/>
    <w:rsid w:val="00187855"/>
    <w:rsid w:val="00190F6F"/>
    <w:rsid w:val="001963C9"/>
    <w:rsid w:val="001A58B2"/>
    <w:rsid w:val="001C7978"/>
    <w:rsid w:val="001E274D"/>
    <w:rsid w:val="0022170D"/>
    <w:rsid w:val="002470A3"/>
    <w:rsid w:val="002A1EB0"/>
    <w:rsid w:val="002C6BAB"/>
    <w:rsid w:val="00304413"/>
    <w:rsid w:val="00355B90"/>
    <w:rsid w:val="00383FD5"/>
    <w:rsid w:val="003D3FA2"/>
    <w:rsid w:val="003E06F6"/>
    <w:rsid w:val="003F043A"/>
    <w:rsid w:val="004003AB"/>
    <w:rsid w:val="004100C1"/>
    <w:rsid w:val="004675AA"/>
    <w:rsid w:val="00470F9C"/>
    <w:rsid w:val="004F261A"/>
    <w:rsid w:val="0050367C"/>
    <w:rsid w:val="00504A56"/>
    <w:rsid w:val="00507AF2"/>
    <w:rsid w:val="00543147"/>
    <w:rsid w:val="00545117"/>
    <w:rsid w:val="0058563C"/>
    <w:rsid w:val="00592277"/>
    <w:rsid w:val="005A53C5"/>
    <w:rsid w:val="005C3215"/>
    <w:rsid w:val="005C78EC"/>
    <w:rsid w:val="005D4BA8"/>
    <w:rsid w:val="005D7CD9"/>
    <w:rsid w:val="00674AF3"/>
    <w:rsid w:val="00683DF1"/>
    <w:rsid w:val="006A37D8"/>
    <w:rsid w:val="006A5474"/>
    <w:rsid w:val="006B6F55"/>
    <w:rsid w:val="006C4EE4"/>
    <w:rsid w:val="00705463"/>
    <w:rsid w:val="00733236"/>
    <w:rsid w:val="0074183C"/>
    <w:rsid w:val="0075676A"/>
    <w:rsid w:val="00767527"/>
    <w:rsid w:val="007732C8"/>
    <w:rsid w:val="0077767D"/>
    <w:rsid w:val="007B0B5A"/>
    <w:rsid w:val="007D1798"/>
    <w:rsid w:val="007F0A2C"/>
    <w:rsid w:val="0080475E"/>
    <w:rsid w:val="008072B9"/>
    <w:rsid w:val="008105AD"/>
    <w:rsid w:val="00841EC5"/>
    <w:rsid w:val="008521B4"/>
    <w:rsid w:val="00872000"/>
    <w:rsid w:val="00881600"/>
    <w:rsid w:val="00964189"/>
    <w:rsid w:val="009803E6"/>
    <w:rsid w:val="0099089F"/>
    <w:rsid w:val="009C29DF"/>
    <w:rsid w:val="009F72BC"/>
    <w:rsid w:val="00A0784B"/>
    <w:rsid w:val="00A246D1"/>
    <w:rsid w:val="00A52FEA"/>
    <w:rsid w:val="00A66A71"/>
    <w:rsid w:val="00A923BE"/>
    <w:rsid w:val="00AA4D4B"/>
    <w:rsid w:val="00B26C38"/>
    <w:rsid w:val="00B61CBF"/>
    <w:rsid w:val="00BB1A5A"/>
    <w:rsid w:val="00BB5AB5"/>
    <w:rsid w:val="00BC6B73"/>
    <w:rsid w:val="00C158CF"/>
    <w:rsid w:val="00C22BA7"/>
    <w:rsid w:val="00C24665"/>
    <w:rsid w:val="00C36B40"/>
    <w:rsid w:val="00C4375E"/>
    <w:rsid w:val="00C7710C"/>
    <w:rsid w:val="00C86532"/>
    <w:rsid w:val="00CF2E64"/>
    <w:rsid w:val="00D1319A"/>
    <w:rsid w:val="00D60627"/>
    <w:rsid w:val="00D92AC6"/>
    <w:rsid w:val="00DC64E5"/>
    <w:rsid w:val="00E06AA7"/>
    <w:rsid w:val="00E4258A"/>
    <w:rsid w:val="00E624E2"/>
    <w:rsid w:val="00E645E3"/>
    <w:rsid w:val="00EA206E"/>
    <w:rsid w:val="00EC4783"/>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2DBFFEC-3A60-4713-B00D-5CC9456F6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link w:val="ParagrafiChar"/>
    <w:rsid w:val="00964189"/>
    <w:pPr>
      <w:widowControl w:val="0"/>
      <w:ind w:firstLine="720"/>
      <w:jc w:val="both"/>
    </w:pPr>
    <w:rPr>
      <w:rFonts w:ascii="CG Times" w:hAnsi="CG Times"/>
      <w:sz w:val="22"/>
      <w:lang w:val="en-US" w:eastAsia="en-US"/>
    </w:rPr>
  </w:style>
  <w:style w:type="character" w:customStyle="1" w:styleId="VENDOSIChar">
    <w:name w:val="VENDOSI Char"/>
    <w:basedOn w:val="DefaultParagraphFont"/>
    <w:link w:val="VENDOSI"/>
    <w:rsid w:val="004675AA"/>
    <w:rPr>
      <w:rFonts w:ascii="CG Times" w:hAnsi="CG Times"/>
      <w:caps/>
      <w:sz w:val="22"/>
      <w:szCs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link w:val="VENDOSIChar"/>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customStyle="1" w:styleId="ParagrafiChar">
    <w:name w:val="Paragrafi Char"/>
    <w:basedOn w:val="DefaultParagraphFont"/>
    <w:link w:val="Paragrafi"/>
    <w:locked/>
    <w:rsid w:val="00A66A71"/>
    <w:rPr>
      <w:rFonts w:ascii="CG Times" w:hAnsi="CG Times"/>
      <w:sz w:val="22"/>
      <w:lang w:val="en-US" w:eastAsia="en-US"/>
    </w:rPr>
  </w:style>
  <w:style w:type="paragraph" w:styleId="FootnoteText">
    <w:name w:val="footnote text"/>
    <w:basedOn w:val="Normal"/>
    <w:link w:val="FootnoteTextChar"/>
    <w:uiPriority w:val="99"/>
    <w:semiHidden/>
    <w:unhideWhenUsed/>
    <w:rsid w:val="006B6F55"/>
    <w:rPr>
      <w:sz w:val="20"/>
      <w:szCs w:val="20"/>
    </w:rPr>
  </w:style>
  <w:style w:type="character" w:customStyle="1" w:styleId="FootnoteTextChar">
    <w:name w:val="Footnote Text Char"/>
    <w:basedOn w:val="DefaultParagraphFont"/>
    <w:link w:val="FootnoteText"/>
    <w:uiPriority w:val="99"/>
    <w:semiHidden/>
    <w:rsid w:val="006B6F55"/>
    <w:rPr>
      <w:rFonts w:ascii="CG Times" w:hAnsi="CG Times"/>
      <w:noProof/>
      <w:lang w:val="sq-AL" w:eastAsia="en-US"/>
    </w:rPr>
  </w:style>
  <w:style w:type="character" w:styleId="FootnoteReference">
    <w:name w:val="footnote reference"/>
    <w:basedOn w:val="DefaultParagraphFont"/>
    <w:uiPriority w:val="99"/>
    <w:semiHidden/>
    <w:unhideWhenUsed/>
    <w:rsid w:val="006B6F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2340</Words>
  <Characters>13341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Rovena Lipe</cp:lastModifiedBy>
  <cp:revision>8</cp:revision>
  <dcterms:created xsi:type="dcterms:W3CDTF">2025-03-03T10:33:00Z</dcterms:created>
  <dcterms:modified xsi:type="dcterms:W3CDTF">2025-03-03T11:28:00Z</dcterms:modified>
</cp:coreProperties>
</file>