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4DC" w:rsidRPr="001D0987" w:rsidRDefault="008944DC" w:rsidP="008944DC">
      <w:pPr>
        <w:pStyle w:val="Akti"/>
      </w:pPr>
      <w:bookmarkStart w:id="0" w:name="_GoBack"/>
      <w:bookmarkEnd w:id="0"/>
      <w:r w:rsidRPr="001D0987">
        <w:t>L I G J</w:t>
      </w:r>
    </w:p>
    <w:p w:rsidR="008944DC" w:rsidRPr="001D0987" w:rsidRDefault="008944DC" w:rsidP="008944DC">
      <w:pPr>
        <w:pStyle w:val="NumriData"/>
      </w:pPr>
      <w:r w:rsidRPr="001D0987">
        <w:t>Nr.8764, datë 2.4.2001</w:t>
      </w:r>
    </w:p>
    <w:p w:rsidR="008944DC" w:rsidRPr="001D0987" w:rsidRDefault="008944DC" w:rsidP="008944DC">
      <w:pPr>
        <w:pStyle w:val="Paragrafi"/>
      </w:pPr>
    </w:p>
    <w:p w:rsidR="008944DC" w:rsidRPr="001D0987" w:rsidRDefault="008944DC" w:rsidP="008944DC">
      <w:pPr>
        <w:pStyle w:val="Titulli"/>
      </w:pPr>
      <w:r w:rsidRPr="001D0987">
        <w:t>PËR MIRATIMIN E AKTIT NORMATIV ME FUQINË E LIGJIT NR.1, DATË 26.2.2001 TË KËSHILLIT TË MINISTRAVE “PËR LEJIMIN PËR HYRJE DHE QËNDRIM TË PËRKOHSHËM TË NJË ANIJEJE USHTARAKE FRANCEZE NË PORTIN E DURRËSIT”</w:t>
      </w:r>
    </w:p>
    <w:p w:rsidR="008944DC" w:rsidRPr="001D0987" w:rsidRDefault="008944DC" w:rsidP="008944DC">
      <w:pPr>
        <w:pStyle w:val="Paragrafi"/>
      </w:pPr>
    </w:p>
    <w:p w:rsidR="008944DC" w:rsidRPr="001D0987" w:rsidRDefault="008944DC" w:rsidP="008944DC">
      <w:pPr>
        <w:pStyle w:val="Paragrafi"/>
      </w:pPr>
    </w:p>
    <w:p w:rsidR="008944DC" w:rsidRPr="001D0987" w:rsidRDefault="008944DC" w:rsidP="008944DC">
      <w:pPr>
        <w:pStyle w:val="BazLigjPropozues"/>
      </w:pPr>
      <w:r w:rsidRPr="001D0987">
        <w:t>Në mbështetje të neneve 78, 83 pika 1 dhe 101 të Kushtetutës,</w:t>
      </w:r>
    </w:p>
    <w:p w:rsidR="008944DC" w:rsidRPr="001D0987" w:rsidRDefault="008944DC" w:rsidP="008944DC">
      <w:pPr>
        <w:pStyle w:val="Paragrafi"/>
      </w:pPr>
    </w:p>
    <w:p w:rsidR="008944DC" w:rsidRPr="001D0987" w:rsidRDefault="008944DC" w:rsidP="008944DC">
      <w:pPr>
        <w:pStyle w:val="Institucioni"/>
      </w:pPr>
      <w:r w:rsidRPr="001D0987">
        <w:t xml:space="preserve">K UV E N D I </w:t>
      </w:r>
    </w:p>
    <w:p w:rsidR="008944DC" w:rsidRPr="001D0987" w:rsidRDefault="008944DC" w:rsidP="008944DC">
      <w:pPr>
        <w:pStyle w:val="Institucioni"/>
      </w:pPr>
      <w:r w:rsidRPr="001D0987">
        <w:t>I REPUBLIKËS SË SHQIPËRISË</w:t>
      </w:r>
    </w:p>
    <w:p w:rsidR="008944DC" w:rsidRPr="001D0987" w:rsidRDefault="008944DC" w:rsidP="008944DC">
      <w:pPr>
        <w:pStyle w:val="Paragrafi"/>
      </w:pPr>
    </w:p>
    <w:p w:rsidR="008944DC" w:rsidRPr="001D0987" w:rsidRDefault="008944DC" w:rsidP="008944DC">
      <w:pPr>
        <w:pStyle w:val="VENDOSI"/>
      </w:pPr>
      <w:r w:rsidRPr="001D0987">
        <w:t>V E N D O S I:</w:t>
      </w:r>
    </w:p>
    <w:p w:rsidR="008944DC" w:rsidRPr="001D0987" w:rsidRDefault="008944DC" w:rsidP="008944DC">
      <w:pPr>
        <w:pStyle w:val="Paragrafi"/>
      </w:pPr>
    </w:p>
    <w:p w:rsidR="008944DC" w:rsidRPr="001D0987" w:rsidRDefault="008944DC" w:rsidP="008944DC">
      <w:pPr>
        <w:pStyle w:val="NeniNr"/>
      </w:pPr>
      <w:r w:rsidRPr="001D0987">
        <w:t>Neni 1</w:t>
      </w:r>
    </w:p>
    <w:p w:rsidR="008944DC" w:rsidRPr="001D0987" w:rsidRDefault="008944DC" w:rsidP="008944DC">
      <w:pPr>
        <w:pStyle w:val="Paragrafi"/>
      </w:pPr>
    </w:p>
    <w:p w:rsidR="008944DC" w:rsidRPr="001D0987" w:rsidRDefault="008944DC" w:rsidP="008944DC">
      <w:pPr>
        <w:pStyle w:val="Paragrafi"/>
      </w:pPr>
      <w:r w:rsidRPr="001D0987">
        <w:t xml:space="preserve">Miratohet akti normativ me fuqinë e ligjit nr.1, datë 26.2.2001 i Këshillit të Ministrave “Për lejimin për hyrje dhe qëndrim të përkohshëm të një anijeje ushtarake franceze në Portin e Durrësit”. </w:t>
      </w:r>
    </w:p>
    <w:p w:rsidR="008944DC" w:rsidRPr="001D0987" w:rsidRDefault="008944DC" w:rsidP="008944DC">
      <w:pPr>
        <w:pStyle w:val="Paragrafi"/>
      </w:pPr>
    </w:p>
    <w:p w:rsidR="008944DC" w:rsidRPr="001D0987" w:rsidRDefault="008944DC" w:rsidP="008944DC">
      <w:pPr>
        <w:pStyle w:val="Shpallja"/>
      </w:pPr>
      <w:r w:rsidRPr="001D0987">
        <w:t>Shpallur me dekretin nr.2969, datë 18.4.2001 të Presidentit të Republikës së Shqipërisë, Rexhep Meidani</w:t>
      </w:r>
    </w:p>
    <w:p w:rsidR="008944DC" w:rsidRPr="001D0987" w:rsidRDefault="008944DC" w:rsidP="008944DC">
      <w:pPr>
        <w:pStyle w:val="Paragrafi"/>
      </w:pPr>
    </w:p>
    <w:p w:rsidR="008944DC" w:rsidRPr="003941D1" w:rsidRDefault="008944DC" w:rsidP="008944D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452B0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944DC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AFC76F-9608-4A22-956B-8811C56E0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2019-03-14T12:35:00Z</dcterms:created>
  <dcterms:modified xsi:type="dcterms:W3CDTF">2019-03-14T12:35:00Z</dcterms:modified>
</cp:coreProperties>
</file>