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429" w:rsidRPr="009E74F5" w:rsidRDefault="006D7429" w:rsidP="006D7429">
      <w:pPr>
        <w:pStyle w:val="Paragrafi"/>
      </w:pPr>
      <w:bookmarkStart w:id="0" w:name="_GoBack"/>
      <w:bookmarkEnd w:id="0"/>
    </w:p>
    <w:p w:rsidR="006D7429" w:rsidRPr="009E74F5" w:rsidRDefault="006D7429" w:rsidP="006D7429">
      <w:pPr>
        <w:pStyle w:val="Akti"/>
      </w:pPr>
      <w:r w:rsidRPr="009E74F5">
        <w:t>L I G J</w:t>
      </w:r>
    </w:p>
    <w:p w:rsidR="006D7429" w:rsidRPr="009E74F5" w:rsidRDefault="006D7429" w:rsidP="006D7429">
      <w:pPr>
        <w:pStyle w:val="NumriData"/>
      </w:pPr>
      <w:r w:rsidRPr="009E74F5">
        <w:t>Nr. 8828, datë 5.11.2001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Titulli"/>
      </w:pPr>
      <w:r w:rsidRPr="009E74F5">
        <w:t>PËR RATIFIKIMIN E “MARRËVESHJES SË KREDISË TË ZHVILLIMIT NDËRMJET QEVERISË SË REPUBLIKËS TË SHQIPËRISË DHE SHOQATËS NDËRKOMBËTARE PËR ZHVILLIM (IDA) PËR PROJEKTIN E SHËRBIMEVE BUJQËSORE”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BazLigjPropozues"/>
      </w:pPr>
      <w:r w:rsidRPr="009E74F5">
        <w:t>Në mbështetje të neneve 78, 81 pika 1, 83 pika 1 dhe 121 të Kushtetutës, me propozimin e Këshillit të Ministrave,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Institucioni"/>
      </w:pPr>
      <w:r w:rsidRPr="009E74F5">
        <w:t>K U V E N D I</w:t>
      </w:r>
    </w:p>
    <w:p w:rsidR="006D7429" w:rsidRPr="009E74F5" w:rsidRDefault="006D7429" w:rsidP="006D7429">
      <w:pPr>
        <w:pStyle w:val="Paragrafi"/>
      </w:pPr>
      <w:r w:rsidRPr="009E74F5">
        <w:t xml:space="preserve"> </w:t>
      </w:r>
    </w:p>
    <w:p w:rsidR="006D7429" w:rsidRPr="009E74F5" w:rsidRDefault="006D7429" w:rsidP="006D7429">
      <w:pPr>
        <w:pStyle w:val="VENDOSI"/>
      </w:pPr>
      <w:r w:rsidRPr="009E74F5">
        <w:t>I REPUBLIKËS SË SHQIPËRISË</w:t>
      </w:r>
    </w:p>
    <w:p w:rsidR="006D7429" w:rsidRPr="009E74F5" w:rsidRDefault="006D7429" w:rsidP="006D7429">
      <w:pPr>
        <w:pStyle w:val="VENDOSI"/>
      </w:pPr>
      <w:r w:rsidRPr="009E74F5">
        <w:t>V E N D O S I: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NeniNr"/>
      </w:pPr>
      <w:r w:rsidRPr="009E74F5">
        <w:t>Neni 1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Paragrafi"/>
      </w:pPr>
      <w:r w:rsidRPr="009E74F5">
        <w:t>Ratifikohet “Marrëveshja e kredisë së zhvillimit ndërmjet Qeverisë së Republikës të Shqipërisë dhe Shoqatës Ndërkombëtare për Zhvillim (IDA) për projektin e shërbimeve bujqësore” në shumën 9 858 000 (nëntë milionë e tetëqind e pesëdhjetë e tetë mijë) USD.</w:t>
      </w:r>
    </w:p>
    <w:p w:rsidR="006D7429" w:rsidRDefault="006D7429" w:rsidP="006D7429">
      <w:pPr>
        <w:pStyle w:val="Paragrafi"/>
      </w:pPr>
    </w:p>
    <w:p w:rsidR="006D7429" w:rsidRPr="009E74F5" w:rsidRDefault="006D7429" w:rsidP="006D7429">
      <w:pPr>
        <w:pStyle w:val="NeniNr"/>
      </w:pPr>
      <w:r w:rsidRPr="009E74F5">
        <w:t>Neni 2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Paragrafi"/>
      </w:pPr>
      <w:r w:rsidRPr="009E74F5">
        <w:t>Ky ligj hyn në fuqi 15 ditë pas botimit në Fletoren Zyrtare.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Shpallja"/>
      </w:pPr>
      <w:r w:rsidRPr="009E74F5">
        <w:t>Shpallur  me  dekretin  nr. 3151,  datë  16.11.2001  të  Presidentit  të Republikës së Shqipërisë, Rexhep Meidani</w:t>
      </w: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Paragrafi"/>
      </w:pPr>
    </w:p>
    <w:p w:rsidR="006D7429" w:rsidRPr="009E74F5" w:rsidRDefault="006D7429" w:rsidP="006D742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49C3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7429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D3BB9A-0C70-48A3-A0FF-7A34CFEE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