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FF5" w:rsidRPr="00F00832" w:rsidRDefault="00407FF5" w:rsidP="00407FF5">
      <w:pPr>
        <w:pStyle w:val="Akti"/>
      </w:pPr>
      <w:bookmarkStart w:id="0" w:name="_GoBack"/>
      <w:bookmarkEnd w:id="0"/>
      <w:r w:rsidRPr="00F00832">
        <w:t>L I G J</w:t>
      </w:r>
    </w:p>
    <w:p w:rsidR="00407FF5" w:rsidRPr="00F00832" w:rsidRDefault="00407FF5" w:rsidP="00407FF5">
      <w:pPr>
        <w:pStyle w:val="NumriData"/>
      </w:pPr>
      <w:r w:rsidRPr="00F00832">
        <w:t>Nr.8838, datë 22.11.2001</w:t>
      </w:r>
    </w:p>
    <w:p w:rsidR="00407FF5" w:rsidRPr="00F00832" w:rsidRDefault="00407FF5" w:rsidP="00407FF5">
      <w:pPr>
        <w:pStyle w:val="Paragrafi"/>
      </w:pPr>
    </w:p>
    <w:p w:rsidR="00407FF5" w:rsidRPr="00F00832" w:rsidRDefault="00407FF5" w:rsidP="00407FF5">
      <w:pPr>
        <w:pStyle w:val="Titulli"/>
      </w:pPr>
      <w:r w:rsidRPr="00F00832">
        <w:t>PËR ADERIMIN E REPUBLIKËS SË SHQIPËRISË NË “TRAKTATIN E OBPI-SË “PËR TË DREJTËN E AUTORIT””</w:t>
      </w:r>
    </w:p>
    <w:p w:rsidR="00407FF5" w:rsidRPr="00F00832" w:rsidRDefault="00407FF5" w:rsidP="00407FF5">
      <w:pPr>
        <w:pStyle w:val="Paragrafi"/>
      </w:pPr>
    </w:p>
    <w:p w:rsidR="00407FF5" w:rsidRPr="00F00832" w:rsidRDefault="00407FF5" w:rsidP="00407FF5">
      <w:pPr>
        <w:pStyle w:val="BazLigjPropozues"/>
      </w:pPr>
      <w:r w:rsidRPr="00F00832">
        <w:t>Në mbështetje të neneve 78, 81 pika 1, 83 pika 1 dhe 121 të Kushtetutës, me propozimin e Këshillit të Ministrave,</w:t>
      </w:r>
    </w:p>
    <w:p w:rsidR="00407FF5" w:rsidRPr="00F00832" w:rsidRDefault="00407FF5" w:rsidP="00407FF5">
      <w:pPr>
        <w:pStyle w:val="Paragrafi"/>
      </w:pPr>
    </w:p>
    <w:p w:rsidR="00407FF5" w:rsidRPr="00F00832" w:rsidRDefault="00407FF5" w:rsidP="00407FF5">
      <w:pPr>
        <w:pStyle w:val="Institucioni"/>
      </w:pPr>
      <w:r w:rsidRPr="00F00832">
        <w:t>K U V E N D I</w:t>
      </w:r>
    </w:p>
    <w:p w:rsidR="00407FF5" w:rsidRPr="00F00832" w:rsidRDefault="00407FF5" w:rsidP="00407FF5">
      <w:pPr>
        <w:pStyle w:val="Paragrafi"/>
      </w:pPr>
      <w:r w:rsidRPr="00F00832">
        <w:t xml:space="preserve"> </w:t>
      </w:r>
    </w:p>
    <w:p w:rsidR="00407FF5" w:rsidRPr="00F00832" w:rsidRDefault="00407FF5" w:rsidP="00407FF5">
      <w:pPr>
        <w:pStyle w:val="VENDOSI"/>
      </w:pPr>
      <w:r w:rsidRPr="00F00832">
        <w:t>I REPUBLIKËS SË SHQIPËRISË</w:t>
      </w:r>
    </w:p>
    <w:p w:rsidR="00407FF5" w:rsidRPr="00F00832" w:rsidRDefault="00407FF5" w:rsidP="00407FF5">
      <w:pPr>
        <w:pStyle w:val="VENDOSI"/>
      </w:pPr>
      <w:r w:rsidRPr="00F00832">
        <w:t>V E N D O S I:</w:t>
      </w:r>
    </w:p>
    <w:p w:rsidR="00407FF5" w:rsidRPr="00F00832" w:rsidRDefault="00407FF5" w:rsidP="00407FF5">
      <w:pPr>
        <w:pStyle w:val="VENDOSI"/>
      </w:pPr>
    </w:p>
    <w:p w:rsidR="00407FF5" w:rsidRPr="00F00832" w:rsidRDefault="00407FF5" w:rsidP="00407FF5">
      <w:pPr>
        <w:pStyle w:val="NeniNr"/>
      </w:pPr>
      <w:r w:rsidRPr="00F00832">
        <w:t>Neni 1</w:t>
      </w:r>
    </w:p>
    <w:p w:rsidR="00407FF5" w:rsidRPr="00F00832" w:rsidRDefault="00407FF5" w:rsidP="00407FF5">
      <w:pPr>
        <w:pStyle w:val="Paragrafi"/>
      </w:pPr>
    </w:p>
    <w:p w:rsidR="00407FF5" w:rsidRPr="00F00832" w:rsidRDefault="00407FF5" w:rsidP="00407FF5">
      <w:pPr>
        <w:pStyle w:val="Paragrafi"/>
      </w:pPr>
      <w:r w:rsidRPr="00F00832">
        <w:t>Republika e Shqipërisë aderon në “Traktatin e OBPI-së “Për të drejtën e autorit””.</w:t>
      </w:r>
    </w:p>
    <w:p w:rsidR="00407FF5" w:rsidRPr="00F00832" w:rsidRDefault="00407FF5" w:rsidP="00407FF5">
      <w:pPr>
        <w:pStyle w:val="Paragrafi"/>
      </w:pPr>
    </w:p>
    <w:p w:rsidR="00407FF5" w:rsidRPr="00F00832" w:rsidRDefault="00407FF5" w:rsidP="00407FF5">
      <w:pPr>
        <w:pStyle w:val="NeniNr"/>
      </w:pPr>
      <w:r w:rsidRPr="00F00832">
        <w:t>Neni 2</w:t>
      </w:r>
    </w:p>
    <w:p w:rsidR="00407FF5" w:rsidRPr="00F00832" w:rsidRDefault="00407FF5" w:rsidP="00407FF5">
      <w:pPr>
        <w:pStyle w:val="Paragrafi"/>
      </w:pPr>
    </w:p>
    <w:p w:rsidR="00407FF5" w:rsidRPr="00F00832" w:rsidRDefault="00407FF5" w:rsidP="00407FF5">
      <w:pPr>
        <w:pStyle w:val="Paragrafi"/>
      </w:pPr>
      <w:r w:rsidRPr="00F00832">
        <w:t>Ky ligj hyn në fuqi 15 ditë pas botimit në Fletoren Zyrtare.</w:t>
      </w:r>
    </w:p>
    <w:p w:rsidR="00407FF5" w:rsidRPr="00F00832" w:rsidRDefault="00407FF5" w:rsidP="00407FF5">
      <w:pPr>
        <w:pStyle w:val="Paragrafi"/>
      </w:pPr>
    </w:p>
    <w:p w:rsidR="00407FF5" w:rsidRPr="00F00832" w:rsidRDefault="00407FF5" w:rsidP="00407FF5">
      <w:pPr>
        <w:pStyle w:val="Shpallja"/>
      </w:pPr>
      <w:r w:rsidRPr="00F00832">
        <w:t>Shpallur me dekretin nr.3173, datë 10.12.2001 të Presidentit të Republikës së Shqipërisë, Rexhep Meidani</w:t>
      </w:r>
    </w:p>
    <w:sectPr w:rsidR="00407FF5" w:rsidRPr="00F0083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07FF5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32D15"/>
    <w:rsid w:val="00B673CE"/>
    <w:rsid w:val="00BB3954"/>
    <w:rsid w:val="00BB45FE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5ADF63C-8594-44B9-B47B-BE93BD263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eniNrChar">
    <w:name w:val="Neni_Nr Char"/>
    <w:basedOn w:val="DefaultParagraphFont"/>
    <w:link w:val="NeniNr"/>
    <w:rsid w:val="00407FF5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2019-03-14T13:00:00Z</dcterms:created>
  <dcterms:modified xsi:type="dcterms:W3CDTF">2019-03-14T13:00:00Z</dcterms:modified>
</cp:coreProperties>
</file>