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DF9" w:rsidRPr="00A30D02" w:rsidRDefault="005F6DF9" w:rsidP="005F6DF9">
      <w:pPr>
        <w:pStyle w:val="Akti"/>
      </w:pPr>
      <w:bookmarkStart w:id="0" w:name="_GoBack"/>
      <w:bookmarkEnd w:id="0"/>
      <w:r w:rsidRPr="00A30D02">
        <w:t>L I G J</w:t>
      </w:r>
    </w:p>
    <w:p w:rsidR="005F6DF9" w:rsidRPr="00A30D02" w:rsidRDefault="005F6DF9" w:rsidP="005F6DF9">
      <w:pPr>
        <w:pStyle w:val="NumriData"/>
      </w:pPr>
      <w:r w:rsidRPr="00A30D02">
        <w:t>Nr. 8844, datë 11.12.2001</w:t>
      </w:r>
    </w:p>
    <w:p w:rsidR="005F6DF9" w:rsidRPr="00A30D02" w:rsidRDefault="005F6DF9" w:rsidP="005F6DF9">
      <w:pPr>
        <w:pStyle w:val="Paragrafi"/>
      </w:pPr>
    </w:p>
    <w:p w:rsidR="005F6DF9" w:rsidRDefault="005F6DF9" w:rsidP="005F6DF9">
      <w:pPr>
        <w:pStyle w:val="Titulli"/>
      </w:pPr>
      <w:r w:rsidRPr="00A30D02">
        <w:t>PËR NJË NDRYSHIM NË LIGJIN NR.8720, DATË 26.12.2000 "PËR KRIJIMIN E POLICISË FINANCIARE</w:t>
      </w:r>
      <w:r w:rsidRPr="00A30D02">
        <w:rPr>
          <w:cs/>
        </w:rPr>
        <w:t>",</w:t>
      </w:r>
      <w:r w:rsidRPr="00A30D02">
        <w:t xml:space="preserve"> NDRYSHUAR ME AKTIN NORMATIV NR.2, DATË 27.4.2001, MIRATUAR ME LIGJIN NR.8796, DATË 14.5.2001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BazLigjPropozues"/>
      </w:pPr>
      <w:r w:rsidRPr="00A30D02">
        <w:t xml:space="preserve">Në mbështetje të neneve 78, 81 pika 1 dhe 83 pika 1 të Kushtetutës, me propozimin e Këshillit të Ministrave, 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Institucioni"/>
      </w:pPr>
      <w:r w:rsidRPr="00A30D02">
        <w:t>K U V E N D I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VENDOSI"/>
      </w:pPr>
      <w:r w:rsidRPr="00A30D02">
        <w:t>I REPUBLIKËS SË SHQIPËRISË</w:t>
      </w:r>
    </w:p>
    <w:p w:rsidR="005F6DF9" w:rsidRPr="00A30D02" w:rsidRDefault="005F6DF9" w:rsidP="005F6DF9">
      <w:pPr>
        <w:pStyle w:val="VENDOSI"/>
      </w:pPr>
      <w:r w:rsidRPr="00A30D02">
        <w:t>V E N D O S I: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Paragrafi"/>
      </w:pPr>
      <w:r w:rsidRPr="00A30D02">
        <w:t>Në ligjin nr.8720, datë 26.12.2000 "Për krijimin e Policisë Financiare</w:t>
      </w:r>
      <w:r w:rsidRPr="00A30D02">
        <w:rPr>
          <w:cs/>
        </w:rPr>
        <w:t>",</w:t>
      </w:r>
      <w:r w:rsidRPr="00A30D02">
        <w:t xml:space="preserve"> ndryshuar me aktin normativ nr.2, datë 27.4.2001, miratuar me ligjin nr.8796, datë 14.5.2001, bëhet ky ndryshim: </w:t>
      </w:r>
    </w:p>
    <w:p w:rsidR="005F6DF9" w:rsidRDefault="005F6DF9" w:rsidP="005F6DF9">
      <w:pPr>
        <w:pStyle w:val="Paragrafi"/>
      </w:pPr>
    </w:p>
    <w:p w:rsidR="005F6DF9" w:rsidRPr="00A30D02" w:rsidRDefault="005F6DF9" w:rsidP="005F6DF9">
      <w:pPr>
        <w:pStyle w:val="NeniNr"/>
      </w:pPr>
      <w:r w:rsidRPr="00A30D02">
        <w:t>Neni 1</w:t>
      </w:r>
    </w:p>
    <w:p w:rsidR="005F6DF9" w:rsidRDefault="005F6DF9" w:rsidP="005F6DF9">
      <w:pPr>
        <w:pStyle w:val="Paragrafi"/>
      </w:pPr>
    </w:p>
    <w:p w:rsidR="005F6DF9" w:rsidRPr="00A30D02" w:rsidRDefault="005F6DF9" w:rsidP="005F6DF9">
      <w:pPr>
        <w:pStyle w:val="Paragrafi"/>
      </w:pPr>
      <w:r w:rsidRPr="00A30D02">
        <w:t xml:space="preserve">Neni 15 ndryshohet si më poshtë: </w:t>
      </w:r>
    </w:p>
    <w:p w:rsidR="005F6DF9" w:rsidRDefault="005F6DF9" w:rsidP="005F6DF9">
      <w:pPr>
        <w:pStyle w:val="Paragrafi"/>
      </w:pPr>
    </w:p>
    <w:p w:rsidR="005F6DF9" w:rsidRPr="00A30D02" w:rsidRDefault="005F6DF9" w:rsidP="005F6DF9">
      <w:pPr>
        <w:pStyle w:val="NeniNr"/>
      </w:pPr>
      <w:r w:rsidRPr="00A30D02">
        <w:t>"Neni 15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Paragrafi"/>
      </w:pPr>
      <w:r w:rsidRPr="00A30D02">
        <w:t xml:space="preserve">Veprimtaria e Policisë Financiare fillon më 1 janar 2003.". 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NeniNr"/>
      </w:pPr>
      <w:r w:rsidRPr="00A30D02">
        <w:t>Neni 2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Paragrafi"/>
      </w:pPr>
      <w:r w:rsidRPr="00A30D02">
        <w:t>Ky ligj hyn në fuqi 15 ditë pas botimit në Fletoren Zyrtare</w:t>
      </w:r>
      <w:r w:rsidRPr="00A30D02">
        <w:rPr>
          <w:cs/>
        </w:rPr>
        <w:t>.</w:t>
      </w:r>
      <w:r w:rsidRPr="00A30D02">
        <w:t xml:space="preserve"> </w:t>
      </w:r>
    </w:p>
    <w:p w:rsidR="005F6DF9" w:rsidRPr="00A30D02" w:rsidRDefault="005F6DF9" w:rsidP="005F6DF9">
      <w:pPr>
        <w:pStyle w:val="Paragrafi"/>
      </w:pPr>
    </w:p>
    <w:p w:rsidR="005F6DF9" w:rsidRPr="00A30D02" w:rsidRDefault="005F6DF9" w:rsidP="005F6DF9">
      <w:pPr>
        <w:pStyle w:val="Shpallja"/>
      </w:pPr>
      <w:r w:rsidRPr="00A30D02">
        <w:t>Shpallur me dekretin nr.3202, datë 24.12.2001 të Presidentit të Republikës së Shqipërisë, Rexhep Meidani</w:t>
      </w:r>
    </w:p>
    <w:p w:rsidR="005F6DF9" w:rsidRDefault="005F6DF9" w:rsidP="005F6DF9">
      <w:pPr>
        <w:pStyle w:val="Paragrafi"/>
      </w:pPr>
    </w:p>
    <w:p w:rsidR="005F6DF9" w:rsidRDefault="005F6DF9" w:rsidP="005F6DF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6DF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4163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7D3A66-3116-4621-8828-8B2DE00D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2019-03-14T13:00:00Z</dcterms:created>
  <dcterms:modified xsi:type="dcterms:W3CDTF">2019-03-14T13:00:00Z</dcterms:modified>
</cp:coreProperties>
</file>