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1F9" w:rsidRPr="00153A05" w:rsidRDefault="00FD11F9" w:rsidP="00FD11F9">
      <w:pPr>
        <w:pStyle w:val="Akti"/>
      </w:pPr>
      <w:bookmarkStart w:id="0" w:name="_GoBack"/>
      <w:bookmarkEnd w:id="0"/>
      <w:r w:rsidRPr="00153A05">
        <w:t>L i g j</w:t>
      </w:r>
    </w:p>
    <w:p w:rsidR="00FD11F9" w:rsidRPr="00153A05" w:rsidRDefault="00FD11F9" w:rsidP="00FD11F9">
      <w:pPr>
        <w:pStyle w:val="NumriData"/>
      </w:pPr>
      <w:r w:rsidRPr="00153A05">
        <w:t>Nr. 8858, datë 14.2.2002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Titulli"/>
      </w:pPr>
      <w:r w:rsidRPr="00153A05">
        <w:t>Për disa ndryshime në ligjin nr. 8435, datë 28.12.1998 "Për sistemin e taksave në Republikën e Shqipërisë", ndryshuar me ligjet nr. 8508, datë 7.7.1999; nr. 8519, datë 30.7.1999; nr.8552, datë 18.11.1999; nr. 8581, datë 17.2.2000; nr. 8651, datë 28.6.2000 nr. 8713, datë 15.12.2000 dhe nr. 8840, datë 11.12.2001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BazLigjPropozues"/>
      </w:pPr>
      <w:r w:rsidRPr="00153A05">
        <w:t>Në mbështetje të neneve 78, 81 pika 1 dhe 83 pika 1 të Kushtetutës, me propozimin e deputetit Arben Malaj,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Institucioni"/>
      </w:pPr>
      <w:r w:rsidRPr="00153A05">
        <w:t>K u v e n d i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VENDOSI"/>
      </w:pPr>
      <w:r w:rsidRPr="00153A05">
        <w:t>I Republikës së Shqipërisë</w:t>
      </w:r>
    </w:p>
    <w:p w:rsidR="00FD11F9" w:rsidRPr="00153A05" w:rsidRDefault="00FD11F9" w:rsidP="00FD11F9">
      <w:pPr>
        <w:pStyle w:val="VENDOSI"/>
      </w:pPr>
      <w:r w:rsidRPr="00153A05">
        <w:t>V e n d o s i: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NeniNr"/>
      </w:pPr>
      <w:r w:rsidRPr="00153A05">
        <w:t>Neni 1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Paragrafi"/>
      </w:pPr>
      <w:r w:rsidRPr="00153A05">
        <w:t>Në ligjin nr. 8435, datë 28.12.1998 "Për sistemin e taksave në Republikën e Shqipërisë", ndryshuar me ligjet nr. 8508, datë 7.7.1999; nr. 8519, datë 30.7.1999; nr. 8552, datë 18.11.1999; nr.8581, datë 17.2.2000; nr. 8651, datë 28.6.2000 nr. 8713, datë 15.12.2000 dhe nr. 8840, datë 11.12.2001 bëhen këto ndryshime:</w:t>
      </w:r>
    </w:p>
    <w:p w:rsidR="00FD11F9" w:rsidRPr="00153A05" w:rsidRDefault="00FD11F9" w:rsidP="00FD11F9">
      <w:pPr>
        <w:pStyle w:val="Paragrafi"/>
      </w:pPr>
      <w:r w:rsidRPr="00153A05">
        <w:t>1. Pika 22 e nenit 2 shfuqizohet.</w:t>
      </w:r>
    </w:p>
    <w:p w:rsidR="00FD11F9" w:rsidRPr="00153A05" w:rsidRDefault="00FD11F9" w:rsidP="00FD11F9">
      <w:pPr>
        <w:pStyle w:val="Paragrafi"/>
      </w:pPr>
      <w:r w:rsidRPr="00153A05">
        <w:t>2. Shkronja "r" e nenit 6 shfuqizohet.</w:t>
      </w:r>
    </w:p>
    <w:p w:rsidR="00FD11F9" w:rsidRPr="00153A05" w:rsidRDefault="00FD11F9" w:rsidP="00FD11F9">
      <w:pPr>
        <w:pStyle w:val="Paragrafi"/>
      </w:pPr>
      <w:r w:rsidRPr="00153A05">
        <w:t>3. Shkronja "o" e pjesës “A.” “Për taksat kombëtare” të nenit 9 shfuqizohet.</w:t>
      </w:r>
    </w:p>
    <w:p w:rsidR="00FD11F9" w:rsidRPr="00153A05" w:rsidRDefault="00FD11F9" w:rsidP="00FD11F9">
      <w:pPr>
        <w:pStyle w:val="Paragrafi"/>
      </w:pPr>
      <w:r w:rsidRPr="00153A05">
        <w:t>4. Paragrafët me numër 14 dhe 5 të nenit 10 shfuqizohen.</w:t>
      </w:r>
    </w:p>
    <w:p w:rsidR="00FD11F9" w:rsidRPr="00153A05" w:rsidRDefault="00FD11F9" w:rsidP="00FD11F9">
      <w:pPr>
        <w:pStyle w:val="Paragrafi"/>
      </w:pPr>
      <w:r w:rsidRPr="00153A05">
        <w:t>5. Lidhja nr.10 "Taksa mujore e solidaritetit për rendin dhe mbrojtjen" shfuqizohet.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NeniNr"/>
      </w:pPr>
      <w:r w:rsidRPr="00153A05">
        <w:t>Neni 2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Paragrafi"/>
      </w:pPr>
      <w:r w:rsidRPr="00153A05">
        <w:t>Ky ligj hyn në fuqi më 1 korrik 2002.</w:t>
      </w:r>
    </w:p>
    <w:p w:rsidR="00FD11F9" w:rsidRPr="00153A05" w:rsidRDefault="00FD11F9" w:rsidP="00FD11F9">
      <w:pPr>
        <w:pStyle w:val="Paragrafi"/>
      </w:pPr>
    </w:p>
    <w:p w:rsidR="00FD11F9" w:rsidRPr="00153A05" w:rsidRDefault="00FD11F9" w:rsidP="00FD11F9">
      <w:pPr>
        <w:pStyle w:val="Shpallja"/>
      </w:pPr>
      <w:r w:rsidRPr="00153A05">
        <w:t xml:space="preserve">Shpallur me dekretin nr.3260, datë 27.2.2002 të Presidentit të Republikës së Shqipërisë, </w:t>
      </w:r>
    </w:p>
    <w:p w:rsidR="00FD11F9" w:rsidRPr="00153A05" w:rsidRDefault="00FD11F9" w:rsidP="00FD11F9">
      <w:pPr>
        <w:pStyle w:val="Shpallja"/>
      </w:pPr>
      <w:r w:rsidRPr="00153A05">
        <w:t>Rexhep Meidani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55AE0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11F9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B48090-9071-43B6-B2E6-998F85B3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D11F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