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608" w:rsidRPr="0019364B" w:rsidRDefault="000E0608" w:rsidP="000E0608">
      <w:pPr>
        <w:pStyle w:val="Paragrafi"/>
      </w:pPr>
      <w:bookmarkStart w:id="0" w:name="_GoBack"/>
      <w:bookmarkEnd w:id="0"/>
    </w:p>
    <w:p w:rsidR="000E0608" w:rsidRPr="0019364B" w:rsidRDefault="000E0608" w:rsidP="000E0608">
      <w:pPr>
        <w:pStyle w:val="Akti"/>
      </w:pPr>
      <w:r w:rsidRPr="00732E91">
        <w:t>L I  G J</w:t>
      </w:r>
    </w:p>
    <w:p w:rsidR="000E0608" w:rsidRPr="0019364B" w:rsidRDefault="000E0608" w:rsidP="000E0608">
      <w:pPr>
        <w:pStyle w:val="NumriData"/>
      </w:pPr>
      <w:r w:rsidRPr="0019364B">
        <w:t>Nr. 8898, datë 16.5.2002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Titulli"/>
      </w:pPr>
      <w:r w:rsidRPr="0019364B">
        <w:t>PËR NJË SHTESË NË LIGJIN NR.8291, DATË 25.2.1998</w:t>
      </w:r>
      <w:r w:rsidR="0092279A">
        <w:t>,</w:t>
      </w:r>
      <w:r w:rsidRPr="0019364B">
        <w:t xml:space="preserve"> </w:t>
      </w:r>
    </w:p>
    <w:p w:rsidR="000E0608" w:rsidRPr="0019364B" w:rsidRDefault="000E0608" w:rsidP="000E0608">
      <w:pPr>
        <w:pStyle w:val="Titulli"/>
      </w:pPr>
      <w:r w:rsidRPr="0019364B">
        <w:t>“KODI I ETIKËS SË POLICISË”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BazLigjPropozues"/>
      </w:pPr>
      <w:r w:rsidRPr="0019364B">
        <w:t>Në mbështetje të neneve 78, 81 pika 1 dhe 83 pika 1 të Kushtetutës, me propozimin e Këshillit të Ministrave,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Institucioni"/>
      </w:pPr>
      <w:r w:rsidRPr="0019364B">
        <w:t xml:space="preserve">K U V E N D I </w:t>
      </w:r>
    </w:p>
    <w:p w:rsidR="000E0608" w:rsidRPr="0019364B" w:rsidRDefault="000E0608" w:rsidP="000E0608">
      <w:pPr>
        <w:pStyle w:val="Paragrafi"/>
      </w:pPr>
      <w:r w:rsidRPr="0019364B">
        <w:t xml:space="preserve"> </w:t>
      </w:r>
    </w:p>
    <w:p w:rsidR="000E0608" w:rsidRPr="0019364B" w:rsidRDefault="000E0608" w:rsidP="000E0608">
      <w:pPr>
        <w:pStyle w:val="VENDOSI"/>
      </w:pPr>
      <w:r w:rsidRPr="0019364B">
        <w:t>I REPUBLIKËS SË SHQIPËRISË</w:t>
      </w:r>
    </w:p>
    <w:p w:rsidR="000E0608" w:rsidRPr="0019364B" w:rsidRDefault="000E0608" w:rsidP="000E0608">
      <w:pPr>
        <w:pStyle w:val="VENDOSI"/>
      </w:pPr>
      <w:r w:rsidRPr="0019364B">
        <w:t>V E N D O S I: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NeniNr"/>
      </w:pPr>
      <w:r w:rsidRPr="0019364B">
        <w:t>Neni 1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Paragrafi"/>
      </w:pPr>
      <w:r w:rsidRPr="0019364B">
        <w:t>Në ligjin nr.8291, datë 25.2.1998 “Kodi i etikës së policisë”, pas nenit 16 shtohet neni 16/1 me këtë përmbajtje: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NeniNr"/>
      </w:pPr>
      <w:r w:rsidRPr="0019364B">
        <w:t>“Neni 16/1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Paragrafi"/>
      </w:pPr>
      <w:r w:rsidRPr="0019364B">
        <w:t xml:space="preserve">Ngarkohet Ministri i Rendit Publik të nxjerrë aktet nënligjore në zbatim të neneve 3, 4, 6, 7, 8, 10 dhe 11 të këtij ligji”.     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NeniNr"/>
      </w:pPr>
      <w:r w:rsidRPr="0019364B">
        <w:t>Neni 2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Paragrafi"/>
      </w:pPr>
      <w:r w:rsidRPr="0019364B">
        <w:t>Ky ligj hyn në fuqi 15 ditë pas botimit në Fletoren Zyrtare.</w:t>
      </w:r>
    </w:p>
    <w:p w:rsidR="000E0608" w:rsidRPr="0019364B" w:rsidRDefault="000E0608" w:rsidP="000E0608">
      <w:pPr>
        <w:pStyle w:val="Paragrafi"/>
      </w:pPr>
    </w:p>
    <w:p w:rsidR="000E0608" w:rsidRPr="0019364B" w:rsidRDefault="000E0608" w:rsidP="000E0608">
      <w:pPr>
        <w:pStyle w:val="Shpallja"/>
      </w:pPr>
      <w:r w:rsidRPr="0019364B">
        <w:t>Shpallur me dekretin nr. 3352, datë 30.5.2002 të Presidentit të Republikës së Shqipërisë, Rexhep Meidani</w:t>
      </w:r>
    </w:p>
    <w:p w:rsidR="000E0608" w:rsidRPr="0019364B" w:rsidRDefault="000E0608" w:rsidP="000E060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E0608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279A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71316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130C24-AF3F-48D3-9B81-BC6AA46E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