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77" w:rsidRPr="0019364B" w:rsidRDefault="00635477" w:rsidP="00635477">
      <w:pPr>
        <w:pStyle w:val="Akti"/>
      </w:pPr>
      <w:bookmarkStart w:id="0" w:name="_GoBack"/>
      <w:bookmarkEnd w:id="0"/>
      <w:r w:rsidRPr="0019364B">
        <w:t>L I G J</w:t>
      </w:r>
    </w:p>
    <w:p w:rsidR="00635477" w:rsidRPr="0019364B" w:rsidRDefault="00635477" w:rsidP="00635477">
      <w:pPr>
        <w:pStyle w:val="NumriData"/>
      </w:pPr>
      <w:r w:rsidRPr="0019364B">
        <w:t>Nr. 8903, datë 23.5.2002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Titulli"/>
      </w:pPr>
      <w:r w:rsidRPr="0019364B">
        <w:t>PËR DISA NDRYSHIME NË LIGJIN NR. 8847, DATË 19.12.2001</w:t>
      </w:r>
      <w:r w:rsidR="004F3DBC">
        <w:t>,</w:t>
      </w:r>
    </w:p>
    <w:p w:rsidR="00635477" w:rsidRPr="0019364B" w:rsidRDefault="00635477" w:rsidP="00635477">
      <w:pPr>
        <w:pStyle w:val="Titulli"/>
      </w:pPr>
      <w:r w:rsidRPr="0019364B">
        <w:t>“PËR BUXHETIN E SHTETIT TË VITIT 2002”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BazLigjPropozues"/>
      </w:pPr>
      <w:r w:rsidRPr="0019364B">
        <w:t xml:space="preserve">Në mbështetje të neneve 78, 83, pika 1 dhe 158 të Kushtetutës, me propozimin e Këshillit të Ministrave, 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Institucioni"/>
      </w:pPr>
      <w:r w:rsidRPr="0019364B">
        <w:t>K U V E N D I</w:t>
      </w:r>
    </w:p>
    <w:p w:rsidR="00635477" w:rsidRPr="0019364B" w:rsidRDefault="00635477" w:rsidP="00635477">
      <w:pPr>
        <w:pStyle w:val="VENDOSI"/>
      </w:pPr>
    </w:p>
    <w:p w:rsidR="00635477" w:rsidRPr="0019364B" w:rsidRDefault="00635477" w:rsidP="00635477">
      <w:pPr>
        <w:pStyle w:val="VENDOSI"/>
      </w:pPr>
      <w:r w:rsidRPr="0019364B">
        <w:t>I REPUBLIKËS SË SHQIPËRISË</w:t>
      </w:r>
    </w:p>
    <w:p w:rsidR="00635477" w:rsidRPr="0019364B" w:rsidRDefault="00635477" w:rsidP="00635477">
      <w:pPr>
        <w:pStyle w:val="VENDOSI"/>
      </w:pPr>
      <w:r w:rsidRPr="0019364B">
        <w:t>V E N D O S I:</w:t>
      </w:r>
    </w:p>
    <w:p w:rsidR="00635477" w:rsidRPr="0019364B" w:rsidRDefault="00635477" w:rsidP="00635477">
      <w:pPr>
        <w:pStyle w:val="Paragrafi"/>
      </w:pPr>
    </w:p>
    <w:p w:rsidR="00635477" w:rsidRDefault="00635477" w:rsidP="00635477">
      <w:pPr>
        <w:pStyle w:val="Paragrafi"/>
      </w:pPr>
      <w:r w:rsidRPr="0019364B">
        <w:t>Në ligjin nr.8847, datë 19.12.2001 “Për Buxhetin e Shtetit të vitit 2002” bëhen këto ndryshime: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1</w:t>
      </w:r>
    </w:p>
    <w:p w:rsidR="00635477" w:rsidRPr="0019364B" w:rsidRDefault="00635477" w:rsidP="00635477">
      <w:pPr>
        <w:pStyle w:val="NeniNr"/>
      </w:pPr>
    </w:p>
    <w:p w:rsidR="00635477" w:rsidRPr="0019364B" w:rsidRDefault="00635477" w:rsidP="00635477">
      <w:pPr>
        <w:pStyle w:val="Paragrafi"/>
      </w:pPr>
      <w:r w:rsidRPr="0019364B">
        <w:t>Neni 1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“Neni 1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Fondi i konsoliduar për vitin 2002 është: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  <w:szCs w:val="18"/>
              </w:rPr>
            </w:pP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  <w:szCs w:val="18"/>
              </w:rPr>
            </w:pPr>
            <w:r w:rsidRPr="004A42B7">
              <w:rPr>
                <w:sz w:val="18"/>
                <w:szCs w:val="18"/>
              </w:rPr>
              <w:t>Të ardhurat e Buxhetit të Shtetit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  <w:szCs w:val="18"/>
              </w:rPr>
            </w:pPr>
            <w:r w:rsidRPr="004A42B7">
              <w:rPr>
                <w:sz w:val="18"/>
                <w:szCs w:val="18"/>
              </w:rPr>
              <w:t>133 338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  <w:szCs w:val="18"/>
              </w:rPr>
            </w:pPr>
            <w:r w:rsidRPr="004A42B7">
              <w:rPr>
                <w:sz w:val="18"/>
                <w:szCs w:val="18"/>
              </w:rPr>
              <w:t>Shpenzimet e Buxhetit të Shtetit…………….……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  <w:szCs w:val="18"/>
              </w:rPr>
            </w:pPr>
            <w:r w:rsidRPr="004A42B7">
              <w:rPr>
                <w:sz w:val="18"/>
                <w:szCs w:val="18"/>
              </w:rPr>
              <w:t>186 195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  <w:szCs w:val="18"/>
              </w:rPr>
            </w:pPr>
            <w:r w:rsidRPr="004A42B7">
              <w:rPr>
                <w:sz w:val="18"/>
                <w:szCs w:val="18"/>
              </w:rPr>
              <w:t>Deficiti…………………………………………………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  <w:szCs w:val="18"/>
              </w:rPr>
            </w:pPr>
            <w:r w:rsidRPr="004A42B7">
              <w:rPr>
                <w:sz w:val="18"/>
                <w:szCs w:val="18"/>
              </w:rPr>
              <w:t>52 857 milionë lekë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Fondi i konsoliduar përbëhet:</w:t>
      </w:r>
    </w:p>
    <w:p w:rsidR="00635477" w:rsidRPr="0019364B" w:rsidRDefault="00635477" w:rsidP="00635477">
      <w:pPr>
        <w:pStyle w:val="Paragrafi"/>
      </w:pPr>
      <w:r w:rsidRPr="0019364B">
        <w:t>A) Buxheti qendror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Të ardhurat…………………………………………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130 338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Shpenzimet…………………………………………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183 195 milionë lekë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B) Buxheti i pavarur i pushtetit vendor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Të ardhurat…………………………………………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12 500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Nga të cilat: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Granti nga buxheti qendror…….……………….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9 500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Shpenzimet………………………………………..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12 500 milionë lekë.”.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2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Neni 2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“Neni 2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Buxheti i sigurimeve shoqërore për vitin 2002 është:</w:t>
      </w:r>
    </w:p>
    <w:p w:rsidR="00635477" w:rsidRPr="0019364B" w:rsidRDefault="00635477" w:rsidP="00635477">
      <w:pPr>
        <w:pStyle w:val="Paragrafi"/>
      </w:pPr>
      <w:r w:rsidRPr="0019364B">
        <w:t>A. Skema e sigurimit të detyrueshëm shoqëror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Të ardhurat, gjithsej………………….……………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34 582 milionë lekë;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Nga kontributet…………………….…………………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24 019 milionë lekë;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Transferimet nga Buxheti i Shtetit…..……………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10 563 milionë lekë;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Shpenzimet……………………………………………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34 582 milionë lekë.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Paga minimale për efekt të pagesës së kontributit të sigurimeve shoqërore dhe shëndetësore, deri në rritjen e pagave, është 8 396 lekë në muaj. Pas rritjes së pagave, Këshilli i Ministrave përcakton pagën e re.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B. Skema e sigurimit suplementar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Të ardhurat, gjithsej………………..………………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1 468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Nga kontributet………………………………………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32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Transferimet nga Buxheti i Shtetit…………………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1 436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Nga të cilat për: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Sigurimin suplementar të ushtarakut………………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964 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Sigurime suplementare shtetërore.....……………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108 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Pagesat e parakohshme për minatorët……………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364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Shpenzimet………………………….……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1 468 milionë lekë.”.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3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Neni 3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“Neni 3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Buxheti i sigurimeve shëndetësore për vitin 2002 është: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Të ardhurat, gjithsej……………………..…………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3 786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Nga kontributet………………………………………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1 956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Të tjera………………………………….……………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80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Transferimet nga Buxheti i Shtetit………………..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1 750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Shpenzimet……………………………..………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3 786 milionë lekë.”.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4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Neni 4 i kreut II “Burimet për mbështetjen e shpenzimeve buxhetore”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“Neni 4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Të ardhurat e Buxhetit të Shtetit, sipas grupeve kryesore janë: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Të ardhurat tatimore…………………..…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109 800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Të ardhurat jotatimore………………..…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20 538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Të ardhurat e buxhetit vendor………..…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3 000 milionë lekë.”.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Default="00635477" w:rsidP="00635477">
      <w:pPr>
        <w:pStyle w:val="NeniNr"/>
      </w:pPr>
      <w:r w:rsidRPr="0019364B">
        <w:t>Neni 5</w:t>
      </w:r>
    </w:p>
    <w:p w:rsidR="00635477" w:rsidRPr="004A42B7" w:rsidRDefault="00635477" w:rsidP="00635477">
      <w:pPr>
        <w:rPr>
          <w:lang w:val="en-GB"/>
        </w:rPr>
      </w:pPr>
    </w:p>
    <w:p w:rsidR="00635477" w:rsidRPr="0019364B" w:rsidRDefault="00635477" w:rsidP="00635477">
      <w:pPr>
        <w:pStyle w:val="Paragrafi"/>
      </w:pPr>
      <w:r w:rsidRPr="0019364B">
        <w:t>Neni 5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“Neni 5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 xml:space="preserve">Kufiri maksimal i financimit të deficitit të buxhetit të përgjithshëm nga burime të brendshme është 20 746 milionë lekë, 1 153 milionë lekë të të cilit do të financohen nga të ardhurat e privatizimit. Në rastet e mosrealizimit të të ardhurave nga privatizimi, huamarrja  për financimin e deficitit të brendshëm prej 19 593 milionë lekësh nuk ndryshon. Këshilli i Ministrave merr masa për kompensimin e diferencave nga burime suplementare ose nga shkurtimi i shpenzimeve. </w:t>
      </w:r>
    </w:p>
    <w:p w:rsidR="00635477" w:rsidRPr="0019364B" w:rsidRDefault="00635477" w:rsidP="00635477">
      <w:pPr>
        <w:pStyle w:val="Paragrafi"/>
      </w:pPr>
      <w:r w:rsidRPr="0019364B">
        <w:t>Kufiri i financimit nga burimet e huaja është 30 200 milionë lekë dhe mbështetja e drejtpërdrejtë për deficitin është 5 211  milionë lekë.”.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lastRenderedPageBreak/>
        <w:t>Neni 6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Neni 7  i kreut III “Shpenzimet e Buxhetit të Shtetit”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“Neni 7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Shpenzimet, sipas drejtimeve kryesore, janë: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Shpenzimet korrente………………………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132 378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Shpenzimet kapitale……………………….…………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50 817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Rezerva e Këshillit të Ministrave………………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2 000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Kontingjenca……………………………….……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1 000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</w:tr>
    </w:tbl>
    <w:p w:rsidR="00635477" w:rsidRPr="0019364B" w:rsidRDefault="00635477" w:rsidP="00635477">
      <w:pPr>
        <w:pStyle w:val="Paragrafi"/>
      </w:pPr>
      <w:r w:rsidRPr="0019364B">
        <w:t>Kufiri i shpenzimeve për  çdo ministri dhe institucion, i ndarë në fonde të kushtëzuara dhe të pakushtëzuara, është sipas tabelës 1, e cila i bashkëlidhet këtij ligji.”.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7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Neni 8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“Neni 8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Numri maksimal i punonjësve buxhetorë, sipas të cilit është përgatitur Buxheti i Shtetit i vitit 2002, është, më 1 prill 2002, 110 000 punonjës. Ngarkohet Këshilli i Ministrave të përcaktojë numrin e punonjësve buxhetorë për çdo ministri dhe institucion qendror. Fondi për rritjen e pagave prej 2 430 milionë lekësh përdoret me vendim të Këshillit të Ministrave, në përputhje me politikat e përcaktuara në këtë ligj.”.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8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Neni 9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“Neni 9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Shpenzimet kapitale nga burimet e brendshme janë 24 317 milionë lekë, ndërsa nga burimet e huaja 26 500 milionë lekë. Investimet sipas ministrive dhe institucioneve paraqiten në tabelën 2, e cila i bashkëlidhet këtij ligji.”.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9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Neni 10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“Neni 10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Fondi i kontingjencës prej 1000 milionë lekësh të përdoret për ruajtjen e deficitit, me miratimin e Kuvendit.”.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10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Në paragrafin e parë të nenit 13, shifra “2 800 milionë lekësh”  zëvendësohet me shifrën “2900 milionë lekësh”.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11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Neni 15 ndryshohet si më poshtë: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lastRenderedPageBreak/>
        <w:t>“Neni 15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Kufiri për rritjen vjetore të totalit ekzistues të borxhit të shtetit dhe atij të garantuar të shtetit, në dobi të palëve të treta përfituese është si më poshtë:</w:t>
      </w:r>
    </w:p>
    <w:p w:rsidR="00635477" w:rsidRPr="0019364B" w:rsidRDefault="00635477" w:rsidP="00635477">
      <w:pPr>
        <w:pStyle w:val="Paragrafi"/>
      </w:pPr>
      <w:r w:rsidRPr="0019364B">
        <w:t>1. Kufiri për rritjen vjetore të totalit ekzistues të borxhit të shtetit, si rezultat i zbatimit të Buxhetit të Shtetit të vitit 2002, është 43 093 milionë lekë, nga i cili: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- Për kreditë e jashtme të drejtpërdrejta të Këshillit të Ministrave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23 500 milionë lekë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- Për financimin e brendshëm të deficitit buxhetor me bono thesari</w:t>
            </w:r>
          </w:p>
        </w:tc>
        <w:tc>
          <w:tcPr>
            <w:tcW w:w="25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19 593 milionë lekë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2. Kufiri për rritjen vjetore të garancive të shtetit në dobi të palëve të treta përfituese është 5300 milionë lekë.</w:t>
      </w:r>
    </w:p>
    <w:p w:rsidR="00635477" w:rsidRPr="0019364B" w:rsidRDefault="00635477" w:rsidP="00635477">
      <w:pPr>
        <w:pStyle w:val="Paragrafi"/>
      </w:pPr>
      <w:r w:rsidRPr="0019364B">
        <w:t>3. Kufiri për rritjen vjetore të stokut të borxhit, si rezultat i riskedulimit të borxheve të vjetra të jashtme të papaguara, është 10 800 milionë lekë.”.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NeniNr"/>
      </w:pPr>
      <w:r w:rsidRPr="0019364B">
        <w:t>Neni 12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Ky ligj hyn në fuqi 15 ditë pas botimit në Fletoren Zyrtare.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Shpallja"/>
      </w:pPr>
      <w:r w:rsidRPr="0019364B">
        <w:t>Shpallur me dekretin nr. 3354, datë 31.5.2002  të Presidentit të Republikës së Shqipërisë, Rexhep Meidani</w:t>
      </w:r>
    </w:p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 xml:space="preserve">000 lekë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"/>
        <w:gridCol w:w="3954"/>
        <w:gridCol w:w="1553"/>
        <w:gridCol w:w="1554"/>
        <w:gridCol w:w="1411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Kodmin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Buxheti i vitit 2002 sipas Ministrive dhe Institucioneve (në mijë lekë)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Fonde  të pakushtëzuara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Fonde të kushtëzuara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Totali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Presidenca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87,730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87,730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Kuvendi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570,081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570,081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Këshilli i Ministrave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500,831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227,706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728,537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Ek.Publike dhe Privatizimit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9,415,005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1,381,174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10,796,179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Bujqësisë dhe Ushqimit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2,983,326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3,052,733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6,036,059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Punëve Publike dhe Turizmit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4,698,678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4,561,778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9,260,456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 Bashkpunimit  Ek. dhe Tregtisë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668,678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947,972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1,616,651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Transportit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8,689,041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6,916,694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15,605,735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Kryeregjistruesi i Pasurive të Paluajtshme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95,411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96,000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191,411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Financave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1,073,470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914,873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1,988,343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Arsimit dhe Shkencës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17,730,218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2,723,152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20,453,370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Kulturës, Rinisë dhe Sporteve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1,112,382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410,550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1,522,932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13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Shëndetësisë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11,965,357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3,100,000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15,065,357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Drejtësisë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1,502,166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517,666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2,019,832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15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Punëve të Jashtme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1,644,119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1,644,119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16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Rendit Publik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8,801,448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1,697,000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10,498,448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 xml:space="preserve">Ministria e Mbrojtjes 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7,207,656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762,413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7,970,069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18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Shërbimi Informativ Shtetëror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1,079,550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22,500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1,102,050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19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Përgjithshme Radio-Televizionit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622,000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622,000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Arkivi i Shtetit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121,523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26,903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148,426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21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 e Rezervës Shtetit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146,829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35,000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181,829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22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Akademia e Shkencave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438,657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41,000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479.657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24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Kontrolli i Lartë i Shtetit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150,779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150,779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25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Punës dhe Çështjeve Sociale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22,621,826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204,137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22,825,963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26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Mbrojtjes së Mjedisit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176,182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144,941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321,123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27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Agjensia Kombëtare e Privatizimit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30,117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110,000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140,117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28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Prokuroria e Përgjithshme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731,473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4,500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735,973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29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Buxheti i Pushtetit Gjyqsor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887,948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897,948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30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Gjykata Kushtetuese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83,488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83,488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31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Agjensia  Telegrafike Shqiptare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89,966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95,966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32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Pushtetit Vendor dhe Decentralizimit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1,091,102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1,096,102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35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Doganave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527,617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944,500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1,472,117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37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Standardeve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22,948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1,140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24,088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39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 e Përgjithshme e Pyjeve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668,078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843,337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1,511,416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lastRenderedPageBreak/>
              <w:t>40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Partitë Politike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172,000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172,000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41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Përgjithshme e Tatimeve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796,597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716,000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1,512,597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48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Metereologjisë dhe Kalibrimit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16,000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16,000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50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Instituti i Statistikës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107,734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107,734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53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Komisioni i Letrave me Vlerë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19,000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19,000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54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Enti Kombëtar i Zonave të Lira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6,946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6,946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55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Shkolla e Magjistraturës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35,309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35,409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56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Fondi i Zhvillimit Shqiptar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600,000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2,301,248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2,901,248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57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Qendra Kombëtare e Kinematografisë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93,689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400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94,089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59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Instituti Rehab.Përndjekurve Politikë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27,849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27,849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63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Zyra e Këshillit të Lartë të Drejtësisë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23,454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23,454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64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Këshilli Kombëtar i RTV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89,000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89,000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66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Avokati i Popullit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69,294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69,294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67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Komisioni i Shërbimit Civil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50,147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50,147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73</w:t>
            </w: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Komisioni Qendror i Zgjedhjeve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111,524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111,524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2129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Total</w:t>
            </w:r>
          </w:p>
        </w:tc>
        <w:tc>
          <w:tcPr>
            <w:tcW w:w="83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110,454,223</w:t>
            </w:r>
          </w:p>
        </w:tc>
        <w:tc>
          <w:tcPr>
            <w:tcW w:w="83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32,726,419</w:t>
            </w:r>
          </w:p>
        </w:tc>
        <w:tc>
          <w:tcPr>
            <w:tcW w:w="7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143,180,642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në 000 lekë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688"/>
        <w:gridCol w:w="1135"/>
        <w:gridCol w:w="1276"/>
        <w:gridCol w:w="1135"/>
        <w:gridCol w:w="1235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Kodmin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Investimet e vitit 2002 sipas ministrive dhe institucioneve (në mijë lekë)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Nga Buxheti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Nga të Ardhurat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Financimi i Huaj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Totali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Presidenca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13,000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13,000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Kuvendi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43,000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43,000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Këshilli i Ministrave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117,820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10,00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189,706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317,526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Ek. Publike dhe Privatizimit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1,554,500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33,500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1,196,833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2,784,833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Bujqësisë dhe Ushqimit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1,475,000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25,000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2,992,533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4,492,533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Punëve Publike dhe Turizmit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3,791,056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195,944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4,349,418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8,336,418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Bashkëpunimit Ek. dhe Tregtisë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285,000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947,812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1,232,812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Transportit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6,901,400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2,245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6,911,079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13,814,724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Kryeregjistruesi i Pasurive të Paluajtshme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7,200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30,000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37,200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Financave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300,000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911,873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1,211,873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Arsimit dhe Shkencës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2,270,000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100,000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2,427,627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4,797,627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Kulturës Rinisë dhe Sporteve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313,500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316,500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630,000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13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Shëndetësisë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1,503,000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140,000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2,755,000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4,398,000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Drejtësisë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360,000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495,451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855,451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15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Punëve të Jashtme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186,000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186,000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16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Rendit Publik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329,683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294,048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623,731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Mbrojtjes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371,852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319,148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691,000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18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Shërbimi Informativ Shtetëror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198,600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2,494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201,094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19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Përgjithshme Radio-Televizionit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172,000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172,000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Arkivi i Shtetit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44,000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1,800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17,903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63,703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21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Rezervës së Shtetit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22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Akademia e Shkencave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68,000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75,000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24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Kontrolli i Lartë i Shtetit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25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Punës dhe Çështjeve Sociale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295,000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16,000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164,137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475,137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26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Mbrojtjes Mjedisit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102,600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3,400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137,541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243,541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27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Agjensia Kombëtare e Privatizimit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28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Prokuroria e Përgjithshme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110,000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110,500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29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Buxheti i Pushtetit Gjyqësor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228,100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230,100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30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Gjykata Kushtetuese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27,000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27,000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31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Agjensia Telegrafike Shqiptare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16,500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18,000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32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Ministria e Pushtetit Vendor dhe Decentralizimit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168,000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173,000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35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Doganave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300,000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300,000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37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Standardeve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1,950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342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2,292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39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Përgjithshme e Pyjeve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144,200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96,500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701,837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942,537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40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Partitë Politike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41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Përgjithshme e Tatimeve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256,000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256,000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48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Drejtoria e Metereologjisë dhe Kalibrimit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2,500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2,500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50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Instituti i Statistikës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2,500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2,500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53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Komisioni i Letrave me Vlerë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54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Enti Kombëtar i Zonave të Lira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1,500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55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Shkolla e Magjistaturës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56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Fondi i Zhvillimit Shqiptar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600,000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2,301,248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2,901,248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57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Qendra Kombëtare e Kinematografisë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2,800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2,800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lastRenderedPageBreak/>
              <w:t>59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Instituti i Rehab.Përndjekurve Politikë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4,500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4,500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63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Zyra e Këshillit të Lartë të Drejtësisë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64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Këshilli Kombëtar i RTV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55,000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55,000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66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Avokati i Popullit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67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Komisioni i Shërbimit Civil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12,500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12,500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73</w:t>
            </w: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Komisioni Qendror i Zgjedhjeve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20,000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198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Totali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22,127,761</w:t>
            </w:r>
          </w:p>
        </w:tc>
        <w:tc>
          <w:tcPr>
            <w:tcW w:w="687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2,188.921</w:t>
            </w:r>
          </w:p>
        </w:tc>
        <w:tc>
          <w:tcPr>
            <w:tcW w:w="611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26,500,000</w:t>
            </w:r>
          </w:p>
        </w:tc>
        <w:tc>
          <w:tcPr>
            <w:tcW w:w="666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50,816,682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Buxheti i Pushtetit Gjyqësor për vitin 2002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2897"/>
        <w:gridCol w:w="1857"/>
        <w:gridCol w:w="1857"/>
        <w:gridCol w:w="1857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Nr.</w:t>
            </w:r>
          </w:p>
        </w:tc>
        <w:tc>
          <w:tcPr>
            <w:tcW w:w="15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Emërtimi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Korente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Investime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Totali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1.</w:t>
            </w:r>
          </w:p>
        </w:tc>
        <w:tc>
          <w:tcPr>
            <w:tcW w:w="15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Gjykata e Lartë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98,000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21,000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119,000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2.</w:t>
            </w:r>
          </w:p>
        </w:tc>
        <w:tc>
          <w:tcPr>
            <w:tcW w:w="15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Gjykata e Apelit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100,000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24,200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124,200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3.</w:t>
            </w:r>
          </w:p>
        </w:tc>
        <w:tc>
          <w:tcPr>
            <w:tcW w:w="15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Gjykata e Faktit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455,848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172,100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627,948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4.</w:t>
            </w:r>
          </w:p>
        </w:tc>
        <w:tc>
          <w:tcPr>
            <w:tcW w:w="15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Z.A.B.GJ.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14,000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12,800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26,800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44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</w:p>
        </w:tc>
        <w:tc>
          <w:tcPr>
            <w:tcW w:w="156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Totali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667,848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230,100</w:t>
            </w:r>
          </w:p>
        </w:tc>
        <w:tc>
          <w:tcPr>
            <w:tcW w:w="1000" w:type="pct"/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897,948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  <w:r w:rsidRPr="0019364B">
        <w:t>Të tjera shpenzime të papërfshira në buxhetet e ministrive dhe institutcioneve</w:t>
      </w:r>
    </w:p>
    <w:p w:rsidR="00635477" w:rsidRPr="0019364B" w:rsidRDefault="00635477" w:rsidP="00635477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643"/>
      </w:tblGrid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Fondi rezervë dhe kontigjenca</w:t>
            </w:r>
          </w:p>
        </w:tc>
        <w:tc>
          <w:tcPr>
            <w:tcW w:w="2500" w:type="pct"/>
            <w:tcBorders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3,000,000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Rezervë për rritjen e pagave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2,430,000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Interesat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25,085,000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Për borxhin e brendshëm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21,985,000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Për borxhin e huaj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3,100,000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Granti për pushtetin vendor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12,499,916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Granti nga pushteti vendor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9,499,910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Nga të ardhurat e veta</w:t>
            </w:r>
          </w:p>
        </w:tc>
        <w:tc>
          <w:tcPr>
            <w:tcW w:w="2500" w:type="pct"/>
            <w:tcBorders>
              <w:top w:val="nil"/>
              <w:bottom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3,000,000</w:t>
            </w:r>
          </w:p>
        </w:tc>
      </w:tr>
      <w:tr w:rsidR="00635477" w:rsidRPr="004A42B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Totali</w:t>
            </w:r>
          </w:p>
        </w:tc>
        <w:tc>
          <w:tcPr>
            <w:tcW w:w="2500" w:type="pct"/>
            <w:tcBorders>
              <w:top w:val="nil"/>
            </w:tcBorders>
          </w:tcPr>
          <w:p w:rsidR="00635477" w:rsidRPr="004A42B7" w:rsidRDefault="00635477" w:rsidP="00635477">
            <w:pPr>
              <w:pStyle w:val="Tabele"/>
              <w:rPr>
                <w:sz w:val="18"/>
              </w:rPr>
            </w:pPr>
            <w:r w:rsidRPr="004A42B7">
              <w:rPr>
                <w:sz w:val="18"/>
              </w:rPr>
              <w:t>43,014,816</w:t>
            </w:r>
          </w:p>
        </w:tc>
      </w:tr>
    </w:tbl>
    <w:p w:rsidR="00635477" w:rsidRPr="0019364B" w:rsidRDefault="00635477" w:rsidP="00635477">
      <w:pPr>
        <w:pStyle w:val="Paragrafi"/>
      </w:pPr>
    </w:p>
    <w:p w:rsidR="00635477" w:rsidRPr="0019364B" w:rsidRDefault="00635477" w:rsidP="0063547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F3DBC"/>
    <w:rsid w:val="0050367C"/>
    <w:rsid w:val="00504A56"/>
    <w:rsid w:val="00507AF2"/>
    <w:rsid w:val="00543147"/>
    <w:rsid w:val="00545117"/>
    <w:rsid w:val="0058563C"/>
    <w:rsid w:val="005A53C5"/>
    <w:rsid w:val="005D4BA8"/>
    <w:rsid w:val="00635477"/>
    <w:rsid w:val="00654E40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46A6D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389D1D-2136-4B67-98E7-890F4076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477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1872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2019-03-14T15:08:00Z</dcterms:created>
  <dcterms:modified xsi:type="dcterms:W3CDTF">2019-03-14T15:08:00Z</dcterms:modified>
</cp:coreProperties>
</file>