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7B0" w:rsidRPr="003E0997" w:rsidRDefault="00D167B0" w:rsidP="00D167B0">
      <w:pPr>
        <w:pStyle w:val="Akti"/>
      </w:pPr>
      <w:bookmarkStart w:id="0" w:name="_GoBack"/>
      <w:bookmarkEnd w:id="0"/>
      <w:r w:rsidRPr="003E0997">
        <w:t>L I  G J</w:t>
      </w:r>
    </w:p>
    <w:p w:rsidR="00D167B0" w:rsidRPr="003E0997" w:rsidRDefault="00D167B0" w:rsidP="00D167B0">
      <w:pPr>
        <w:pStyle w:val="NumriData"/>
      </w:pPr>
      <w:r w:rsidRPr="003E0997">
        <w:t>Nr. 8904, datë 6.6.2002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Titulli"/>
      </w:pPr>
      <w:r w:rsidRPr="003E0997">
        <w:t>PËR DISA NDRYSHIME NË LIGJIN NR.7665, DATË 21.1.1993 “PËR ZHVILLIMIN E ZONAVE QË KANË PËRPARËSI TURIZMIN” ME NDRYSHIMET PËRKATËSE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BazLigjPropozues"/>
      </w:pPr>
      <w:r w:rsidRPr="003E0997">
        <w:t>Në mbështetje të neneve 78, 81 pika 1 dhe 83 pika 1 të Kushtetutës, me propozimin e Këshillit të Ministrave,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Institucioni"/>
      </w:pPr>
      <w:r w:rsidRPr="003E0997">
        <w:t xml:space="preserve">K U V E N D I </w:t>
      </w:r>
    </w:p>
    <w:p w:rsidR="00D167B0" w:rsidRPr="003E0997" w:rsidRDefault="00D167B0" w:rsidP="00D167B0">
      <w:pPr>
        <w:pStyle w:val="Paragrafi"/>
      </w:pPr>
      <w:r w:rsidRPr="003E0997">
        <w:t xml:space="preserve"> </w:t>
      </w:r>
    </w:p>
    <w:p w:rsidR="00D167B0" w:rsidRPr="003E0997" w:rsidRDefault="00D167B0" w:rsidP="00D167B0">
      <w:pPr>
        <w:pStyle w:val="VENDOSI"/>
      </w:pPr>
      <w:r w:rsidRPr="003E0997">
        <w:t>I REPUBLIKËS SË SHQIPËRISË</w:t>
      </w:r>
    </w:p>
    <w:p w:rsidR="00D167B0" w:rsidRPr="003E0997" w:rsidRDefault="00D167B0" w:rsidP="00D167B0">
      <w:pPr>
        <w:pStyle w:val="VENDOSI"/>
      </w:pPr>
      <w:r w:rsidRPr="003E0997">
        <w:t>V E N D O S I: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Paragrafi"/>
      </w:pPr>
      <w:r w:rsidRPr="003E0997">
        <w:t>Në ligjin nr.7665, datë 21.1.1993 “Për zhvillimin e zonave që kanë përparësi turizmin” me ndryshimet përkatëse, bëhen këto ndryshime: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NeniNr"/>
      </w:pPr>
      <w:r w:rsidRPr="003E0997">
        <w:t>Neni 1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Paragrafi"/>
      </w:pPr>
      <w:r w:rsidRPr="003E0997">
        <w:t>Në nenin 4:</w:t>
      </w:r>
    </w:p>
    <w:p w:rsidR="00D167B0" w:rsidRPr="003E0997" w:rsidRDefault="00D167B0" w:rsidP="00D167B0">
      <w:pPr>
        <w:pStyle w:val="Paragrafi"/>
      </w:pPr>
      <w:r w:rsidRPr="003E0997">
        <w:t>1. Paragrafi i parë dhe i tretë shfuqizohen.</w:t>
      </w:r>
    </w:p>
    <w:p w:rsidR="00D167B0" w:rsidRPr="003E0997" w:rsidRDefault="00D167B0" w:rsidP="00D167B0">
      <w:pPr>
        <w:pStyle w:val="Paragrafi"/>
      </w:pPr>
      <w:r w:rsidRPr="003E0997">
        <w:t>2. Paragrafi i dytë ndryshohet si më poshtë:</w:t>
      </w:r>
    </w:p>
    <w:p w:rsidR="00D167B0" w:rsidRPr="003E0997" w:rsidRDefault="00D167B0" w:rsidP="00D167B0">
      <w:pPr>
        <w:pStyle w:val="Paragrafi"/>
      </w:pPr>
      <w:r w:rsidRPr="003E0997">
        <w:t>“Krijohet Këshilli i Zhvillimit të Turizmit, si organ ndërministror. Përbërja, funksionet, detyrat, përgjegjësitë dhe organizimi i brendshëm miratohen me vendim të Këshillit të Ministrave.”.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NeniNr"/>
      </w:pPr>
      <w:r w:rsidRPr="003E0997">
        <w:t>Neni 2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Paragrafi"/>
      </w:pPr>
      <w:r w:rsidRPr="003E0997">
        <w:t>Në të gjitha nenet e ligjit nr.7665, datë 21.1.1993 “Për zhvillimin e zonave që kanë përparësi turizmin” me ndryshimet përkatëse, bëhen këto zëvendësime:</w:t>
      </w:r>
    </w:p>
    <w:p w:rsidR="00D167B0" w:rsidRPr="003E0997" w:rsidRDefault="00D167B0" w:rsidP="00D167B0">
      <w:pPr>
        <w:pStyle w:val="Paragrafi"/>
      </w:pPr>
      <w:r w:rsidRPr="003E0997">
        <w:t>1. Fjalët “Komiteti për Zhvillimin e Turizmit” zëvendësohen me fjalët “Ministria e Rregullimit të Territorit dhe Turizmit”.</w:t>
      </w:r>
    </w:p>
    <w:p w:rsidR="00D167B0" w:rsidRPr="003E0997" w:rsidRDefault="00D167B0" w:rsidP="00D167B0">
      <w:pPr>
        <w:pStyle w:val="Paragrafi"/>
      </w:pPr>
      <w:r w:rsidRPr="003E0997">
        <w:t>2. Fjalët “Këshilli i Politikave të Zhvillimit të Turizmit” zëvendësohen me fjalët “Këshilli i Zhvillimit të Turizmit”.</w:t>
      </w:r>
    </w:p>
    <w:p w:rsidR="00D167B0" w:rsidRPr="003E0997" w:rsidRDefault="00D167B0" w:rsidP="00D167B0">
      <w:pPr>
        <w:pStyle w:val="Paragrafi"/>
      </w:pPr>
      <w:r w:rsidRPr="003E0997">
        <w:t>3. Fjalët “Kryetari i Komitetit të Zhvillimit të Turizmit” zëvendësohen me fjalët “Ministri i Rregullimit të Territorit dhe Turizmit”.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NeniNr"/>
      </w:pPr>
      <w:r w:rsidRPr="003E0997">
        <w:t>Neni 3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Paragrafi"/>
      </w:pPr>
      <w:r w:rsidRPr="003E0997">
        <w:t>Çdo akt ligjor dhe nënligjor që bie në kundërshtim me dispozitat e këtij ligji shfuqizohet.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NeniNr"/>
      </w:pPr>
      <w:r w:rsidRPr="003E0997">
        <w:t>Neni 4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Paragrafi"/>
      </w:pPr>
      <w:r w:rsidRPr="003E0997">
        <w:t>Ky ligj hyn në fuqi 15 ditë pas botimit në Fletoren Zyrtare.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Shpallja"/>
      </w:pPr>
      <w:r w:rsidRPr="003E0997">
        <w:t>Shpallur me dekretin nr. 3378, datë 24.6.2002 të Presidentit të Republikës së Shqipërisë, Rexhep Meidani</w:t>
      </w:r>
    </w:p>
    <w:p w:rsidR="00D167B0" w:rsidRPr="003E0997" w:rsidRDefault="00D167B0" w:rsidP="00D167B0">
      <w:pPr>
        <w:pStyle w:val="Paragrafi"/>
      </w:pPr>
    </w:p>
    <w:p w:rsidR="00D167B0" w:rsidRPr="003E0997" w:rsidRDefault="00D167B0" w:rsidP="00D167B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671B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167B0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2C3320-23EB-4726-9A40-B640F6BA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