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7B3" w:rsidRPr="00353CAA" w:rsidRDefault="00B237B3" w:rsidP="00B237B3">
      <w:pPr>
        <w:pStyle w:val="Akti"/>
        <w:rPr>
          <w:rFonts w:ascii="Garamond" w:hAnsi="Garamond"/>
          <w:color w:val="auto"/>
          <w:sz w:val="24"/>
          <w:szCs w:val="24"/>
        </w:rPr>
      </w:pPr>
      <w:r w:rsidRPr="00353CAA">
        <w:rPr>
          <w:rFonts w:ascii="Garamond" w:hAnsi="Garamond"/>
          <w:color w:val="auto"/>
          <w:sz w:val="24"/>
          <w:szCs w:val="24"/>
        </w:rPr>
        <w:t>L I G J</w:t>
      </w:r>
    </w:p>
    <w:p w:rsidR="00B237B3" w:rsidRPr="00353CAA" w:rsidRDefault="00E7312D" w:rsidP="00B237B3">
      <w:pPr>
        <w:pStyle w:val="NumriData"/>
        <w:rPr>
          <w:rFonts w:ascii="Garamond" w:hAnsi="Garamond"/>
          <w:sz w:val="24"/>
          <w:szCs w:val="24"/>
        </w:rPr>
      </w:pPr>
      <w:r w:rsidRPr="00353CAA">
        <w:rPr>
          <w:rFonts w:ascii="Garamond" w:hAnsi="Garamond"/>
          <w:sz w:val="24"/>
          <w:szCs w:val="24"/>
        </w:rPr>
        <w:t>Nr. 8934, datë 5.</w:t>
      </w:r>
      <w:r w:rsidR="00B237B3" w:rsidRPr="00353CAA">
        <w:rPr>
          <w:rFonts w:ascii="Garamond" w:hAnsi="Garamond"/>
          <w:sz w:val="24"/>
          <w:szCs w:val="24"/>
        </w:rPr>
        <w:t>9.2002</w:t>
      </w:r>
    </w:p>
    <w:p w:rsidR="00B237B3" w:rsidRPr="00353CAA" w:rsidRDefault="00B237B3" w:rsidP="00B237B3">
      <w:pPr>
        <w:pStyle w:val="Paragrafi"/>
        <w:rPr>
          <w:rFonts w:ascii="Garamond" w:hAnsi="Garamond"/>
          <w:sz w:val="24"/>
          <w:szCs w:val="24"/>
        </w:rPr>
      </w:pPr>
    </w:p>
    <w:p w:rsidR="00B237B3" w:rsidRPr="00353CAA" w:rsidRDefault="00B237B3" w:rsidP="00B237B3">
      <w:pPr>
        <w:pStyle w:val="Titulli"/>
        <w:rPr>
          <w:rFonts w:ascii="Garamond" w:hAnsi="Garamond"/>
          <w:sz w:val="24"/>
          <w:szCs w:val="24"/>
        </w:rPr>
      </w:pPr>
      <w:r w:rsidRPr="00353CAA">
        <w:rPr>
          <w:rFonts w:ascii="Garamond" w:hAnsi="Garamond"/>
          <w:sz w:val="24"/>
          <w:szCs w:val="24"/>
        </w:rPr>
        <w:t>PËR MBROJTJEN E MJEDISIT</w:t>
      </w:r>
    </w:p>
    <w:p w:rsidR="00B237B3" w:rsidRPr="00353CAA" w:rsidRDefault="00901CB8" w:rsidP="00902734">
      <w:pPr>
        <w:pStyle w:val="Paragrafi"/>
        <w:tabs>
          <w:tab w:val="left" w:pos="3522"/>
        </w:tabs>
        <w:ind w:firstLine="0"/>
        <w:jc w:val="center"/>
        <w:rPr>
          <w:rFonts w:ascii="Garamond" w:hAnsi="Garamond"/>
          <w:i/>
          <w:sz w:val="24"/>
          <w:szCs w:val="24"/>
        </w:rPr>
      </w:pPr>
      <w:r w:rsidRPr="00353CAA">
        <w:rPr>
          <w:rFonts w:ascii="Garamond" w:hAnsi="Garamond"/>
          <w:i/>
          <w:sz w:val="24"/>
          <w:szCs w:val="24"/>
        </w:rPr>
        <w:t>(Ndryshuar me ligjin nr. 9537, datë 18.5.2006</w:t>
      </w:r>
      <w:r w:rsidR="006A3A7A" w:rsidRPr="00353CAA">
        <w:rPr>
          <w:rFonts w:ascii="Garamond" w:hAnsi="Garamond"/>
          <w:i/>
          <w:sz w:val="24"/>
          <w:szCs w:val="24"/>
        </w:rPr>
        <w:t>; nr. 9890, datë 20.3.2008</w:t>
      </w:r>
      <w:r w:rsidR="00831CA7" w:rsidRPr="00353CAA">
        <w:rPr>
          <w:rFonts w:ascii="Garamond" w:hAnsi="Garamond"/>
          <w:i/>
          <w:sz w:val="24"/>
          <w:szCs w:val="24"/>
        </w:rPr>
        <w:t>; nr. 9983, datë 8.9.2008</w:t>
      </w:r>
      <w:r w:rsidR="00902734" w:rsidRPr="00353CAA">
        <w:rPr>
          <w:rFonts w:ascii="Garamond" w:hAnsi="Garamond"/>
          <w:i/>
          <w:sz w:val="24"/>
          <w:szCs w:val="24"/>
        </w:rPr>
        <w:t>; nr. 10137, datë 11.5.2009</w:t>
      </w:r>
      <w:r w:rsidR="005A62C8" w:rsidRPr="00353CAA">
        <w:rPr>
          <w:rFonts w:ascii="Garamond" w:hAnsi="Garamond"/>
          <w:i/>
          <w:sz w:val="24"/>
          <w:szCs w:val="24"/>
        </w:rPr>
        <w:t>; nr. 10431, datë 9.6.2011</w:t>
      </w:r>
      <w:r w:rsidR="00465AF6" w:rsidRPr="00353CAA">
        <w:rPr>
          <w:rFonts w:ascii="Garamond" w:hAnsi="Garamond"/>
          <w:i/>
          <w:sz w:val="24"/>
          <w:szCs w:val="24"/>
        </w:rPr>
        <w:t>; nr. 91/2013, datë 28.2.2013</w:t>
      </w:r>
      <w:r w:rsidRPr="00353CAA">
        <w:rPr>
          <w:rFonts w:ascii="Garamond" w:hAnsi="Garamond"/>
          <w:i/>
          <w:sz w:val="24"/>
          <w:szCs w:val="24"/>
        </w:rPr>
        <w:t>)</w:t>
      </w:r>
    </w:p>
    <w:p w:rsidR="00831CA7" w:rsidRPr="00353CAA" w:rsidRDefault="00831CA7" w:rsidP="00901CB8">
      <w:pPr>
        <w:pStyle w:val="Paragrafi"/>
        <w:tabs>
          <w:tab w:val="left" w:pos="3522"/>
        </w:tabs>
        <w:jc w:val="right"/>
        <w:rPr>
          <w:rFonts w:ascii="Garamond" w:hAnsi="Garamond"/>
          <w:i/>
          <w:sz w:val="24"/>
          <w:szCs w:val="24"/>
        </w:rPr>
      </w:pPr>
    </w:p>
    <w:p w:rsidR="00901CB8" w:rsidRPr="00353CAA" w:rsidRDefault="00901CB8" w:rsidP="00901CB8">
      <w:pPr>
        <w:pStyle w:val="Paragrafi"/>
        <w:tabs>
          <w:tab w:val="left" w:pos="3522"/>
        </w:tabs>
        <w:jc w:val="right"/>
        <w:rPr>
          <w:rFonts w:ascii="Garamond" w:hAnsi="Garamond"/>
          <w:i/>
          <w:sz w:val="24"/>
          <w:szCs w:val="24"/>
        </w:rPr>
      </w:pPr>
      <w:r w:rsidRPr="00353CAA">
        <w:rPr>
          <w:rFonts w:ascii="Garamond" w:hAnsi="Garamond"/>
          <w:i/>
          <w:sz w:val="24"/>
          <w:szCs w:val="24"/>
        </w:rPr>
        <w:t>(</w:t>
      </w:r>
      <w:proofErr w:type="gramStart"/>
      <w:r w:rsidRPr="00353CAA">
        <w:rPr>
          <w:rFonts w:ascii="Garamond" w:hAnsi="Garamond"/>
          <w:i/>
          <w:sz w:val="24"/>
          <w:szCs w:val="24"/>
        </w:rPr>
        <w:t>i</w:t>
      </w:r>
      <w:proofErr w:type="gramEnd"/>
      <w:r w:rsidRPr="00353CAA">
        <w:rPr>
          <w:rFonts w:ascii="Garamond" w:hAnsi="Garamond"/>
          <w:i/>
          <w:sz w:val="24"/>
          <w:szCs w:val="24"/>
        </w:rPr>
        <w:t xml:space="preserve"> ndryshuar)</w:t>
      </w:r>
    </w:p>
    <w:p w:rsidR="00901CB8" w:rsidRPr="00353CAA" w:rsidRDefault="00901CB8" w:rsidP="00901CB8">
      <w:pPr>
        <w:pStyle w:val="Paragrafi"/>
        <w:tabs>
          <w:tab w:val="left" w:pos="3522"/>
        </w:tabs>
        <w:jc w:val="center"/>
        <w:rPr>
          <w:rFonts w:ascii="Garamond" w:hAnsi="Garamond"/>
          <w:i/>
          <w:sz w:val="24"/>
          <w:szCs w:val="24"/>
        </w:rPr>
      </w:pPr>
    </w:p>
    <w:p w:rsidR="00B237B3" w:rsidRPr="00353CAA" w:rsidRDefault="00B237B3" w:rsidP="00B237B3">
      <w:pPr>
        <w:pStyle w:val="BazLigjPropozues"/>
        <w:rPr>
          <w:rFonts w:ascii="Garamond" w:hAnsi="Garamond"/>
          <w:color w:val="auto"/>
          <w:sz w:val="24"/>
          <w:szCs w:val="24"/>
        </w:rPr>
      </w:pPr>
      <w:r w:rsidRPr="00353CAA">
        <w:rPr>
          <w:rFonts w:ascii="Garamond" w:hAnsi="Garamond"/>
          <w:color w:val="auto"/>
          <w:sz w:val="24"/>
          <w:szCs w:val="24"/>
        </w:rPr>
        <w:t xml:space="preserve">Në mbështetje të neneve 59 shkronja “d” e pikës 1, 78, 81 pika 1 dhe 83 pika 1 të Kushtetutës, me propozimin e Këshillit të Ministrave, </w:t>
      </w:r>
    </w:p>
    <w:p w:rsidR="00B237B3" w:rsidRPr="00353CAA" w:rsidRDefault="00B237B3" w:rsidP="00B237B3">
      <w:pPr>
        <w:pStyle w:val="Paragrafi"/>
        <w:rPr>
          <w:rFonts w:ascii="Garamond" w:hAnsi="Garamond"/>
          <w:sz w:val="24"/>
          <w:szCs w:val="24"/>
        </w:rPr>
      </w:pPr>
    </w:p>
    <w:p w:rsidR="00B237B3" w:rsidRPr="00353CAA" w:rsidRDefault="00B237B3" w:rsidP="00B237B3">
      <w:pPr>
        <w:pStyle w:val="Institucioni"/>
        <w:rPr>
          <w:rFonts w:ascii="Garamond" w:hAnsi="Garamond"/>
          <w:sz w:val="24"/>
          <w:szCs w:val="24"/>
        </w:rPr>
      </w:pPr>
      <w:r w:rsidRPr="00353CAA">
        <w:rPr>
          <w:rFonts w:ascii="Garamond" w:hAnsi="Garamond"/>
          <w:sz w:val="24"/>
          <w:szCs w:val="24"/>
        </w:rPr>
        <w:t xml:space="preserve">K U V E N D I </w:t>
      </w:r>
    </w:p>
    <w:p w:rsidR="00B237B3" w:rsidRPr="00353CAA" w:rsidRDefault="00B237B3" w:rsidP="00B237B3">
      <w:pPr>
        <w:pStyle w:val="Paragrafi"/>
        <w:rPr>
          <w:rFonts w:ascii="Garamond" w:hAnsi="Garamond"/>
          <w:sz w:val="24"/>
          <w:szCs w:val="24"/>
        </w:rPr>
      </w:pPr>
    </w:p>
    <w:p w:rsidR="00B237B3" w:rsidRPr="00353CAA" w:rsidRDefault="00B237B3" w:rsidP="00B237B3">
      <w:pPr>
        <w:pStyle w:val="VENDOSI"/>
        <w:rPr>
          <w:rFonts w:ascii="Garamond" w:hAnsi="Garamond"/>
          <w:sz w:val="24"/>
          <w:szCs w:val="24"/>
        </w:rPr>
      </w:pPr>
      <w:r w:rsidRPr="00353CAA">
        <w:rPr>
          <w:rFonts w:ascii="Garamond" w:hAnsi="Garamond"/>
          <w:sz w:val="24"/>
          <w:szCs w:val="24"/>
        </w:rPr>
        <w:t>I REPUBLIKËS SË SHQIPËRISË</w:t>
      </w:r>
    </w:p>
    <w:p w:rsidR="00B237B3" w:rsidRPr="00353CAA" w:rsidRDefault="00B237B3" w:rsidP="00B237B3">
      <w:pPr>
        <w:pStyle w:val="VENDOSI"/>
        <w:rPr>
          <w:rFonts w:ascii="Garamond" w:hAnsi="Garamond"/>
          <w:sz w:val="24"/>
          <w:szCs w:val="24"/>
        </w:rPr>
      </w:pPr>
      <w:r w:rsidRPr="00353CAA">
        <w:rPr>
          <w:rFonts w:ascii="Garamond" w:hAnsi="Garamond"/>
          <w:sz w:val="24"/>
          <w:szCs w:val="24"/>
        </w:rPr>
        <w:t>V E N D O S I:</w:t>
      </w:r>
    </w:p>
    <w:p w:rsidR="00B237B3" w:rsidRPr="00353CAA" w:rsidRDefault="00B237B3" w:rsidP="00B237B3">
      <w:pPr>
        <w:pStyle w:val="Paragrafi"/>
        <w:rPr>
          <w:rFonts w:ascii="Garamond" w:hAnsi="Garamond"/>
          <w:sz w:val="24"/>
          <w:szCs w:val="24"/>
        </w:rPr>
      </w:pPr>
    </w:p>
    <w:p w:rsidR="00B237B3" w:rsidRPr="00353CAA" w:rsidRDefault="00B237B3" w:rsidP="008A7DF2">
      <w:pPr>
        <w:pStyle w:val="KreuNr"/>
        <w:rPr>
          <w:rFonts w:ascii="Garamond" w:hAnsi="Garamond"/>
          <w:sz w:val="24"/>
          <w:szCs w:val="24"/>
        </w:rPr>
      </w:pPr>
      <w:r w:rsidRPr="00353CAA">
        <w:rPr>
          <w:rFonts w:ascii="Garamond" w:hAnsi="Garamond"/>
          <w:sz w:val="24"/>
          <w:szCs w:val="24"/>
        </w:rPr>
        <w:t>KREU I</w:t>
      </w:r>
      <w:r w:rsidR="008A7DF2" w:rsidRPr="00353CAA">
        <w:rPr>
          <w:rFonts w:ascii="Garamond" w:hAnsi="Garamond"/>
          <w:sz w:val="24"/>
          <w:szCs w:val="24"/>
        </w:rPr>
        <w:t xml:space="preserve"> - </w:t>
      </w:r>
      <w:r w:rsidRPr="00353CAA">
        <w:rPr>
          <w:rFonts w:ascii="Garamond" w:hAnsi="Garamond"/>
          <w:sz w:val="24"/>
          <w:szCs w:val="24"/>
        </w:rPr>
        <w:t>KREU II</w:t>
      </w:r>
    </w:p>
    <w:p w:rsidR="00947EF2" w:rsidRPr="00353CAA" w:rsidRDefault="008A7DF2" w:rsidP="008A7DF2">
      <w:pPr>
        <w:pStyle w:val="Paragrafi"/>
        <w:rPr>
          <w:rFonts w:ascii="Garamond" w:hAnsi="Garamond"/>
          <w:i/>
          <w:sz w:val="24"/>
          <w:szCs w:val="24"/>
        </w:rPr>
      </w:pPr>
      <w:r w:rsidRPr="00353CAA">
        <w:rPr>
          <w:rFonts w:ascii="Garamond" w:hAnsi="Garamond"/>
          <w:i/>
          <w:sz w:val="24"/>
          <w:szCs w:val="24"/>
        </w:rPr>
        <w:t xml:space="preserve">                            </w:t>
      </w:r>
      <w:r w:rsidR="00947EF2" w:rsidRPr="00353CAA">
        <w:rPr>
          <w:rFonts w:ascii="Garamond" w:hAnsi="Garamond"/>
          <w:i/>
          <w:sz w:val="24"/>
          <w:szCs w:val="24"/>
        </w:rPr>
        <w:t>(Shfuqizuar me ligjin nr. 10431, datë 9.6.2011)</w:t>
      </w:r>
    </w:p>
    <w:p w:rsidR="00B237B3" w:rsidRPr="00353CAA" w:rsidRDefault="00B237B3" w:rsidP="00947EF2">
      <w:pPr>
        <w:pStyle w:val="Paragrafi"/>
        <w:ind w:firstLine="0"/>
        <w:rPr>
          <w:rFonts w:ascii="Garamond" w:hAnsi="Garamond"/>
          <w:sz w:val="24"/>
          <w:szCs w:val="24"/>
        </w:rPr>
      </w:pPr>
    </w:p>
    <w:p w:rsidR="00B237B3" w:rsidRPr="00353CAA" w:rsidRDefault="00B237B3" w:rsidP="00B237B3">
      <w:pPr>
        <w:pStyle w:val="KreuNr"/>
        <w:rPr>
          <w:rFonts w:ascii="Garamond" w:hAnsi="Garamond"/>
          <w:sz w:val="24"/>
          <w:szCs w:val="24"/>
        </w:rPr>
      </w:pPr>
      <w:r w:rsidRPr="00353CAA">
        <w:rPr>
          <w:rFonts w:ascii="Garamond" w:hAnsi="Garamond"/>
          <w:sz w:val="24"/>
          <w:szCs w:val="24"/>
        </w:rPr>
        <w:t>KREU III</w:t>
      </w:r>
    </w:p>
    <w:p w:rsidR="00B237B3" w:rsidRPr="00353CAA" w:rsidRDefault="00B237B3" w:rsidP="00B237B3">
      <w:pPr>
        <w:pStyle w:val="KreuTitull"/>
        <w:rPr>
          <w:rFonts w:ascii="Garamond" w:hAnsi="Garamond"/>
          <w:sz w:val="24"/>
          <w:szCs w:val="24"/>
        </w:rPr>
      </w:pPr>
      <w:r w:rsidRPr="00353CAA">
        <w:rPr>
          <w:rFonts w:ascii="Garamond" w:hAnsi="Garamond"/>
          <w:sz w:val="24"/>
          <w:szCs w:val="24"/>
        </w:rPr>
        <w:t>PËRDORIMI DHE MBROJTJA E PËRBËRËSVE TË MJEDISIT</w:t>
      </w:r>
    </w:p>
    <w:p w:rsidR="00947EF2" w:rsidRPr="00353CAA" w:rsidRDefault="008A7DF2" w:rsidP="008A7DF2">
      <w:pPr>
        <w:pStyle w:val="Paragrafi"/>
        <w:rPr>
          <w:rFonts w:ascii="Garamond" w:hAnsi="Garamond"/>
          <w:i/>
          <w:sz w:val="24"/>
          <w:szCs w:val="24"/>
        </w:rPr>
      </w:pPr>
      <w:r w:rsidRPr="00353CAA">
        <w:rPr>
          <w:rFonts w:ascii="Garamond" w:hAnsi="Garamond"/>
          <w:i/>
          <w:sz w:val="24"/>
          <w:szCs w:val="24"/>
        </w:rPr>
        <w:t xml:space="preserve">      </w:t>
      </w:r>
      <w:r w:rsidR="00947EF2" w:rsidRPr="00353CAA">
        <w:rPr>
          <w:rFonts w:ascii="Garamond" w:hAnsi="Garamond"/>
          <w:i/>
          <w:sz w:val="24"/>
          <w:szCs w:val="24"/>
        </w:rPr>
        <w:t>(Shfuqizuar nenet 11-19</w:t>
      </w:r>
      <w:r w:rsidR="002E2818" w:rsidRPr="00353CAA">
        <w:rPr>
          <w:rFonts w:ascii="Garamond" w:hAnsi="Garamond"/>
          <w:i/>
          <w:sz w:val="24"/>
          <w:szCs w:val="24"/>
        </w:rPr>
        <w:t xml:space="preserve"> dhe </w:t>
      </w:r>
      <w:proofErr w:type="gramStart"/>
      <w:r w:rsidR="002E2818" w:rsidRPr="00353CAA">
        <w:rPr>
          <w:rFonts w:ascii="Garamond" w:hAnsi="Garamond"/>
          <w:i/>
          <w:sz w:val="24"/>
          <w:szCs w:val="24"/>
        </w:rPr>
        <w:t>nenet  25</w:t>
      </w:r>
      <w:proofErr w:type="gramEnd"/>
      <w:r w:rsidR="002E2818" w:rsidRPr="00353CAA">
        <w:rPr>
          <w:rFonts w:ascii="Garamond" w:hAnsi="Garamond"/>
          <w:i/>
          <w:sz w:val="24"/>
          <w:szCs w:val="24"/>
        </w:rPr>
        <w:t>-25/1</w:t>
      </w:r>
      <w:r w:rsidR="00947EF2" w:rsidRPr="00353CAA">
        <w:rPr>
          <w:rFonts w:ascii="Garamond" w:hAnsi="Garamond"/>
          <w:i/>
          <w:sz w:val="24"/>
          <w:szCs w:val="24"/>
        </w:rPr>
        <w:t xml:space="preserve"> me ligjin nr. 10431, datë 9.6.2011)</w:t>
      </w:r>
    </w:p>
    <w:p w:rsidR="00B237B3" w:rsidRPr="00353CAA" w:rsidRDefault="00B237B3" w:rsidP="00947EF2">
      <w:pPr>
        <w:pStyle w:val="Paragrafi"/>
        <w:ind w:firstLine="0"/>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t>Neni 20</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Administrimi i mbetjeve</w:t>
      </w:r>
    </w:p>
    <w:p w:rsidR="00B237B3" w:rsidRPr="00353CAA" w:rsidRDefault="00B237B3" w:rsidP="00B237B3">
      <w:pPr>
        <w:pStyle w:val="Paragrafi"/>
        <w:rPr>
          <w:rFonts w:ascii="Garamond" w:hAnsi="Garamond"/>
          <w:sz w:val="24"/>
          <w:szCs w:val="24"/>
        </w:rPr>
      </w:pPr>
    </w:p>
    <w:p w:rsidR="00B237B3" w:rsidRPr="00353CAA" w:rsidRDefault="00B237B3" w:rsidP="00B237B3">
      <w:pPr>
        <w:pStyle w:val="Paragrafi"/>
        <w:rPr>
          <w:rFonts w:ascii="Garamond" w:hAnsi="Garamond"/>
          <w:sz w:val="24"/>
          <w:szCs w:val="24"/>
        </w:rPr>
      </w:pPr>
      <w:proofErr w:type="gramStart"/>
      <w:r w:rsidRPr="00353CAA">
        <w:rPr>
          <w:rFonts w:ascii="Garamond" w:hAnsi="Garamond"/>
          <w:sz w:val="24"/>
          <w:szCs w:val="24"/>
        </w:rPr>
        <w:t>Administrimi i mbetjeve synon parandalimin dhe kufizimin e ndikimeve të tyre të dëmshme në shëndetin e njeriut dhe në mjedis.</w:t>
      </w:r>
      <w:proofErr w:type="gramEnd"/>
      <w:r w:rsidRPr="00353CAA">
        <w:rPr>
          <w:rFonts w:ascii="Garamond" w:hAnsi="Garamond"/>
          <w:sz w:val="24"/>
          <w:szCs w:val="24"/>
        </w:rPr>
        <w:t xml:space="preserve"> Administrimi i </w:t>
      </w:r>
      <w:proofErr w:type="gramStart"/>
      <w:r w:rsidRPr="00353CAA">
        <w:rPr>
          <w:rFonts w:ascii="Garamond" w:hAnsi="Garamond"/>
          <w:sz w:val="24"/>
          <w:szCs w:val="24"/>
        </w:rPr>
        <w:t>mbetjeve  synon</w:t>
      </w:r>
      <w:proofErr w:type="gramEnd"/>
      <w:r w:rsidRPr="00353CAA">
        <w:rPr>
          <w:rFonts w:ascii="Garamond" w:hAnsi="Garamond"/>
          <w:sz w:val="24"/>
          <w:szCs w:val="24"/>
        </w:rPr>
        <w:t xml:space="preserve"> :</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1. Parandalimin e krijimit të mbetjeve dhe trajtimin e tyre, duke përdorur teknika e teknologji të përparuara që sigurojnë: </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a) </w:t>
      </w:r>
      <w:proofErr w:type="gramStart"/>
      <w:r w:rsidRPr="00353CAA">
        <w:rPr>
          <w:rFonts w:ascii="Garamond" w:hAnsi="Garamond"/>
          <w:sz w:val="24"/>
          <w:szCs w:val="24"/>
        </w:rPr>
        <w:t>përdorimin</w:t>
      </w:r>
      <w:proofErr w:type="gramEnd"/>
      <w:r w:rsidRPr="00353CAA">
        <w:rPr>
          <w:rFonts w:ascii="Garamond" w:hAnsi="Garamond"/>
          <w:sz w:val="24"/>
          <w:szCs w:val="24"/>
        </w:rPr>
        <w:t xml:space="preserve"> e qëndrueshëm të burimeve; </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b) </w:t>
      </w:r>
      <w:proofErr w:type="gramStart"/>
      <w:r w:rsidRPr="00353CAA">
        <w:rPr>
          <w:rFonts w:ascii="Garamond" w:hAnsi="Garamond"/>
          <w:sz w:val="24"/>
          <w:szCs w:val="24"/>
        </w:rPr>
        <w:t>prodhimin</w:t>
      </w:r>
      <w:proofErr w:type="gramEnd"/>
      <w:r w:rsidRPr="00353CAA">
        <w:rPr>
          <w:rFonts w:ascii="Garamond" w:hAnsi="Garamond"/>
          <w:sz w:val="24"/>
          <w:szCs w:val="24"/>
        </w:rPr>
        <w:t xml:space="preserve"> e produkteve, që nuk rrezikojnë me mbetje dhe ndotje; </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c) </w:t>
      </w:r>
      <w:proofErr w:type="gramStart"/>
      <w:r w:rsidRPr="00353CAA">
        <w:rPr>
          <w:rFonts w:ascii="Garamond" w:hAnsi="Garamond"/>
          <w:sz w:val="24"/>
          <w:szCs w:val="24"/>
        </w:rPr>
        <w:t>depozitimin</w:t>
      </w:r>
      <w:proofErr w:type="gramEnd"/>
      <w:r w:rsidRPr="00353CAA">
        <w:rPr>
          <w:rFonts w:ascii="Garamond" w:hAnsi="Garamond"/>
          <w:sz w:val="24"/>
          <w:szCs w:val="24"/>
        </w:rPr>
        <w:t xml:space="preserve"> përfundimtar të përshtatshëm të lëndëve të rrezikshme, që ndodhen në mbetje, si dhe mundësitë për  riciklimin e përpunimin e tyre.</w:t>
      </w:r>
    </w:p>
    <w:p w:rsidR="00B237B3" w:rsidRPr="00353CAA" w:rsidRDefault="00B237B3" w:rsidP="00B237B3">
      <w:pPr>
        <w:pStyle w:val="Paragrafi"/>
        <w:rPr>
          <w:rFonts w:ascii="Garamond" w:hAnsi="Garamond"/>
          <w:sz w:val="24"/>
          <w:szCs w:val="24"/>
        </w:rPr>
      </w:pPr>
      <w:r w:rsidRPr="00353CAA">
        <w:rPr>
          <w:rFonts w:ascii="Garamond" w:hAnsi="Garamond"/>
          <w:sz w:val="24"/>
          <w:szCs w:val="24"/>
        </w:rPr>
        <w:t>2. Riciklimin, ripërdorimin ose rigjenerimin e mbetjeve në procese të tjera.</w:t>
      </w:r>
    </w:p>
    <w:p w:rsidR="00B237B3" w:rsidRPr="00353CAA" w:rsidRDefault="00B237B3" w:rsidP="00B237B3">
      <w:pPr>
        <w:pStyle w:val="Paragrafi"/>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t>Neni 21</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Detyrimet e personave fizikë dhe juridikë për mbetjet</w:t>
      </w:r>
    </w:p>
    <w:p w:rsidR="00B237B3" w:rsidRPr="00353CAA" w:rsidRDefault="00B237B3" w:rsidP="00B237B3">
      <w:pPr>
        <w:pStyle w:val="NeniTitull"/>
        <w:rPr>
          <w:rFonts w:ascii="Garamond" w:hAnsi="Garamond"/>
          <w:sz w:val="24"/>
          <w:szCs w:val="24"/>
        </w:rPr>
      </w:pPr>
    </w:p>
    <w:p w:rsidR="00B237B3" w:rsidRPr="00353CAA" w:rsidRDefault="00B237B3" w:rsidP="00B237B3">
      <w:pPr>
        <w:pStyle w:val="Paragrafi"/>
        <w:rPr>
          <w:rFonts w:ascii="Garamond" w:hAnsi="Garamond"/>
          <w:sz w:val="24"/>
          <w:szCs w:val="24"/>
        </w:rPr>
      </w:pPr>
      <w:r w:rsidRPr="00353CAA">
        <w:rPr>
          <w:rFonts w:ascii="Garamond" w:hAnsi="Garamond"/>
          <w:sz w:val="24"/>
          <w:szCs w:val="24"/>
        </w:rPr>
        <w:t>Personat fizikë dhe juridikë, veprimtaritë e të cilëve krijojnë ose përpunojnë mbetje, detyrohen të përdorin teknika dhe procese, që nuk paraqesin rrezik për shëndetin e njeriut, për ujërat, ajrin, tokën, bimët dhe kafshët, që nuk shkaktojnë zhurma, ndotje shtesë ose erë të keqe dhe që nuk dëmtojnë në mënyrë të pakthyeshme natyrën ose qëllimin e veçantë të zonës ku veprojnë.</w:t>
      </w:r>
    </w:p>
    <w:p w:rsidR="00B237B3" w:rsidRPr="00353CAA" w:rsidRDefault="00B237B3" w:rsidP="00B237B3">
      <w:pPr>
        <w:pStyle w:val="Paragrafi"/>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t>Neni 22</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Importimi i lëndëve dhe mbetjeve të rrezikshme</w:t>
      </w:r>
    </w:p>
    <w:p w:rsidR="00B27B6E" w:rsidRPr="00353CAA" w:rsidRDefault="00B27B6E" w:rsidP="00B27B6E">
      <w:pPr>
        <w:pStyle w:val="Paragrafi"/>
        <w:rPr>
          <w:rFonts w:ascii="Garamond" w:hAnsi="Garamond"/>
          <w:i/>
          <w:sz w:val="24"/>
          <w:szCs w:val="24"/>
        </w:rPr>
      </w:pPr>
      <w:r w:rsidRPr="00353CAA">
        <w:rPr>
          <w:rFonts w:ascii="Garamond" w:hAnsi="Garamond"/>
          <w:i/>
          <w:sz w:val="24"/>
          <w:szCs w:val="24"/>
        </w:rPr>
        <w:t>(Shtuar fjali në pikën 1 dhe pika 4, ndryshuar pika 3 me ligjin nr. 9890, datë 20.3.2008)</w:t>
      </w:r>
    </w:p>
    <w:p w:rsidR="00B237B3" w:rsidRPr="00353CAA" w:rsidRDefault="00B237B3" w:rsidP="00B27B6E">
      <w:pPr>
        <w:pStyle w:val="Paragrafi"/>
        <w:tabs>
          <w:tab w:val="left" w:pos="4430"/>
        </w:tabs>
        <w:rPr>
          <w:rFonts w:ascii="Garamond" w:hAnsi="Garamond"/>
          <w:i/>
          <w:sz w:val="24"/>
          <w:szCs w:val="24"/>
        </w:rPr>
      </w:pPr>
    </w:p>
    <w:p w:rsidR="00B237B3" w:rsidRPr="00353CAA" w:rsidRDefault="00B237B3" w:rsidP="00B237B3">
      <w:pPr>
        <w:pStyle w:val="Paragrafi"/>
        <w:rPr>
          <w:rFonts w:ascii="Garamond" w:hAnsi="Garamond"/>
          <w:sz w:val="24"/>
          <w:szCs w:val="24"/>
        </w:rPr>
      </w:pPr>
      <w:proofErr w:type="gramStart"/>
      <w:r w:rsidRPr="00353CAA">
        <w:rPr>
          <w:rFonts w:ascii="Garamond" w:hAnsi="Garamond"/>
          <w:sz w:val="24"/>
          <w:szCs w:val="24"/>
        </w:rPr>
        <w:t xml:space="preserve">1. Në Republikën e Shqipërisë ndalohet importimi i lëndëve dhe i mbetjeve të rrezikshme, </w:t>
      </w:r>
      <w:r w:rsidRPr="00353CAA">
        <w:rPr>
          <w:rFonts w:ascii="Garamond" w:hAnsi="Garamond"/>
          <w:sz w:val="24"/>
          <w:szCs w:val="24"/>
        </w:rPr>
        <w:lastRenderedPageBreak/>
        <w:t>i mbetjeve dhe mbeturinave të tjera, me qëllim ruajtjeje, depozitimi ose asgjësimi.</w:t>
      </w:r>
      <w:proofErr w:type="gramEnd"/>
      <w:r w:rsidR="00B27B6E" w:rsidRPr="00353CAA">
        <w:rPr>
          <w:rFonts w:ascii="Garamond" w:hAnsi="Garamond"/>
          <w:sz w:val="24"/>
          <w:szCs w:val="24"/>
          <w:lang w:val="it-IT"/>
        </w:rPr>
        <w:t xml:space="preserve"> Importimi i mbetjeve të rrezikshme ndalohet edhe për qëllime përdorimi, përpunimi e riciklimi.</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2. Lista e </w:t>
      </w:r>
      <w:proofErr w:type="gramStart"/>
      <w:r w:rsidRPr="00353CAA">
        <w:rPr>
          <w:rFonts w:ascii="Garamond" w:hAnsi="Garamond"/>
          <w:sz w:val="24"/>
          <w:szCs w:val="24"/>
        </w:rPr>
        <w:t>lëndëve  dhe</w:t>
      </w:r>
      <w:proofErr w:type="gramEnd"/>
      <w:r w:rsidRPr="00353CAA">
        <w:rPr>
          <w:rFonts w:ascii="Garamond" w:hAnsi="Garamond"/>
          <w:sz w:val="24"/>
          <w:szCs w:val="24"/>
        </w:rPr>
        <w:t xml:space="preserve"> e mbetjeve të rrezikshme, e mbetjeve dhe mbeturinave të tjera, për të cilat ndalohet importimi sipas pikës 1 të këtij neni, miratohet nga Këshilli i Ministrave, me propozimin e Ministrit.</w:t>
      </w:r>
    </w:p>
    <w:p w:rsidR="00B27B6E" w:rsidRPr="00353CAA" w:rsidRDefault="00B237B3" w:rsidP="00B27B6E">
      <w:pPr>
        <w:pStyle w:val="Paragrafi"/>
        <w:rPr>
          <w:rFonts w:ascii="Garamond" w:hAnsi="Garamond"/>
          <w:sz w:val="24"/>
          <w:szCs w:val="24"/>
          <w:lang w:val="it-IT"/>
        </w:rPr>
      </w:pPr>
      <w:r w:rsidRPr="00353CAA">
        <w:rPr>
          <w:rFonts w:ascii="Garamond" w:hAnsi="Garamond"/>
          <w:sz w:val="24"/>
          <w:szCs w:val="24"/>
        </w:rPr>
        <w:t xml:space="preserve">3. </w:t>
      </w:r>
      <w:r w:rsidR="00B27B6E" w:rsidRPr="00353CAA">
        <w:rPr>
          <w:rFonts w:ascii="Garamond" w:hAnsi="Garamond"/>
          <w:sz w:val="24"/>
          <w:szCs w:val="24"/>
          <w:lang w:val="it-IT"/>
        </w:rPr>
        <w:t>Importimi i mbetjeve të ngurta për t'u përdorur, përpunuar e ricikluar bëhet me vendim të Këshillit të Ministrave, sipas rregullave, procedurave, sasive dhe afateve të miratuara prej tij, me propozimin e ministrit.</w:t>
      </w:r>
    </w:p>
    <w:p w:rsidR="00B27B6E" w:rsidRPr="00353CAA" w:rsidRDefault="00B27B6E" w:rsidP="00B27B6E">
      <w:pPr>
        <w:pStyle w:val="Paragrafi"/>
        <w:rPr>
          <w:rFonts w:ascii="Garamond" w:hAnsi="Garamond"/>
          <w:sz w:val="24"/>
          <w:szCs w:val="24"/>
          <w:lang w:val="it-IT"/>
        </w:rPr>
      </w:pPr>
      <w:r w:rsidRPr="00353CAA">
        <w:rPr>
          <w:rFonts w:ascii="Garamond" w:hAnsi="Garamond"/>
          <w:sz w:val="24"/>
          <w:szCs w:val="24"/>
          <w:lang w:val="it-IT"/>
        </w:rPr>
        <w:t>4. Me propozimin e ministrit, Këshilli i Ministrave miraton listën e mbetjeve, që lejohen të importohen për qëllime përdorimi, përpunimi e riciklimi.</w:t>
      </w:r>
    </w:p>
    <w:p w:rsidR="00B27B6E" w:rsidRPr="00353CAA" w:rsidRDefault="00B27B6E" w:rsidP="00697028">
      <w:pPr>
        <w:pStyle w:val="Paragrafi"/>
        <w:ind w:firstLine="0"/>
        <w:rPr>
          <w:rFonts w:ascii="Garamond" w:hAnsi="Garamond"/>
          <w:sz w:val="24"/>
          <w:szCs w:val="24"/>
          <w:lang w:val="it-IT"/>
        </w:rPr>
      </w:pPr>
    </w:p>
    <w:p w:rsidR="00B237B3" w:rsidRPr="00353CAA" w:rsidRDefault="008A6830" w:rsidP="008A6830">
      <w:pPr>
        <w:pStyle w:val="Paragrafi"/>
        <w:rPr>
          <w:rFonts w:ascii="Garamond" w:hAnsi="Garamond"/>
          <w:sz w:val="24"/>
          <w:szCs w:val="24"/>
        </w:rPr>
      </w:pPr>
      <w:r w:rsidRPr="00353CAA">
        <w:rPr>
          <w:rFonts w:ascii="Garamond" w:hAnsi="Garamond"/>
          <w:sz w:val="24"/>
          <w:szCs w:val="24"/>
        </w:rPr>
        <w:t xml:space="preserve">                                                       </w:t>
      </w:r>
      <w:r w:rsidR="00B237B3" w:rsidRPr="00353CAA">
        <w:rPr>
          <w:rFonts w:ascii="Garamond" w:hAnsi="Garamond"/>
          <w:sz w:val="24"/>
          <w:szCs w:val="24"/>
        </w:rPr>
        <w:t>Neni 23</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Transportimi tranzit</w:t>
      </w:r>
    </w:p>
    <w:p w:rsidR="00697028" w:rsidRPr="00353CAA" w:rsidRDefault="00BF24CD" w:rsidP="00697028">
      <w:pPr>
        <w:pStyle w:val="Paragrafi"/>
        <w:tabs>
          <w:tab w:val="left" w:pos="3522"/>
        </w:tabs>
        <w:ind w:firstLine="0"/>
        <w:jc w:val="center"/>
        <w:rPr>
          <w:rFonts w:ascii="Garamond" w:hAnsi="Garamond"/>
          <w:i/>
          <w:sz w:val="24"/>
          <w:szCs w:val="24"/>
        </w:rPr>
      </w:pPr>
      <w:r w:rsidRPr="00353CAA">
        <w:rPr>
          <w:rFonts w:ascii="Garamond" w:hAnsi="Garamond"/>
          <w:i/>
          <w:sz w:val="24"/>
          <w:szCs w:val="24"/>
        </w:rPr>
        <w:t xml:space="preserve">                    (Ndryshuar togfjalësh me ligjin nr. 9890, datë 20.3.2008</w:t>
      </w:r>
      <w:r w:rsidR="00697028" w:rsidRPr="00353CAA">
        <w:rPr>
          <w:rFonts w:ascii="Garamond" w:hAnsi="Garamond"/>
          <w:i/>
          <w:sz w:val="24"/>
          <w:szCs w:val="24"/>
        </w:rPr>
        <w:t>;</w:t>
      </w:r>
      <w:r w:rsidR="00DE22DF" w:rsidRPr="00353CAA">
        <w:rPr>
          <w:rFonts w:ascii="Garamond" w:hAnsi="Garamond"/>
          <w:i/>
          <w:sz w:val="24"/>
          <w:szCs w:val="24"/>
        </w:rPr>
        <w:t xml:space="preserve"> </w:t>
      </w:r>
      <w:r w:rsidR="00080233" w:rsidRPr="00353CAA">
        <w:rPr>
          <w:rFonts w:ascii="Garamond" w:hAnsi="Garamond"/>
          <w:i/>
          <w:sz w:val="24"/>
          <w:szCs w:val="24"/>
        </w:rPr>
        <w:t xml:space="preserve">ndryshuar fjalë </w:t>
      </w:r>
      <w:r w:rsidR="00697028" w:rsidRPr="00353CAA">
        <w:rPr>
          <w:rFonts w:ascii="Garamond" w:hAnsi="Garamond"/>
          <w:i/>
          <w:sz w:val="24"/>
          <w:szCs w:val="24"/>
        </w:rPr>
        <w:t>me ligjin nr. 10137, datë 11.5.2009)</w:t>
      </w:r>
    </w:p>
    <w:p w:rsidR="00B237B3" w:rsidRPr="00353CAA" w:rsidRDefault="00B237B3" w:rsidP="00697028">
      <w:pPr>
        <w:pStyle w:val="Paragrafi"/>
        <w:rPr>
          <w:rFonts w:ascii="Garamond" w:hAnsi="Garamond"/>
          <w:i/>
          <w:sz w:val="24"/>
          <w:szCs w:val="24"/>
        </w:rPr>
      </w:pPr>
    </w:p>
    <w:p w:rsidR="00B237B3" w:rsidRPr="00353CAA" w:rsidRDefault="00B237B3" w:rsidP="00B237B3">
      <w:pPr>
        <w:pStyle w:val="Paragrafi"/>
        <w:rPr>
          <w:rFonts w:ascii="Garamond" w:hAnsi="Garamond"/>
          <w:sz w:val="24"/>
          <w:szCs w:val="24"/>
        </w:rPr>
      </w:pPr>
      <w:proofErr w:type="gramStart"/>
      <w:r w:rsidRPr="00353CAA">
        <w:rPr>
          <w:rFonts w:ascii="Garamond" w:hAnsi="Garamond"/>
          <w:sz w:val="24"/>
          <w:szCs w:val="24"/>
        </w:rPr>
        <w:t>Transportimi tranzit i mbetjeve dhe i lëndëve të rrezikshme përmes territorit dhe ujërave territoriale e të brendshme të Republikës së Shqipërisë, lejohet vetëm nëse parashikohet në një akt ndërkombëtar, ku Republika e Shqipërisë është palë.</w:t>
      </w:r>
      <w:proofErr w:type="gramEnd"/>
      <w:r w:rsidRPr="00353CAA">
        <w:rPr>
          <w:rFonts w:ascii="Garamond" w:hAnsi="Garamond"/>
          <w:sz w:val="24"/>
          <w:szCs w:val="24"/>
        </w:rPr>
        <w:t xml:space="preserve"> </w:t>
      </w:r>
      <w:proofErr w:type="gramStart"/>
      <w:r w:rsidRPr="00353CAA">
        <w:rPr>
          <w:rFonts w:ascii="Garamond" w:hAnsi="Garamond"/>
          <w:sz w:val="24"/>
          <w:szCs w:val="24"/>
        </w:rPr>
        <w:t xml:space="preserve">Në këto raste, transportimi tranzit bëhet me </w:t>
      </w:r>
      <w:r w:rsidR="00697028" w:rsidRPr="00353CAA">
        <w:rPr>
          <w:rFonts w:ascii="Garamond" w:hAnsi="Garamond"/>
          <w:sz w:val="24"/>
          <w:szCs w:val="24"/>
        </w:rPr>
        <w:t>autorizim</w:t>
      </w:r>
      <w:r w:rsidRPr="00353CAA">
        <w:rPr>
          <w:rFonts w:ascii="Garamond" w:hAnsi="Garamond"/>
          <w:sz w:val="24"/>
          <w:szCs w:val="24"/>
        </w:rPr>
        <w:t xml:space="preserve"> të Këshillit të Ministrave, në përputhje me rregullat e sigurimit të miratuara prej tij dhe të propozuara nga Ministri, në bashkëpunim me ministrat përkatës, sipas llojit të lëndëve dhe mbetjeve të rrezikshme.</w:t>
      </w:r>
      <w:proofErr w:type="gramEnd"/>
    </w:p>
    <w:p w:rsidR="00B237B3" w:rsidRPr="00353CAA" w:rsidRDefault="00B237B3" w:rsidP="00B237B3">
      <w:pPr>
        <w:pStyle w:val="Paragrafi"/>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t>Neni 24</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Lëndët e rrezikshme</w:t>
      </w:r>
    </w:p>
    <w:p w:rsidR="00B237B3" w:rsidRPr="00353CAA" w:rsidRDefault="00B237B3" w:rsidP="00B237B3">
      <w:pPr>
        <w:pStyle w:val="Paragrafi"/>
        <w:rPr>
          <w:rFonts w:ascii="Garamond" w:hAnsi="Garamond"/>
          <w:sz w:val="24"/>
          <w:szCs w:val="24"/>
        </w:rPr>
      </w:pPr>
    </w:p>
    <w:p w:rsidR="00B237B3" w:rsidRPr="00353CAA" w:rsidRDefault="00B237B3" w:rsidP="00B237B3">
      <w:pPr>
        <w:pStyle w:val="Paragrafi"/>
        <w:rPr>
          <w:rFonts w:ascii="Garamond" w:hAnsi="Garamond"/>
          <w:sz w:val="24"/>
          <w:szCs w:val="24"/>
        </w:rPr>
      </w:pPr>
      <w:proofErr w:type="gramStart"/>
      <w:r w:rsidRPr="00353CAA">
        <w:rPr>
          <w:rFonts w:ascii="Garamond" w:hAnsi="Garamond"/>
          <w:sz w:val="24"/>
          <w:szCs w:val="24"/>
        </w:rPr>
        <w:t>Prodhimi, përdorimi, ruajtja, transportimi i lëndëve të rrezikshme, si dhe administrimi i teknologjive të rrezikshme rregullohen me ligj të veçantë.</w:t>
      </w:r>
      <w:proofErr w:type="gramEnd"/>
    </w:p>
    <w:p w:rsidR="00B237B3" w:rsidRPr="00353CAA" w:rsidRDefault="00B237B3" w:rsidP="00B237B3">
      <w:pPr>
        <w:pStyle w:val="Paragrafi"/>
        <w:rPr>
          <w:rFonts w:ascii="Garamond" w:hAnsi="Garamond"/>
          <w:sz w:val="24"/>
          <w:szCs w:val="24"/>
        </w:rPr>
      </w:pPr>
    </w:p>
    <w:p w:rsidR="00B237B3" w:rsidRPr="00353CAA" w:rsidRDefault="00B237B3" w:rsidP="00B237B3">
      <w:pPr>
        <w:pStyle w:val="KreuNr"/>
        <w:rPr>
          <w:rFonts w:ascii="Garamond" w:hAnsi="Garamond"/>
          <w:sz w:val="24"/>
          <w:szCs w:val="24"/>
        </w:rPr>
      </w:pPr>
      <w:r w:rsidRPr="00353CAA">
        <w:rPr>
          <w:rFonts w:ascii="Garamond" w:hAnsi="Garamond"/>
          <w:sz w:val="24"/>
          <w:szCs w:val="24"/>
        </w:rPr>
        <w:t>KREU IV</w:t>
      </w:r>
      <w:r w:rsidR="005A62C8" w:rsidRPr="00353CAA">
        <w:rPr>
          <w:rFonts w:ascii="Garamond" w:hAnsi="Garamond"/>
          <w:sz w:val="24"/>
          <w:szCs w:val="24"/>
        </w:rPr>
        <w:t xml:space="preserve"> </w:t>
      </w:r>
    </w:p>
    <w:p w:rsidR="00B237B3" w:rsidRPr="00353CAA" w:rsidRDefault="00B237B3" w:rsidP="00B237B3">
      <w:pPr>
        <w:pStyle w:val="KreuTitull"/>
        <w:rPr>
          <w:rFonts w:ascii="Garamond" w:hAnsi="Garamond"/>
          <w:sz w:val="24"/>
          <w:szCs w:val="24"/>
        </w:rPr>
      </w:pPr>
      <w:r w:rsidRPr="00353CAA">
        <w:rPr>
          <w:rFonts w:ascii="Garamond" w:hAnsi="Garamond"/>
          <w:sz w:val="24"/>
          <w:szCs w:val="24"/>
        </w:rPr>
        <w:t xml:space="preserve">VLERËSIMI I NDIKIMIT NË MJEDIS </w:t>
      </w:r>
    </w:p>
    <w:p w:rsidR="005A6ADC" w:rsidRPr="00353CAA" w:rsidRDefault="00465AF6" w:rsidP="00465AF6">
      <w:pPr>
        <w:pStyle w:val="Paragrafi"/>
        <w:rPr>
          <w:rFonts w:ascii="Garamond" w:hAnsi="Garamond"/>
          <w:i/>
          <w:sz w:val="24"/>
          <w:szCs w:val="24"/>
        </w:rPr>
      </w:pPr>
      <w:r w:rsidRPr="00353CAA">
        <w:rPr>
          <w:rFonts w:ascii="Garamond" w:hAnsi="Garamond"/>
          <w:i/>
          <w:sz w:val="24"/>
          <w:szCs w:val="24"/>
        </w:rPr>
        <w:t xml:space="preserve">                         </w:t>
      </w:r>
      <w:r w:rsidR="005A6ADC" w:rsidRPr="00353CAA">
        <w:rPr>
          <w:rFonts w:ascii="Garamond" w:hAnsi="Garamond"/>
          <w:i/>
          <w:sz w:val="24"/>
          <w:szCs w:val="24"/>
        </w:rPr>
        <w:t>(Shfuqizuar me ligjin nr. 91/2013, datë 28.2.2013)</w:t>
      </w:r>
    </w:p>
    <w:p w:rsidR="00B237B3" w:rsidRPr="00353CAA" w:rsidRDefault="00B237B3" w:rsidP="00465AF6">
      <w:pPr>
        <w:pStyle w:val="Paragrafi"/>
        <w:ind w:firstLine="0"/>
        <w:rPr>
          <w:rFonts w:ascii="Garamond" w:hAnsi="Garamond"/>
          <w:sz w:val="24"/>
          <w:szCs w:val="24"/>
        </w:rPr>
      </w:pPr>
    </w:p>
    <w:p w:rsidR="00B237B3" w:rsidRPr="00353CAA" w:rsidRDefault="00B237B3" w:rsidP="00B237B3">
      <w:pPr>
        <w:pStyle w:val="KreuNr"/>
        <w:rPr>
          <w:rFonts w:ascii="Garamond" w:hAnsi="Garamond"/>
          <w:sz w:val="24"/>
          <w:szCs w:val="24"/>
        </w:rPr>
      </w:pPr>
      <w:r w:rsidRPr="00353CAA">
        <w:rPr>
          <w:rFonts w:ascii="Garamond" w:hAnsi="Garamond"/>
          <w:sz w:val="24"/>
          <w:szCs w:val="24"/>
        </w:rPr>
        <w:t>KREU V</w:t>
      </w:r>
    </w:p>
    <w:p w:rsidR="00B237B3" w:rsidRPr="00353CAA" w:rsidRDefault="00B237B3" w:rsidP="00B237B3">
      <w:pPr>
        <w:pStyle w:val="KreuTitull"/>
        <w:rPr>
          <w:rFonts w:ascii="Garamond" w:hAnsi="Garamond"/>
          <w:sz w:val="24"/>
          <w:szCs w:val="24"/>
        </w:rPr>
      </w:pPr>
      <w:r w:rsidRPr="00353CAA">
        <w:rPr>
          <w:rFonts w:ascii="Garamond" w:hAnsi="Garamond"/>
          <w:sz w:val="24"/>
          <w:szCs w:val="24"/>
        </w:rPr>
        <w:t>LEJA PËR VEPRIMTARITË QË NDIKOJNË NË MJEDIS</w:t>
      </w:r>
    </w:p>
    <w:p w:rsidR="002E2818" w:rsidRPr="00353CAA" w:rsidRDefault="002E2818" w:rsidP="002E2818">
      <w:pPr>
        <w:pStyle w:val="Paragrafi"/>
        <w:jc w:val="center"/>
        <w:rPr>
          <w:rFonts w:ascii="Garamond" w:hAnsi="Garamond"/>
          <w:i/>
          <w:sz w:val="24"/>
          <w:szCs w:val="24"/>
        </w:rPr>
      </w:pPr>
      <w:r w:rsidRPr="00353CAA">
        <w:rPr>
          <w:rFonts w:ascii="Garamond" w:hAnsi="Garamond"/>
          <w:i/>
          <w:sz w:val="24"/>
          <w:szCs w:val="24"/>
        </w:rPr>
        <w:t>(Shfuqizuar nenet 47-</w:t>
      </w:r>
      <w:r w:rsidR="009D3A5C" w:rsidRPr="00353CAA">
        <w:rPr>
          <w:rFonts w:ascii="Garamond" w:hAnsi="Garamond"/>
          <w:i/>
          <w:sz w:val="24"/>
          <w:szCs w:val="24"/>
        </w:rPr>
        <w:t xml:space="preserve"> </w:t>
      </w:r>
      <w:r w:rsidRPr="00353CAA">
        <w:rPr>
          <w:rFonts w:ascii="Garamond" w:hAnsi="Garamond"/>
          <w:i/>
          <w:sz w:val="24"/>
          <w:szCs w:val="24"/>
        </w:rPr>
        <w:t>48 me ligjin nr. 10431, datë 9.6.2011)</w:t>
      </w:r>
    </w:p>
    <w:p w:rsidR="00B237B3" w:rsidRPr="00353CAA" w:rsidRDefault="00B237B3" w:rsidP="00B237B3">
      <w:pPr>
        <w:pStyle w:val="Paragrafi"/>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t>Neni 34</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Detyrimi për marrjen e lejes</w:t>
      </w:r>
    </w:p>
    <w:p w:rsidR="00082CB3" w:rsidRPr="00353CAA" w:rsidRDefault="00082CB3" w:rsidP="00082CB3">
      <w:pPr>
        <w:pStyle w:val="Paragrafi"/>
        <w:tabs>
          <w:tab w:val="left" w:pos="3522"/>
        </w:tabs>
        <w:ind w:firstLine="0"/>
        <w:jc w:val="center"/>
        <w:rPr>
          <w:rFonts w:ascii="Garamond" w:hAnsi="Garamond"/>
          <w:i/>
          <w:sz w:val="24"/>
          <w:szCs w:val="24"/>
        </w:rPr>
      </w:pPr>
      <w:r w:rsidRPr="00353CAA">
        <w:rPr>
          <w:rFonts w:ascii="Garamond" w:hAnsi="Garamond"/>
          <w:i/>
          <w:sz w:val="24"/>
          <w:szCs w:val="24"/>
        </w:rPr>
        <w:t>(Shtuar pika 5 me ligjin nr. 10137, datë 11.5.2009)</w:t>
      </w:r>
    </w:p>
    <w:p w:rsidR="00B237B3" w:rsidRPr="00353CAA" w:rsidRDefault="00B237B3" w:rsidP="00B237B3">
      <w:pPr>
        <w:pStyle w:val="Paragrafi"/>
        <w:rPr>
          <w:rFonts w:ascii="Garamond" w:hAnsi="Garamond"/>
          <w:sz w:val="24"/>
          <w:szCs w:val="24"/>
        </w:rPr>
      </w:pPr>
    </w:p>
    <w:p w:rsidR="00B237B3" w:rsidRPr="00353CAA" w:rsidRDefault="00B237B3" w:rsidP="00B237B3">
      <w:pPr>
        <w:pStyle w:val="Paragrafi"/>
        <w:rPr>
          <w:rFonts w:ascii="Garamond" w:hAnsi="Garamond"/>
          <w:sz w:val="24"/>
          <w:szCs w:val="24"/>
        </w:rPr>
      </w:pPr>
      <w:r w:rsidRPr="00353CAA">
        <w:rPr>
          <w:rFonts w:ascii="Garamond" w:hAnsi="Garamond"/>
          <w:sz w:val="24"/>
          <w:szCs w:val="24"/>
        </w:rPr>
        <w:t>1. Personat fizikë dhe juridikë, vendas ose të huaj, janë të detyruar të marrin miratimin nga organet përgjegjëse, të caktuara në këtë ligj për zhvillimin e veprimtarive, që ndikojnë ose mund të ndikojnë në mjedis.</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2. Personi fizik ose juridik paraqet kërkesën dhe dokumentacionin përkatës për të </w:t>
      </w:r>
      <w:proofErr w:type="gramStart"/>
      <w:r w:rsidRPr="00353CAA">
        <w:rPr>
          <w:rFonts w:ascii="Garamond" w:hAnsi="Garamond"/>
          <w:sz w:val="24"/>
          <w:szCs w:val="24"/>
        </w:rPr>
        <w:t>marrë  miratimin</w:t>
      </w:r>
      <w:proofErr w:type="gramEnd"/>
      <w:r w:rsidRPr="00353CAA">
        <w:rPr>
          <w:rFonts w:ascii="Garamond" w:hAnsi="Garamond"/>
          <w:sz w:val="24"/>
          <w:szCs w:val="24"/>
        </w:rPr>
        <w:t>.</w:t>
      </w:r>
    </w:p>
    <w:p w:rsidR="00B237B3" w:rsidRPr="00353CAA" w:rsidRDefault="00B237B3" w:rsidP="00B237B3">
      <w:pPr>
        <w:pStyle w:val="Paragrafi"/>
        <w:rPr>
          <w:rFonts w:ascii="Garamond" w:hAnsi="Garamond"/>
          <w:sz w:val="24"/>
          <w:szCs w:val="24"/>
        </w:rPr>
      </w:pPr>
      <w:r w:rsidRPr="00353CAA">
        <w:rPr>
          <w:rFonts w:ascii="Garamond" w:hAnsi="Garamond"/>
          <w:sz w:val="24"/>
          <w:szCs w:val="24"/>
        </w:rPr>
        <w:t>3. Miratimi i kërkesës bëhet me paraqitjen e deklaratës mjedisore, të lejes mjedisore, me pëlqimin ose autorizimin, sipas rasteve të specifikuara në këtë ligj.</w:t>
      </w:r>
    </w:p>
    <w:p w:rsidR="00B237B3" w:rsidRPr="00353CAA" w:rsidRDefault="00B237B3" w:rsidP="00B237B3">
      <w:pPr>
        <w:pStyle w:val="Paragrafi"/>
        <w:rPr>
          <w:rFonts w:ascii="Garamond" w:hAnsi="Garamond"/>
          <w:sz w:val="24"/>
          <w:szCs w:val="24"/>
        </w:rPr>
      </w:pPr>
      <w:r w:rsidRPr="00353CAA">
        <w:rPr>
          <w:rFonts w:ascii="Garamond" w:hAnsi="Garamond"/>
          <w:sz w:val="24"/>
          <w:szCs w:val="24"/>
        </w:rPr>
        <w:t>4. Deklarata mjedisore, leja mjedisore, pëlqimi dhe autorizimi, janë dokumente zyrtare, që përcaktojnë kushtet dhe rrethanat në të cilat do të zhvillohet veprimtaria e miratuar, për parandalimin dhe pakësimin e ndikimeve të saj në mjedis.</w:t>
      </w:r>
    </w:p>
    <w:p w:rsidR="00B237B3" w:rsidRPr="00353CAA" w:rsidRDefault="00082CB3" w:rsidP="00B237B3">
      <w:pPr>
        <w:pStyle w:val="Paragrafi"/>
        <w:rPr>
          <w:rFonts w:ascii="Garamond" w:hAnsi="Garamond"/>
          <w:sz w:val="24"/>
          <w:szCs w:val="24"/>
        </w:rPr>
      </w:pPr>
      <w:r w:rsidRPr="00353CAA">
        <w:rPr>
          <w:rFonts w:ascii="Garamond" w:hAnsi="Garamond"/>
          <w:sz w:val="24"/>
          <w:szCs w:val="24"/>
        </w:rPr>
        <w:lastRenderedPageBreak/>
        <w:t xml:space="preserve">5. Deklarata mjedisore, leja mjedisore, leja e integruar mjedisore, autorizimi mjedisor dhe pëlqimi mjedisor, të përcaktuara në këtë ligj, përfshihen në kategorinë III.1, të shtojcës së ligjit për licencat. </w:t>
      </w:r>
      <w:proofErr w:type="gramStart"/>
      <w:r w:rsidRPr="00353CAA">
        <w:rPr>
          <w:rFonts w:ascii="Garamond" w:hAnsi="Garamond"/>
          <w:sz w:val="24"/>
          <w:szCs w:val="24"/>
        </w:rPr>
        <w:t>Miratimi i tyre bëhet sipas ligjit për licencat ose sipas dispozitave në vijim të këtij ligji.</w:t>
      </w:r>
      <w:proofErr w:type="gramEnd"/>
      <w:r w:rsidRPr="00353CAA">
        <w:rPr>
          <w:rFonts w:ascii="Garamond" w:hAnsi="Garamond"/>
          <w:sz w:val="24"/>
          <w:szCs w:val="24"/>
        </w:rPr>
        <w:t xml:space="preserve"> Këshilli i Ministrave vendos përdorimin e njërës nga këto </w:t>
      </w:r>
      <w:proofErr w:type="gramStart"/>
      <w:r w:rsidRPr="00353CAA">
        <w:rPr>
          <w:rFonts w:ascii="Garamond" w:hAnsi="Garamond"/>
          <w:sz w:val="24"/>
          <w:szCs w:val="24"/>
        </w:rPr>
        <w:t>dy</w:t>
      </w:r>
      <w:proofErr w:type="gramEnd"/>
      <w:r w:rsidRPr="00353CAA">
        <w:rPr>
          <w:rFonts w:ascii="Garamond" w:hAnsi="Garamond"/>
          <w:sz w:val="24"/>
          <w:szCs w:val="24"/>
        </w:rPr>
        <w:t xml:space="preserve"> mënyra, sipas ndarjes në nënkategori.</w:t>
      </w:r>
    </w:p>
    <w:p w:rsidR="00082CB3" w:rsidRPr="00353CAA" w:rsidRDefault="00082CB3" w:rsidP="00B237B3">
      <w:pPr>
        <w:pStyle w:val="Paragrafi"/>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t>Neni 35</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Deklarata mjedisore</w:t>
      </w:r>
    </w:p>
    <w:p w:rsidR="00B237B3" w:rsidRPr="00353CAA" w:rsidRDefault="002A689D" w:rsidP="00B237B3">
      <w:pPr>
        <w:pStyle w:val="Paragrafi"/>
        <w:rPr>
          <w:rFonts w:ascii="Garamond" w:hAnsi="Garamond"/>
          <w:i/>
          <w:sz w:val="24"/>
          <w:szCs w:val="24"/>
        </w:rPr>
      </w:pPr>
      <w:r w:rsidRPr="00353CAA">
        <w:rPr>
          <w:rFonts w:ascii="Garamond" w:hAnsi="Garamond"/>
          <w:i/>
          <w:sz w:val="24"/>
          <w:szCs w:val="24"/>
        </w:rPr>
        <w:t xml:space="preserve">              (Ndryshuar togfjalësh në pikën 1 me ligjin nr. 9890, datë 20.3.2008)</w:t>
      </w:r>
    </w:p>
    <w:p w:rsidR="002A689D" w:rsidRPr="00353CAA" w:rsidRDefault="002A689D" w:rsidP="00B237B3">
      <w:pPr>
        <w:pStyle w:val="Paragrafi"/>
        <w:rPr>
          <w:rFonts w:ascii="Garamond" w:hAnsi="Garamond"/>
          <w:sz w:val="24"/>
          <w:szCs w:val="24"/>
        </w:rPr>
      </w:pPr>
    </w:p>
    <w:p w:rsidR="00B237B3" w:rsidRPr="00353CAA" w:rsidRDefault="00B237B3" w:rsidP="00B237B3">
      <w:pPr>
        <w:pStyle w:val="Paragrafi"/>
        <w:rPr>
          <w:rFonts w:ascii="Garamond" w:hAnsi="Garamond"/>
          <w:sz w:val="24"/>
          <w:szCs w:val="24"/>
        </w:rPr>
      </w:pPr>
      <w:r w:rsidRPr="00353CAA">
        <w:rPr>
          <w:rFonts w:ascii="Garamond" w:hAnsi="Garamond"/>
          <w:sz w:val="24"/>
          <w:szCs w:val="24"/>
        </w:rPr>
        <w:t>1. Pas shqyrtimit të dokumentacionit dhe këshillimit me palët e interesuara për projektet, strategjitë, planet e zhvillimit, Ministri shpall qëndrimin zyrtar me deklaratën mjedisore.</w:t>
      </w:r>
    </w:p>
    <w:p w:rsidR="00B237B3" w:rsidRPr="00353CAA" w:rsidRDefault="00B237B3" w:rsidP="00B237B3">
      <w:pPr>
        <w:pStyle w:val="Paragrafi"/>
        <w:rPr>
          <w:rFonts w:ascii="Garamond" w:hAnsi="Garamond"/>
          <w:sz w:val="24"/>
          <w:szCs w:val="24"/>
        </w:rPr>
      </w:pPr>
      <w:r w:rsidRPr="00353CAA">
        <w:rPr>
          <w:rFonts w:ascii="Garamond" w:hAnsi="Garamond"/>
          <w:sz w:val="24"/>
          <w:szCs w:val="24"/>
        </w:rPr>
        <w:t>2. Deklarata mjedisore përmban arsyetimin teknik dhe mbështetjen ligjore, jep argumentet përkatëse dhe masat që duhen marrë për të shmangur dhe pakësuar ndikime më të mëdha në mjedis.</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3. Kur deklarata mjedisore është negative, projekti, strategjia ose plani i zhvillimit nuk miratohen nga organet përkatëse vendimmarrëse. </w:t>
      </w:r>
      <w:proofErr w:type="gramStart"/>
      <w:r w:rsidRPr="00353CAA">
        <w:rPr>
          <w:rFonts w:ascii="Garamond" w:hAnsi="Garamond"/>
          <w:sz w:val="24"/>
          <w:szCs w:val="24"/>
        </w:rPr>
        <w:t>Kur deklarata mjedisore është pozitive, miratimi nga këto organe bëhet në përputhje me përmbajtjen dhe kushtet e deklaratës.</w:t>
      </w:r>
      <w:proofErr w:type="gramEnd"/>
    </w:p>
    <w:p w:rsidR="00B237B3" w:rsidRPr="00353CAA" w:rsidRDefault="00B237B3" w:rsidP="00E7312D">
      <w:pPr>
        <w:pStyle w:val="Paragrafi"/>
        <w:rPr>
          <w:rFonts w:ascii="Garamond" w:hAnsi="Garamond"/>
          <w:sz w:val="24"/>
          <w:szCs w:val="24"/>
        </w:rPr>
      </w:pPr>
      <w:r w:rsidRPr="00353CAA">
        <w:rPr>
          <w:rFonts w:ascii="Garamond" w:hAnsi="Garamond"/>
          <w:sz w:val="24"/>
          <w:szCs w:val="24"/>
        </w:rPr>
        <w:t xml:space="preserve">4. Nëse projekti nuk fillon të zbatohet </w:t>
      </w:r>
      <w:proofErr w:type="gramStart"/>
      <w:r w:rsidRPr="00353CAA">
        <w:rPr>
          <w:rFonts w:ascii="Garamond" w:hAnsi="Garamond"/>
          <w:sz w:val="24"/>
          <w:szCs w:val="24"/>
        </w:rPr>
        <w:t>brenda</w:t>
      </w:r>
      <w:proofErr w:type="gramEnd"/>
      <w:r w:rsidRPr="00353CAA">
        <w:rPr>
          <w:rFonts w:ascii="Garamond" w:hAnsi="Garamond"/>
          <w:sz w:val="24"/>
          <w:szCs w:val="24"/>
        </w:rPr>
        <w:t xml:space="preserve"> dy vjetëve nga data e miratimit, deklarata mjedisore bëhet e pavlefshme dhe procedura e aplikimit fillon nga e para.</w:t>
      </w:r>
    </w:p>
    <w:p w:rsidR="00B237B3" w:rsidRPr="00353CAA" w:rsidRDefault="00B237B3" w:rsidP="00B237B3">
      <w:pPr>
        <w:pStyle w:val="Paragrafi"/>
        <w:rPr>
          <w:rFonts w:ascii="Garamond" w:hAnsi="Garamond"/>
          <w:sz w:val="24"/>
          <w:szCs w:val="24"/>
        </w:rPr>
      </w:pPr>
      <w:r w:rsidRPr="00353CAA">
        <w:rPr>
          <w:rFonts w:ascii="Garamond" w:hAnsi="Garamond"/>
          <w:sz w:val="24"/>
          <w:szCs w:val="24"/>
        </w:rPr>
        <w:t>5. Nëse zbatimi i projektit kryhet në përputhje me deklaratën mjedisore dhe lejen e ndërtimit, organi përgjegjës e pajis me lejen mjedisore përkatëse, në përputhje me kërkesat e këtij ligji.</w:t>
      </w:r>
    </w:p>
    <w:p w:rsidR="00B237B3" w:rsidRPr="00353CAA" w:rsidRDefault="00B237B3" w:rsidP="00B237B3">
      <w:pPr>
        <w:pStyle w:val="Paragrafi"/>
        <w:rPr>
          <w:rFonts w:ascii="Garamond" w:hAnsi="Garamond"/>
          <w:sz w:val="24"/>
          <w:szCs w:val="24"/>
        </w:rPr>
      </w:pPr>
      <w:proofErr w:type="gramStart"/>
      <w:r w:rsidRPr="00353CAA">
        <w:rPr>
          <w:rFonts w:ascii="Garamond" w:hAnsi="Garamond"/>
          <w:sz w:val="24"/>
          <w:szCs w:val="24"/>
        </w:rPr>
        <w:t>Deklarata mjedisore bëhet publike.</w:t>
      </w:r>
      <w:proofErr w:type="gramEnd"/>
      <w:r w:rsidR="00522ED1" w:rsidRPr="00353CAA">
        <w:rPr>
          <w:rFonts w:ascii="Garamond" w:hAnsi="Garamond"/>
          <w:sz w:val="24"/>
          <w:szCs w:val="24"/>
        </w:rPr>
        <w:t xml:space="preserve"> </w:t>
      </w:r>
    </w:p>
    <w:p w:rsidR="00B237B3" w:rsidRPr="00353CAA" w:rsidRDefault="00B237B3" w:rsidP="00B237B3">
      <w:pPr>
        <w:pStyle w:val="Paragrafi"/>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t>Neni 36</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Leja mjedisore</w:t>
      </w:r>
    </w:p>
    <w:p w:rsidR="00082CB3" w:rsidRPr="00353CAA" w:rsidRDefault="008A6830" w:rsidP="00082CB3">
      <w:pPr>
        <w:pStyle w:val="Paragrafi"/>
        <w:tabs>
          <w:tab w:val="left" w:pos="3522"/>
        </w:tabs>
        <w:ind w:firstLine="0"/>
        <w:jc w:val="center"/>
        <w:rPr>
          <w:rFonts w:ascii="Garamond" w:hAnsi="Garamond"/>
          <w:i/>
          <w:sz w:val="24"/>
          <w:szCs w:val="24"/>
        </w:rPr>
      </w:pPr>
      <w:r w:rsidRPr="00353CAA">
        <w:rPr>
          <w:rFonts w:ascii="Garamond" w:hAnsi="Garamond"/>
          <w:i/>
          <w:sz w:val="24"/>
          <w:szCs w:val="24"/>
        </w:rPr>
        <w:t>(Ndryshuar togfjalësh në pikën 1 dhe 2, shtuar pikat 3 dhe 4 me ligjin nr. 9890, datë 20.3.2008</w:t>
      </w:r>
      <w:r w:rsidR="00082CB3" w:rsidRPr="00353CAA">
        <w:rPr>
          <w:rFonts w:ascii="Garamond" w:hAnsi="Garamond"/>
          <w:i/>
          <w:sz w:val="24"/>
          <w:szCs w:val="24"/>
        </w:rPr>
        <w:t>; ndryshuar togfjalësh në pikën 3 me ligjin nr. 10137, datë 11.5.2009)</w:t>
      </w:r>
    </w:p>
    <w:p w:rsidR="00B237B3" w:rsidRPr="00353CAA" w:rsidRDefault="00B237B3" w:rsidP="00082CB3">
      <w:pPr>
        <w:pStyle w:val="Paragrafi"/>
        <w:jc w:val="center"/>
        <w:rPr>
          <w:rFonts w:ascii="Garamond" w:hAnsi="Garamond"/>
          <w:i/>
          <w:sz w:val="24"/>
          <w:szCs w:val="24"/>
        </w:rPr>
      </w:pP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1. Shfrytëzimi i pasurive </w:t>
      </w:r>
      <w:proofErr w:type="gramStart"/>
      <w:r w:rsidRPr="00353CAA">
        <w:rPr>
          <w:rFonts w:ascii="Garamond" w:hAnsi="Garamond"/>
          <w:sz w:val="24"/>
          <w:szCs w:val="24"/>
        </w:rPr>
        <w:t>minerare  e</w:t>
      </w:r>
      <w:proofErr w:type="gramEnd"/>
      <w:r w:rsidRPr="00353CAA">
        <w:rPr>
          <w:rFonts w:ascii="Garamond" w:hAnsi="Garamond"/>
          <w:sz w:val="24"/>
          <w:szCs w:val="24"/>
        </w:rPr>
        <w:t xml:space="preserve"> i burimeve natyrore, vënia në punë e instalimeve për shfrytëzimin dhe përpunimin teknologjik të tyre dhe veprimtaritë e tjera që ndikojnë në mjedis, për të cilat kërkohet leje mjedisore, përcaktohen me vendim të Këshillit të Ministrave, me propozimin e Ministrit.</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2. Me leje mjedisore pajisen edhe zgjerimet dhe rikonstruksionet, nëse këto përfaqësojnë ndryshime themelore të kushteve gjatë veprimtarive, si dhe mbyllja dhe çmontimi i veprimtarive e instalimeve. </w:t>
      </w:r>
      <w:proofErr w:type="gramStart"/>
      <w:r w:rsidRPr="00353CAA">
        <w:rPr>
          <w:rFonts w:ascii="Garamond" w:hAnsi="Garamond"/>
          <w:sz w:val="24"/>
          <w:szCs w:val="24"/>
        </w:rPr>
        <w:t>Ministri propozon veprimtari të reja, që duhet të pajisen me leje mjedisore.</w:t>
      </w:r>
      <w:proofErr w:type="gramEnd"/>
    </w:p>
    <w:p w:rsidR="00082CB3" w:rsidRPr="00353CAA" w:rsidRDefault="008A6830" w:rsidP="00082CB3">
      <w:pPr>
        <w:pStyle w:val="Paragrafi"/>
        <w:rPr>
          <w:rFonts w:ascii="Garamond" w:hAnsi="Garamond"/>
          <w:sz w:val="24"/>
          <w:szCs w:val="24"/>
        </w:rPr>
      </w:pPr>
      <w:r w:rsidRPr="00353CAA">
        <w:rPr>
          <w:rFonts w:ascii="Garamond" w:hAnsi="Garamond"/>
          <w:sz w:val="24"/>
          <w:szCs w:val="24"/>
          <w:lang w:val="it-IT"/>
        </w:rPr>
        <w:t xml:space="preserve">3. Leja mjedisore jepet, hiqet, rishikohet e ndryshohet </w:t>
      </w:r>
      <w:r w:rsidR="00082CB3" w:rsidRPr="00353CAA">
        <w:rPr>
          <w:rFonts w:ascii="Garamond" w:hAnsi="Garamond"/>
          <w:sz w:val="24"/>
          <w:szCs w:val="24"/>
        </w:rPr>
        <w:t>vetëm sipas dispozitave të këtij ligji.</w:t>
      </w:r>
    </w:p>
    <w:p w:rsidR="001E491B" w:rsidRPr="00353CAA" w:rsidRDefault="008A6830" w:rsidP="00082CB3">
      <w:pPr>
        <w:pStyle w:val="Paragrafi"/>
        <w:rPr>
          <w:rFonts w:ascii="Garamond" w:hAnsi="Garamond"/>
          <w:sz w:val="24"/>
          <w:szCs w:val="24"/>
          <w:lang w:val="it-IT"/>
        </w:rPr>
      </w:pPr>
      <w:r w:rsidRPr="00353CAA">
        <w:rPr>
          <w:rFonts w:ascii="Garamond" w:hAnsi="Garamond"/>
          <w:sz w:val="24"/>
          <w:szCs w:val="24"/>
          <w:lang w:val="it-IT"/>
        </w:rPr>
        <w:t>4. Nëse veprimtaria e pajisur me leje mjedisore nuk fillon brenda dy vjetëve nga data e miratimit të saj, leja bëhet e pavlefshme dhe procedura e aplikimit fillon nga e para.</w:t>
      </w:r>
    </w:p>
    <w:p w:rsidR="00082CB3" w:rsidRPr="00353CAA" w:rsidRDefault="00082CB3" w:rsidP="00082CB3">
      <w:pPr>
        <w:pStyle w:val="Paragrafi"/>
        <w:rPr>
          <w:rFonts w:ascii="Garamond" w:hAnsi="Garamond"/>
          <w:sz w:val="24"/>
          <w:szCs w:val="24"/>
          <w:lang w:val="it-IT"/>
        </w:rPr>
      </w:pPr>
    </w:p>
    <w:p w:rsidR="001E491B" w:rsidRPr="00353CAA" w:rsidRDefault="001E491B" w:rsidP="001E491B">
      <w:pPr>
        <w:pStyle w:val="NeniNr"/>
        <w:rPr>
          <w:rFonts w:ascii="Garamond" w:hAnsi="Garamond"/>
          <w:sz w:val="24"/>
          <w:szCs w:val="24"/>
          <w:lang w:val="it-IT"/>
        </w:rPr>
      </w:pPr>
      <w:r w:rsidRPr="00353CAA">
        <w:rPr>
          <w:rFonts w:ascii="Garamond" w:hAnsi="Garamond"/>
          <w:sz w:val="24"/>
          <w:szCs w:val="24"/>
          <w:lang w:val="it-IT"/>
        </w:rPr>
        <w:t xml:space="preserve">Neni 36/1 </w:t>
      </w:r>
    </w:p>
    <w:p w:rsidR="001E491B" w:rsidRPr="00353CAA" w:rsidRDefault="001E491B" w:rsidP="001E491B">
      <w:pPr>
        <w:pStyle w:val="NeniTitull"/>
        <w:rPr>
          <w:rFonts w:ascii="Garamond" w:hAnsi="Garamond"/>
          <w:sz w:val="24"/>
          <w:szCs w:val="24"/>
          <w:lang w:val="it-IT"/>
        </w:rPr>
      </w:pPr>
      <w:r w:rsidRPr="00353CAA">
        <w:rPr>
          <w:rFonts w:ascii="Garamond" w:hAnsi="Garamond"/>
          <w:sz w:val="24"/>
          <w:szCs w:val="24"/>
          <w:lang w:val="it-IT"/>
        </w:rPr>
        <w:t>Leja e integruar mjedisore</w:t>
      </w:r>
    </w:p>
    <w:p w:rsidR="001E491B" w:rsidRPr="00353CAA" w:rsidRDefault="001E491B" w:rsidP="001E491B">
      <w:pPr>
        <w:pStyle w:val="Paragrafi"/>
        <w:rPr>
          <w:rFonts w:ascii="Garamond" w:hAnsi="Garamond"/>
          <w:i/>
          <w:sz w:val="24"/>
          <w:szCs w:val="24"/>
        </w:rPr>
      </w:pPr>
      <w:r w:rsidRPr="00353CAA">
        <w:rPr>
          <w:rFonts w:ascii="Garamond" w:hAnsi="Garamond"/>
          <w:i/>
          <w:sz w:val="24"/>
          <w:szCs w:val="24"/>
        </w:rPr>
        <w:t xml:space="preserve">                               (Shtuar me ligjin nr. 9890, datë 20.3.2008)</w:t>
      </w:r>
    </w:p>
    <w:p w:rsidR="001E491B" w:rsidRPr="00353CAA" w:rsidRDefault="001E491B" w:rsidP="001E491B">
      <w:pPr>
        <w:pStyle w:val="Paragrafi"/>
        <w:rPr>
          <w:rFonts w:ascii="Garamond" w:hAnsi="Garamond"/>
          <w:sz w:val="24"/>
          <w:szCs w:val="24"/>
          <w:lang w:val="it-IT"/>
        </w:rPr>
      </w:pPr>
    </w:p>
    <w:p w:rsidR="001E491B" w:rsidRPr="00353CAA" w:rsidRDefault="001E491B" w:rsidP="001E491B">
      <w:pPr>
        <w:pStyle w:val="Paragrafi"/>
        <w:rPr>
          <w:rFonts w:ascii="Garamond" w:hAnsi="Garamond"/>
          <w:sz w:val="24"/>
          <w:szCs w:val="24"/>
          <w:lang w:val="it-IT"/>
        </w:rPr>
      </w:pPr>
      <w:r w:rsidRPr="00353CAA">
        <w:rPr>
          <w:rFonts w:ascii="Garamond" w:hAnsi="Garamond"/>
          <w:sz w:val="24"/>
          <w:szCs w:val="24"/>
          <w:lang w:val="it-IT"/>
        </w:rPr>
        <w:t>Leja e integruar mjedisore lëshohet në rast se veprimtaria e propozuar:</w:t>
      </w:r>
    </w:p>
    <w:p w:rsidR="001E491B" w:rsidRPr="00353CAA" w:rsidRDefault="001E491B" w:rsidP="001E491B">
      <w:pPr>
        <w:pStyle w:val="Paragrafi"/>
        <w:rPr>
          <w:rFonts w:ascii="Garamond" w:hAnsi="Garamond"/>
          <w:sz w:val="24"/>
          <w:szCs w:val="24"/>
          <w:lang w:val="it-IT"/>
        </w:rPr>
      </w:pPr>
      <w:r w:rsidRPr="00353CAA">
        <w:rPr>
          <w:rFonts w:ascii="Garamond" w:hAnsi="Garamond"/>
          <w:sz w:val="24"/>
          <w:szCs w:val="24"/>
          <w:lang w:val="it-IT"/>
        </w:rPr>
        <w:t>a) është e një natyre të tillë, për të cilën kërkohet një leje mjedisore, e mbështetur në legjislacion më të zgjeruar sesa në një ligj të veçantë;</w:t>
      </w:r>
    </w:p>
    <w:p w:rsidR="001E491B" w:rsidRPr="00353CAA" w:rsidRDefault="001E491B" w:rsidP="001E491B">
      <w:pPr>
        <w:pStyle w:val="Paragrafi"/>
        <w:ind w:firstLine="0"/>
        <w:rPr>
          <w:rFonts w:ascii="Garamond" w:hAnsi="Garamond"/>
          <w:sz w:val="24"/>
          <w:szCs w:val="24"/>
          <w:lang w:val="it-IT"/>
        </w:rPr>
      </w:pPr>
      <w:r w:rsidRPr="00353CAA">
        <w:rPr>
          <w:rFonts w:ascii="Garamond" w:hAnsi="Garamond"/>
          <w:sz w:val="24"/>
          <w:szCs w:val="24"/>
          <w:lang w:val="it-IT"/>
        </w:rPr>
        <w:t xml:space="preserve">         b) i nënshtrohet parandalimit dhe kontrollit të integruar të ndotjes, sipas nenit 17 të këtij ligji.</w:t>
      </w:r>
    </w:p>
    <w:p w:rsidR="008A6830" w:rsidRPr="00353CAA" w:rsidRDefault="008A6830" w:rsidP="001E491B">
      <w:pPr>
        <w:pStyle w:val="Paragrafi"/>
        <w:ind w:firstLine="0"/>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lastRenderedPageBreak/>
        <w:t>Neni 37</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Dokumentacioni për leje mjedisore</w:t>
      </w:r>
    </w:p>
    <w:p w:rsidR="00B237B3" w:rsidRPr="00353CAA" w:rsidRDefault="00B237B3" w:rsidP="00B237B3">
      <w:pPr>
        <w:pStyle w:val="Paragrafi"/>
        <w:rPr>
          <w:rFonts w:ascii="Garamond" w:hAnsi="Garamond"/>
          <w:sz w:val="24"/>
          <w:szCs w:val="24"/>
        </w:rPr>
      </w:pPr>
    </w:p>
    <w:p w:rsidR="00B237B3" w:rsidRPr="00353CAA" w:rsidRDefault="00B237B3" w:rsidP="00B237B3">
      <w:pPr>
        <w:pStyle w:val="Paragrafi"/>
        <w:rPr>
          <w:rFonts w:ascii="Garamond" w:hAnsi="Garamond"/>
          <w:sz w:val="24"/>
          <w:szCs w:val="24"/>
        </w:rPr>
      </w:pPr>
      <w:r w:rsidRPr="00353CAA">
        <w:rPr>
          <w:rFonts w:ascii="Garamond" w:hAnsi="Garamond"/>
          <w:sz w:val="24"/>
          <w:szCs w:val="24"/>
        </w:rPr>
        <w:t>1. Dokumentacioni për të kërkuar leje mjedisore dhe elementet që përmban leja mjedisore përcaktohen me vendim të Këshillit të Ministrave.</w:t>
      </w:r>
    </w:p>
    <w:p w:rsidR="00B237B3" w:rsidRPr="00353CAA" w:rsidRDefault="00B237B3" w:rsidP="00B237B3">
      <w:pPr>
        <w:pStyle w:val="Paragrafi"/>
        <w:rPr>
          <w:rFonts w:ascii="Garamond" w:hAnsi="Garamond"/>
          <w:sz w:val="24"/>
          <w:szCs w:val="24"/>
        </w:rPr>
      </w:pPr>
      <w:r w:rsidRPr="00353CAA">
        <w:rPr>
          <w:rFonts w:ascii="Garamond" w:hAnsi="Garamond"/>
          <w:sz w:val="24"/>
          <w:szCs w:val="24"/>
        </w:rPr>
        <w:t>2. Përcaktimi i kushteve dhe i kërkesave që vendosen në lejen mjedisore, mbështetet në normat e shkarkimeve, në normat e cilësisë dhe në teknikat më të mira të mundshme, që sigurojnë sasi më të vogla të shkarkimeve në mjedis, përdorime të frytshme të burimeve dhe të energjisë dhe mbrojtje më të mirë të mjedisit.</w:t>
      </w:r>
    </w:p>
    <w:p w:rsidR="00B237B3" w:rsidRPr="00353CAA" w:rsidRDefault="00B237B3" w:rsidP="00B237B3">
      <w:pPr>
        <w:pStyle w:val="Paragrafi"/>
        <w:rPr>
          <w:rFonts w:ascii="Garamond" w:hAnsi="Garamond"/>
          <w:sz w:val="24"/>
          <w:szCs w:val="24"/>
        </w:rPr>
      </w:pPr>
    </w:p>
    <w:p w:rsidR="00831CA7" w:rsidRPr="00353CAA" w:rsidRDefault="00831CA7" w:rsidP="00831CA7">
      <w:pPr>
        <w:pStyle w:val="NeniNr"/>
        <w:keepNext w:val="0"/>
        <w:rPr>
          <w:rFonts w:ascii="Garamond" w:hAnsi="Garamond"/>
          <w:sz w:val="24"/>
          <w:szCs w:val="24"/>
        </w:rPr>
      </w:pPr>
      <w:r w:rsidRPr="00353CAA">
        <w:rPr>
          <w:rFonts w:ascii="Garamond" w:hAnsi="Garamond"/>
          <w:sz w:val="24"/>
          <w:szCs w:val="24"/>
        </w:rPr>
        <w:t>Neni 38</w:t>
      </w:r>
    </w:p>
    <w:p w:rsidR="00831CA7" w:rsidRPr="00353CAA" w:rsidRDefault="00831CA7" w:rsidP="00831CA7">
      <w:pPr>
        <w:pStyle w:val="NeniTitull"/>
        <w:rPr>
          <w:rFonts w:ascii="Garamond" w:hAnsi="Garamond"/>
          <w:sz w:val="24"/>
          <w:szCs w:val="24"/>
        </w:rPr>
      </w:pPr>
      <w:r w:rsidRPr="00353CAA">
        <w:rPr>
          <w:rFonts w:ascii="Garamond" w:hAnsi="Garamond"/>
          <w:sz w:val="24"/>
          <w:szCs w:val="24"/>
        </w:rPr>
        <w:t>Afatet e shqyrtimit të kërkesave për miratim mjedisor</w:t>
      </w:r>
    </w:p>
    <w:p w:rsidR="00831CA7" w:rsidRPr="00353CAA" w:rsidRDefault="00831CA7" w:rsidP="00831CA7">
      <w:pPr>
        <w:pStyle w:val="Paragrafi"/>
        <w:jc w:val="center"/>
        <w:rPr>
          <w:rFonts w:ascii="Garamond" w:hAnsi="Garamond"/>
          <w:i/>
          <w:sz w:val="24"/>
          <w:szCs w:val="24"/>
        </w:rPr>
      </w:pPr>
      <w:r w:rsidRPr="00353CAA">
        <w:rPr>
          <w:rFonts w:ascii="Garamond" w:hAnsi="Garamond"/>
          <w:i/>
          <w:sz w:val="24"/>
          <w:szCs w:val="24"/>
        </w:rPr>
        <w:t>(Ndryshuar pikat 1 dhe 2 me ligjin nr. 9890, datë 20.3.2008; ndryshuar me ligjin nr. 9983, datë 8.9.2008)</w:t>
      </w:r>
    </w:p>
    <w:p w:rsidR="00831CA7" w:rsidRPr="00353CAA" w:rsidRDefault="00831CA7" w:rsidP="00831CA7">
      <w:pPr>
        <w:pStyle w:val="Paragrafi"/>
        <w:rPr>
          <w:rFonts w:ascii="Garamond" w:hAnsi="Garamond"/>
          <w:sz w:val="24"/>
          <w:szCs w:val="24"/>
        </w:rPr>
      </w:pPr>
    </w:p>
    <w:p w:rsidR="00831CA7" w:rsidRPr="00353CAA" w:rsidRDefault="00831CA7" w:rsidP="00831CA7">
      <w:pPr>
        <w:pStyle w:val="Paragrafi"/>
        <w:rPr>
          <w:rFonts w:ascii="Garamond" w:hAnsi="Garamond"/>
          <w:sz w:val="24"/>
          <w:szCs w:val="24"/>
        </w:rPr>
      </w:pPr>
      <w:r w:rsidRPr="00353CAA">
        <w:rPr>
          <w:rFonts w:ascii="Garamond" w:hAnsi="Garamond"/>
          <w:sz w:val="24"/>
          <w:szCs w:val="24"/>
        </w:rPr>
        <w:t xml:space="preserve">1. Deklarata mjedisore, leja mjedisore, autorizimi mjedisor dhe pëlqimi mjedisor shqyrtohen dhe miratohen </w:t>
      </w:r>
      <w:proofErr w:type="gramStart"/>
      <w:r w:rsidRPr="00353CAA">
        <w:rPr>
          <w:rFonts w:ascii="Garamond" w:hAnsi="Garamond"/>
          <w:sz w:val="24"/>
          <w:szCs w:val="24"/>
        </w:rPr>
        <w:t>brenda</w:t>
      </w:r>
      <w:proofErr w:type="gramEnd"/>
      <w:r w:rsidRPr="00353CAA">
        <w:rPr>
          <w:rFonts w:ascii="Garamond" w:hAnsi="Garamond"/>
          <w:sz w:val="24"/>
          <w:szCs w:val="24"/>
        </w:rPr>
        <w:t xml:space="preserve"> afateve të mëposhtme:</w:t>
      </w:r>
    </w:p>
    <w:p w:rsidR="00831CA7" w:rsidRPr="00353CAA" w:rsidRDefault="00831CA7" w:rsidP="00831CA7">
      <w:pPr>
        <w:pStyle w:val="Paragrafi"/>
        <w:rPr>
          <w:rFonts w:ascii="Garamond" w:hAnsi="Garamond"/>
          <w:sz w:val="24"/>
          <w:szCs w:val="24"/>
        </w:rPr>
      </w:pPr>
      <w:r w:rsidRPr="00353CAA">
        <w:rPr>
          <w:rFonts w:ascii="Garamond" w:hAnsi="Garamond"/>
          <w:sz w:val="24"/>
          <w:szCs w:val="24"/>
        </w:rPr>
        <w:t xml:space="preserve">a) </w:t>
      </w:r>
      <w:proofErr w:type="gramStart"/>
      <w:r w:rsidRPr="00353CAA">
        <w:rPr>
          <w:rFonts w:ascii="Garamond" w:hAnsi="Garamond"/>
          <w:sz w:val="24"/>
          <w:szCs w:val="24"/>
        </w:rPr>
        <w:t>deklarata</w:t>
      </w:r>
      <w:proofErr w:type="gramEnd"/>
      <w:r w:rsidRPr="00353CAA">
        <w:rPr>
          <w:rFonts w:ascii="Garamond" w:hAnsi="Garamond"/>
          <w:sz w:val="24"/>
          <w:szCs w:val="24"/>
        </w:rPr>
        <w:t xml:space="preserve"> mjedisore, brenda 3 javëve nga paraqitja e kërkesës;</w:t>
      </w:r>
    </w:p>
    <w:p w:rsidR="00831CA7" w:rsidRPr="00353CAA" w:rsidRDefault="00831CA7" w:rsidP="00831CA7">
      <w:pPr>
        <w:pStyle w:val="Paragrafi"/>
        <w:rPr>
          <w:rFonts w:ascii="Garamond" w:hAnsi="Garamond"/>
          <w:sz w:val="24"/>
          <w:szCs w:val="24"/>
        </w:rPr>
      </w:pPr>
      <w:r w:rsidRPr="00353CAA">
        <w:rPr>
          <w:rFonts w:ascii="Garamond" w:hAnsi="Garamond"/>
          <w:sz w:val="24"/>
          <w:szCs w:val="24"/>
        </w:rPr>
        <w:t xml:space="preserve">b) </w:t>
      </w:r>
      <w:proofErr w:type="gramStart"/>
      <w:r w:rsidRPr="00353CAA">
        <w:rPr>
          <w:rFonts w:ascii="Garamond" w:hAnsi="Garamond"/>
          <w:sz w:val="24"/>
          <w:szCs w:val="24"/>
        </w:rPr>
        <w:t>leja</w:t>
      </w:r>
      <w:proofErr w:type="gramEnd"/>
      <w:r w:rsidRPr="00353CAA">
        <w:rPr>
          <w:rFonts w:ascii="Garamond" w:hAnsi="Garamond"/>
          <w:sz w:val="24"/>
          <w:szCs w:val="24"/>
        </w:rPr>
        <w:t xml:space="preserve"> mjedisore, brenda 5 javëve nga paraqitja e kërkesës;</w:t>
      </w:r>
    </w:p>
    <w:p w:rsidR="00831CA7" w:rsidRPr="00353CAA" w:rsidRDefault="00831CA7" w:rsidP="00831CA7">
      <w:pPr>
        <w:pStyle w:val="Paragrafi"/>
        <w:rPr>
          <w:rFonts w:ascii="Garamond" w:hAnsi="Garamond"/>
          <w:sz w:val="24"/>
          <w:szCs w:val="24"/>
        </w:rPr>
      </w:pPr>
      <w:r w:rsidRPr="00353CAA">
        <w:rPr>
          <w:rFonts w:ascii="Garamond" w:hAnsi="Garamond"/>
          <w:sz w:val="24"/>
          <w:szCs w:val="24"/>
        </w:rPr>
        <w:t xml:space="preserve">c) </w:t>
      </w:r>
      <w:proofErr w:type="gramStart"/>
      <w:r w:rsidRPr="00353CAA">
        <w:rPr>
          <w:rFonts w:ascii="Garamond" w:hAnsi="Garamond"/>
          <w:sz w:val="24"/>
          <w:szCs w:val="24"/>
        </w:rPr>
        <w:t>autorizimi</w:t>
      </w:r>
      <w:proofErr w:type="gramEnd"/>
      <w:r w:rsidRPr="00353CAA">
        <w:rPr>
          <w:rFonts w:ascii="Garamond" w:hAnsi="Garamond"/>
          <w:sz w:val="24"/>
          <w:szCs w:val="24"/>
        </w:rPr>
        <w:t xml:space="preserve"> dhe pëlqimi mjedisor, brenda 2 javëve nga paraqitja e kërkesës.</w:t>
      </w:r>
    </w:p>
    <w:p w:rsidR="00831CA7" w:rsidRPr="00353CAA" w:rsidRDefault="00831CA7" w:rsidP="00831CA7">
      <w:pPr>
        <w:pStyle w:val="Paragrafi"/>
        <w:rPr>
          <w:rFonts w:ascii="Garamond" w:hAnsi="Garamond"/>
          <w:sz w:val="24"/>
          <w:szCs w:val="24"/>
        </w:rPr>
      </w:pPr>
      <w:r w:rsidRPr="00353CAA">
        <w:rPr>
          <w:rFonts w:ascii="Garamond" w:hAnsi="Garamond"/>
          <w:sz w:val="24"/>
          <w:szCs w:val="24"/>
        </w:rPr>
        <w:t>2.  Koha për plotësimin e dokumentacionit, sipas kërkesave të nenit 37 të ligjit në fuqi, nuk llogaritet në afatet e parashikuara në shkronjat “a”, “b” e “c” të pikës 1 të këtij neni.</w:t>
      </w:r>
    </w:p>
    <w:p w:rsidR="00831CA7" w:rsidRPr="00353CAA" w:rsidRDefault="00831CA7" w:rsidP="00831CA7">
      <w:pPr>
        <w:pStyle w:val="Paragrafi"/>
        <w:rPr>
          <w:rFonts w:ascii="Garamond" w:hAnsi="Garamond"/>
          <w:sz w:val="24"/>
          <w:szCs w:val="24"/>
        </w:rPr>
      </w:pPr>
      <w:r w:rsidRPr="00353CAA">
        <w:rPr>
          <w:rFonts w:ascii="Garamond" w:hAnsi="Garamond"/>
          <w:sz w:val="24"/>
          <w:szCs w:val="24"/>
        </w:rPr>
        <w:t xml:space="preserve">3. Nëse kërkuesi nuk i përgjigjet, </w:t>
      </w:r>
      <w:proofErr w:type="gramStart"/>
      <w:r w:rsidRPr="00353CAA">
        <w:rPr>
          <w:rFonts w:ascii="Garamond" w:hAnsi="Garamond"/>
          <w:sz w:val="24"/>
          <w:szCs w:val="24"/>
        </w:rPr>
        <w:t>brenda</w:t>
      </w:r>
      <w:proofErr w:type="gramEnd"/>
      <w:r w:rsidRPr="00353CAA">
        <w:rPr>
          <w:rFonts w:ascii="Garamond" w:hAnsi="Garamond"/>
          <w:sz w:val="24"/>
          <w:szCs w:val="24"/>
        </w:rPr>
        <w:t xml:space="preserve"> tre muajve, kërkesës me shkrim të organit miratues, për plotësim apo përmirësim dokumentesh, vlerësohet se është hequr dorë nga kërkesa për miratim mjedisor.</w:t>
      </w:r>
    </w:p>
    <w:p w:rsidR="00831CA7" w:rsidRPr="00353CAA" w:rsidRDefault="00831CA7" w:rsidP="00831CA7">
      <w:pPr>
        <w:pStyle w:val="Paragrafi"/>
        <w:rPr>
          <w:rFonts w:ascii="Garamond" w:hAnsi="Garamond"/>
          <w:sz w:val="24"/>
          <w:szCs w:val="24"/>
        </w:rPr>
      </w:pPr>
      <w:r w:rsidRPr="00353CAA">
        <w:rPr>
          <w:rFonts w:ascii="Garamond" w:hAnsi="Garamond"/>
          <w:sz w:val="24"/>
          <w:szCs w:val="24"/>
        </w:rPr>
        <w:t>4. Kur është e nevojshme kryerja e ekspertizave të kualifikuara, organi përgjegjës, me vendim të arsyetuar, mund ta zgjasë kohën e dhënies së secilit dokument, deri në dyfishin e kohës së përcaktuar në pikën 1 të këtij neni.</w:t>
      </w:r>
    </w:p>
    <w:p w:rsidR="00831CA7" w:rsidRPr="00353CAA" w:rsidRDefault="00831CA7" w:rsidP="00831CA7">
      <w:pPr>
        <w:pStyle w:val="Paragrafi"/>
        <w:rPr>
          <w:rFonts w:ascii="Garamond" w:hAnsi="Garamond"/>
          <w:sz w:val="24"/>
          <w:szCs w:val="24"/>
        </w:rPr>
      </w:pPr>
      <w:r w:rsidRPr="00353CAA">
        <w:rPr>
          <w:rFonts w:ascii="Garamond" w:hAnsi="Garamond"/>
          <w:sz w:val="24"/>
          <w:szCs w:val="24"/>
        </w:rPr>
        <w:t xml:space="preserve">5. Nëse organi miratues nuk përgjigjet </w:t>
      </w:r>
      <w:proofErr w:type="gramStart"/>
      <w:r w:rsidRPr="00353CAA">
        <w:rPr>
          <w:rFonts w:ascii="Garamond" w:hAnsi="Garamond"/>
          <w:sz w:val="24"/>
          <w:szCs w:val="24"/>
        </w:rPr>
        <w:t>brenda</w:t>
      </w:r>
      <w:proofErr w:type="gramEnd"/>
      <w:r w:rsidRPr="00353CAA">
        <w:rPr>
          <w:rFonts w:ascii="Garamond" w:hAnsi="Garamond"/>
          <w:sz w:val="24"/>
          <w:szCs w:val="24"/>
        </w:rPr>
        <w:t xml:space="preserve"> afateve të mësipërme, secili dokument quhet i miratuar dhe kërkuesi mund ta vazhdojë veprimtarinë. </w:t>
      </w:r>
      <w:proofErr w:type="gramStart"/>
      <w:r w:rsidRPr="00353CAA">
        <w:rPr>
          <w:rFonts w:ascii="Garamond" w:hAnsi="Garamond"/>
          <w:sz w:val="24"/>
          <w:szCs w:val="24"/>
        </w:rPr>
        <w:t>Ndërkohë organi miratues njofton kërkuesin për kushtet dhe kërkesat e dokumentit të miratimit.</w:t>
      </w:r>
      <w:proofErr w:type="gramEnd"/>
    </w:p>
    <w:p w:rsidR="00B237B3" w:rsidRPr="00353CAA" w:rsidRDefault="00831CA7" w:rsidP="00831CA7">
      <w:pPr>
        <w:pStyle w:val="Paragrafi"/>
        <w:rPr>
          <w:rFonts w:ascii="Garamond" w:hAnsi="Garamond"/>
          <w:sz w:val="24"/>
          <w:szCs w:val="24"/>
        </w:rPr>
      </w:pPr>
      <w:r w:rsidRPr="00353CAA">
        <w:rPr>
          <w:rFonts w:ascii="Garamond" w:hAnsi="Garamond"/>
          <w:sz w:val="24"/>
          <w:szCs w:val="24"/>
        </w:rPr>
        <w:t xml:space="preserve">6.  Secili dokument i përmendur në pikën 1 të këtij neni është i vlefshëm nga çasti i fillimit të veprimtarisë dhe për </w:t>
      </w:r>
      <w:proofErr w:type="gramStart"/>
      <w:r w:rsidRPr="00353CAA">
        <w:rPr>
          <w:rFonts w:ascii="Garamond" w:hAnsi="Garamond"/>
          <w:sz w:val="24"/>
          <w:szCs w:val="24"/>
        </w:rPr>
        <w:t>sa</w:t>
      </w:r>
      <w:proofErr w:type="gramEnd"/>
      <w:r w:rsidRPr="00353CAA">
        <w:rPr>
          <w:rFonts w:ascii="Garamond" w:hAnsi="Garamond"/>
          <w:sz w:val="24"/>
          <w:szCs w:val="24"/>
        </w:rPr>
        <w:t xml:space="preserve"> kohë që kushtet, në bazë të të cilave është miratuar dokumenti, nuk ndryshojnë.</w:t>
      </w:r>
    </w:p>
    <w:p w:rsidR="00831CA7" w:rsidRPr="00353CAA" w:rsidRDefault="00831CA7" w:rsidP="00831CA7">
      <w:pPr>
        <w:pStyle w:val="Paragrafi"/>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t>Neni 39</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Palët në proces</w:t>
      </w:r>
    </w:p>
    <w:p w:rsidR="00481822" w:rsidRPr="00353CAA" w:rsidRDefault="00481822" w:rsidP="00481822">
      <w:pPr>
        <w:pStyle w:val="Paragrafi"/>
        <w:jc w:val="center"/>
        <w:rPr>
          <w:rFonts w:ascii="Garamond" w:hAnsi="Garamond"/>
          <w:i/>
          <w:sz w:val="24"/>
          <w:szCs w:val="24"/>
        </w:rPr>
      </w:pPr>
      <w:r w:rsidRPr="00353CAA">
        <w:rPr>
          <w:rFonts w:ascii="Garamond" w:hAnsi="Garamond"/>
          <w:i/>
          <w:sz w:val="24"/>
          <w:szCs w:val="24"/>
        </w:rPr>
        <w:t>(Ndryshuar togfjalësh në pikën 2 me ligjin nr. 9890, datë 20.3.2008</w:t>
      </w:r>
      <w:r w:rsidR="00082CB3" w:rsidRPr="00353CAA">
        <w:rPr>
          <w:rFonts w:ascii="Garamond" w:hAnsi="Garamond"/>
          <w:i/>
          <w:sz w:val="24"/>
          <w:szCs w:val="24"/>
        </w:rPr>
        <w:t>; ndryshuar pika 4 me ligjin nr. 10137, datë 11.5.2009</w:t>
      </w:r>
      <w:r w:rsidRPr="00353CAA">
        <w:rPr>
          <w:rFonts w:ascii="Garamond" w:hAnsi="Garamond"/>
          <w:i/>
          <w:sz w:val="24"/>
          <w:szCs w:val="24"/>
        </w:rPr>
        <w:t>)</w:t>
      </w:r>
    </w:p>
    <w:p w:rsidR="00B237B3" w:rsidRPr="00353CAA" w:rsidRDefault="00B237B3" w:rsidP="00B237B3">
      <w:pPr>
        <w:pStyle w:val="Paragrafi"/>
        <w:rPr>
          <w:rFonts w:ascii="Garamond" w:hAnsi="Garamond"/>
          <w:sz w:val="24"/>
          <w:szCs w:val="24"/>
        </w:rPr>
      </w:pPr>
    </w:p>
    <w:p w:rsidR="00B237B3" w:rsidRPr="00353CAA" w:rsidRDefault="00B237B3" w:rsidP="00B237B3">
      <w:pPr>
        <w:pStyle w:val="Paragrafi"/>
        <w:rPr>
          <w:rFonts w:ascii="Garamond" w:hAnsi="Garamond"/>
          <w:sz w:val="24"/>
          <w:szCs w:val="24"/>
        </w:rPr>
      </w:pPr>
      <w:r w:rsidRPr="00353CAA">
        <w:rPr>
          <w:rFonts w:ascii="Garamond" w:hAnsi="Garamond"/>
          <w:sz w:val="24"/>
          <w:szCs w:val="24"/>
        </w:rPr>
        <w:t>1. Procesi i shqyrtimit të kërkesës për dhënien e deklaratës dhe të lejes mjedisore është i hapur për të gjitha palët e interesuara, duke përfshirë edhe shtete, në rast ndikimi ndërkufitar në mjedis.</w:t>
      </w:r>
    </w:p>
    <w:p w:rsidR="00B237B3" w:rsidRPr="00353CAA" w:rsidRDefault="00B237B3" w:rsidP="00B237B3">
      <w:pPr>
        <w:pStyle w:val="Paragrafi"/>
        <w:rPr>
          <w:rFonts w:ascii="Garamond" w:hAnsi="Garamond"/>
          <w:sz w:val="24"/>
          <w:szCs w:val="24"/>
        </w:rPr>
      </w:pPr>
      <w:r w:rsidRPr="00353CAA">
        <w:rPr>
          <w:rFonts w:ascii="Garamond" w:hAnsi="Garamond"/>
          <w:sz w:val="24"/>
          <w:szCs w:val="24"/>
        </w:rPr>
        <w:t>2. Ministria njofton dhe siguron mundësi të barabarta, gjatë një muaji, për të gjitha palët e interesuara të procedurës së aplikimit, që të njihen me dokumentacionin, deklaratën dhe lejen mjedisore.</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3. Vendimi për miratimin ose </w:t>
      </w:r>
      <w:proofErr w:type="gramStart"/>
      <w:r w:rsidRPr="00353CAA">
        <w:rPr>
          <w:rFonts w:ascii="Garamond" w:hAnsi="Garamond"/>
          <w:sz w:val="24"/>
          <w:szCs w:val="24"/>
        </w:rPr>
        <w:t>jo</w:t>
      </w:r>
      <w:proofErr w:type="gramEnd"/>
      <w:r w:rsidRPr="00353CAA">
        <w:rPr>
          <w:rFonts w:ascii="Garamond" w:hAnsi="Garamond"/>
          <w:sz w:val="24"/>
          <w:szCs w:val="24"/>
        </w:rPr>
        <w:t xml:space="preserve"> të kërkesës bëhet publik.</w:t>
      </w:r>
    </w:p>
    <w:p w:rsidR="001E491B" w:rsidRPr="00353CAA" w:rsidRDefault="00B237B3" w:rsidP="00B237B3">
      <w:pPr>
        <w:pStyle w:val="Paragrafi"/>
        <w:rPr>
          <w:rFonts w:ascii="Garamond" w:hAnsi="Garamond"/>
          <w:sz w:val="24"/>
          <w:szCs w:val="24"/>
        </w:rPr>
      </w:pPr>
      <w:r w:rsidRPr="00353CAA">
        <w:rPr>
          <w:rFonts w:ascii="Garamond" w:hAnsi="Garamond"/>
          <w:sz w:val="24"/>
          <w:szCs w:val="24"/>
        </w:rPr>
        <w:t xml:space="preserve">4. </w:t>
      </w:r>
      <w:r w:rsidR="00082CB3" w:rsidRPr="00353CAA">
        <w:rPr>
          <w:rFonts w:ascii="Garamond" w:hAnsi="Garamond"/>
          <w:sz w:val="24"/>
          <w:szCs w:val="24"/>
        </w:rPr>
        <w:t>Personat fizikë dhe juridikë, publiku dhe organizatat jofitimprurëse mjedisore mund të ankohen në gjykatën kompetente, sipas legjislacionit në fuqi.</w:t>
      </w:r>
    </w:p>
    <w:p w:rsidR="00082CB3" w:rsidRPr="00353CAA" w:rsidRDefault="00082CB3" w:rsidP="00B237B3">
      <w:pPr>
        <w:pStyle w:val="Paragrafi"/>
        <w:rPr>
          <w:rFonts w:ascii="Garamond" w:hAnsi="Garamond"/>
          <w:sz w:val="24"/>
          <w:szCs w:val="24"/>
        </w:rPr>
      </w:pPr>
    </w:p>
    <w:p w:rsidR="0061034C" w:rsidRPr="00353CAA" w:rsidRDefault="0061034C" w:rsidP="0061034C">
      <w:pPr>
        <w:pStyle w:val="NeniNr"/>
        <w:rPr>
          <w:rFonts w:ascii="Garamond" w:hAnsi="Garamond"/>
          <w:sz w:val="24"/>
          <w:szCs w:val="24"/>
          <w:lang w:val="it-IT"/>
        </w:rPr>
      </w:pPr>
      <w:r w:rsidRPr="00353CAA">
        <w:rPr>
          <w:rFonts w:ascii="Garamond" w:hAnsi="Garamond"/>
          <w:sz w:val="24"/>
          <w:szCs w:val="24"/>
          <w:lang w:val="it-IT"/>
        </w:rPr>
        <w:lastRenderedPageBreak/>
        <w:t>Neni 39/1</w:t>
      </w:r>
    </w:p>
    <w:p w:rsidR="0061034C" w:rsidRPr="00353CAA" w:rsidRDefault="0061034C" w:rsidP="0061034C">
      <w:pPr>
        <w:pStyle w:val="NeniTitull"/>
        <w:rPr>
          <w:rFonts w:ascii="Garamond" w:hAnsi="Garamond"/>
          <w:sz w:val="24"/>
          <w:szCs w:val="24"/>
          <w:lang w:val="it-IT"/>
        </w:rPr>
      </w:pPr>
      <w:r w:rsidRPr="00353CAA">
        <w:rPr>
          <w:rFonts w:ascii="Garamond" w:hAnsi="Garamond"/>
          <w:sz w:val="24"/>
          <w:szCs w:val="24"/>
          <w:lang w:val="it-IT"/>
        </w:rPr>
        <w:t>Përmbajtja e lejes mjedisore</w:t>
      </w:r>
    </w:p>
    <w:p w:rsidR="0061034C" w:rsidRPr="00353CAA" w:rsidRDefault="0061034C" w:rsidP="0061034C">
      <w:pPr>
        <w:pStyle w:val="Paragrafi"/>
        <w:rPr>
          <w:rFonts w:ascii="Garamond" w:hAnsi="Garamond"/>
          <w:i/>
          <w:sz w:val="24"/>
          <w:szCs w:val="24"/>
        </w:rPr>
      </w:pPr>
      <w:r w:rsidRPr="00353CAA">
        <w:rPr>
          <w:rFonts w:ascii="Garamond" w:hAnsi="Garamond"/>
          <w:i/>
          <w:sz w:val="24"/>
          <w:szCs w:val="24"/>
        </w:rPr>
        <w:t xml:space="preserve">                                (Shtuar me ligjin nr. 9890, datë 20.3.2008)</w:t>
      </w:r>
    </w:p>
    <w:p w:rsidR="0061034C" w:rsidRPr="00353CAA" w:rsidRDefault="0061034C" w:rsidP="0061034C">
      <w:pPr>
        <w:pStyle w:val="Paragrafi"/>
        <w:rPr>
          <w:rFonts w:ascii="Garamond" w:hAnsi="Garamond"/>
          <w:i/>
          <w:sz w:val="24"/>
          <w:szCs w:val="24"/>
        </w:rPr>
      </w:pPr>
    </w:p>
    <w:p w:rsidR="0061034C" w:rsidRPr="00353CAA" w:rsidRDefault="0061034C" w:rsidP="0061034C">
      <w:pPr>
        <w:pStyle w:val="Paragrafi"/>
        <w:rPr>
          <w:rFonts w:ascii="Garamond" w:hAnsi="Garamond"/>
          <w:sz w:val="24"/>
          <w:szCs w:val="24"/>
          <w:lang w:val="it-IT"/>
        </w:rPr>
      </w:pPr>
      <w:r w:rsidRPr="00353CAA">
        <w:rPr>
          <w:rFonts w:ascii="Garamond" w:hAnsi="Garamond"/>
          <w:sz w:val="24"/>
          <w:szCs w:val="24"/>
          <w:lang w:val="it-IT"/>
        </w:rPr>
        <w:t>Çdo leje mjedisore përmban:</w:t>
      </w:r>
    </w:p>
    <w:p w:rsidR="0061034C" w:rsidRPr="00353CAA" w:rsidRDefault="0061034C" w:rsidP="0061034C">
      <w:pPr>
        <w:pStyle w:val="Paragrafi"/>
        <w:rPr>
          <w:rFonts w:ascii="Garamond" w:hAnsi="Garamond"/>
          <w:sz w:val="24"/>
          <w:szCs w:val="24"/>
          <w:lang w:val="it-IT"/>
        </w:rPr>
      </w:pPr>
      <w:r w:rsidRPr="00353CAA">
        <w:rPr>
          <w:rFonts w:ascii="Garamond" w:hAnsi="Garamond"/>
          <w:sz w:val="24"/>
          <w:szCs w:val="24"/>
          <w:lang w:val="it-IT"/>
        </w:rPr>
        <w:t>a) një përshkrim të veprimtarisë së lejuar, përfshirë emërtimin, natyrën, vendndodhjen e saj, si dhe hollësitë e çdo shkarkimi të autorizuar nga leja;</w:t>
      </w:r>
    </w:p>
    <w:p w:rsidR="0061034C" w:rsidRPr="00353CAA" w:rsidRDefault="0061034C" w:rsidP="0061034C">
      <w:pPr>
        <w:pStyle w:val="Paragrafi"/>
        <w:rPr>
          <w:rFonts w:ascii="Garamond" w:hAnsi="Garamond"/>
          <w:sz w:val="24"/>
          <w:szCs w:val="24"/>
          <w:lang w:val="it-IT"/>
        </w:rPr>
      </w:pPr>
      <w:r w:rsidRPr="00353CAA">
        <w:rPr>
          <w:rFonts w:ascii="Garamond" w:hAnsi="Garamond"/>
          <w:sz w:val="24"/>
          <w:szCs w:val="24"/>
          <w:lang w:val="it-IT"/>
        </w:rPr>
        <w:t>b) të dhëna të mbajtësit të lejes;</w:t>
      </w:r>
    </w:p>
    <w:p w:rsidR="0061034C" w:rsidRPr="00353CAA" w:rsidRDefault="0061034C" w:rsidP="0061034C">
      <w:pPr>
        <w:pStyle w:val="Paragrafi"/>
        <w:rPr>
          <w:rFonts w:ascii="Garamond" w:hAnsi="Garamond"/>
          <w:sz w:val="24"/>
          <w:szCs w:val="24"/>
          <w:lang w:val="it-IT"/>
        </w:rPr>
      </w:pPr>
      <w:r w:rsidRPr="00353CAA">
        <w:rPr>
          <w:rFonts w:ascii="Garamond" w:hAnsi="Garamond"/>
          <w:sz w:val="24"/>
          <w:szCs w:val="24"/>
          <w:lang w:val="it-IT"/>
        </w:rPr>
        <w:t>c) kërkesat dhe kushtet e ndërtimit dhe të funksionimit të veprimtarisë së lejuar;</w:t>
      </w:r>
    </w:p>
    <w:p w:rsidR="0061034C" w:rsidRPr="00353CAA" w:rsidRDefault="0061034C" w:rsidP="0061034C">
      <w:pPr>
        <w:pStyle w:val="Paragrafi"/>
        <w:rPr>
          <w:rFonts w:ascii="Garamond" w:hAnsi="Garamond"/>
          <w:sz w:val="24"/>
          <w:szCs w:val="24"/>
          <w:lang w:val="it-IT"/>
        </w:rPr>
      </w:pPr>
      <w:r w:rsidRPr="00353CAA">
        <w:rPr>
          <w:rFonts w:ascii="Garamond" w:hAnsi="Garamond"/>
          <w:sz w:val="24"/>
          <w:szCs w:val="24"/>
          <w:lang w:val="it-IT"/>
        </w:rPr>
        <w:t xml:space="preserve">ç) kërkesat e raportimit, që përfshijnë edhe normat e standardet mjedisore të shkarkimeve; </w:t>
      </w:r>
    </w:p>
    <w:p w:rsidR="0061034C" w:rsidRPr="00353CAA" w:rsidRDefault="0061034C" w:rsidP="0061034C">
      <w:pPr>
        <w:pStyle w:val="Paragrafi"/>
        <w:rPr>
          <w:rFonts w:ascii="Garamond" w:hAnsi="Garamond"/>
          <w:sz w:val="24"/>
          <w:szCs w:val="24"/>
          <w:lang w:val="it-IT"/>
        </w:rPr>
      </w:pPr>
      <w:r w:rsidRPr="00353CAA">
        <w:rPr>
          <w:rFonts w:ascii="Garamond" w:hAnsi="Garamond"/>
          <w:sz w:val="24"/>
          <w:szCs w:val="24"/>
          <w:lang w:val="it-IT"/>
        </w:rPr>
        <w:t>d) çdo kusht apo informacion tjetër, sipas këtij ligji, ligjeve të tjera të veçanta mjedisore dhe akteve nënligjore në zbatim të tyre.</w:t>
      </w:r>
    </w:p>
    <w:p w:rsidR="0061034C" w:rsidRPr="00353CAA" w:rsidRDefault="0061034C" w:rsidP="0061034C">
      <w:pPr>
        <w:pStyle w:val="Paragrafi"/>
        <w:rPr>
          <w:rFonts w:ascii="Garamond" w:hAnsi="Garamond"/>
          <w:sz w:val="24"/>
          <w:szCs w:val="24"/>
          <w:lang w:val="it-IT"/>
        </w:rPr>
      </w:pPr>
    </w:p>
    <w:p w:rsidR="0061034C" w:rsidRPr="00353CAA" w:rsidRDefault="0061034C" w:rsidP="0061034C">
      <w:pPr>
        <w:pStyle w:val="NeniNr"/>
        <w:rPr>
          <w:rFonts w:ascii="Garamond" w:hAnsi="Garamond"/>
          <w:sz w:val="24"/>
          <w:szCs w:val="24"/>
          <w:lang w:val="it-IT"/>
        </w:rPr>
      </w:pPr>
      <w:r w:rsidRPr="00353CAA">
        <w:rPr>
          <w:rFonts w:ascii="Garamond" w:hAnsi="Garamond"/>
          <w:sz w:val="24"/>
          <w:szCs w:val="24"/>
          <w:lang w:val="it-IT"/>
        </w:rPr>
        <w:t xml:space="preserve">Neni 39/2 </w:t>
      </w:r>
    </w:p>
    <w:p w:rsidR="0061034C" w:rsidRPr="00353CAA" w:rsidRDefault="0061034C" w:rsidP="0061034C">
      <w:pPr>
        <w:pStyle w:val="NeniTitull"/>
        <w:rPr>
          <w:rFonts w:ascii="Garamond" w:hAnsi="Garamond"/>
          <w:sz w:val="24"/>
          <w:szCs w:val="24"/>
          <w:lang w:val="it-IT"/>
        </w:rPr>
      </w:pPr>
      <w:r w:rsidRPr="00353CAA">
        <w:rPr>
          <w:rFonts w:ascii="Garamond" w:hAnsi="Garamond"/>
          <w:sz w:val="24"/>
          <w:szCs w:val="24"/>
          <w:lang w:val="it-IT"/>
        </w:rPr>
        <w:t>Formati i lejes</w:t>
      </w:r>
    </w:p>
    <w:p w:rsidR="0061034C" w:rsidRPr="00353CAA" w:rsidRDefault="0061034C" w:rsidP="0061034C">
      <w:pPr>
        <w:pStyle w:val="Paragrafi"/>
        <w:rPr>
          <w:rFonts w:ascii="Garamond" w:hAnsi="Garamond"/>
          <w:i/>
          <w:sz w:val="24"/>
          <w:szCs w:val="24"/>
        </w:rPr>
      </w:pPr>
      <w:r w:rsidRPr="00353CAA">
        <w:rPr>
          <w:rFonts w:ascii="Garamond" w:hAnsi="Garamond"/>
          <w:i/>
          <w:sz w:val="24"/>
          <w:szCs w:val="24"/>
        </w:rPr>
        <w:t xml:space="preserve">                                (Shtuar me ligjin nr. 9890, datë 20.3.2008)</w:t>
      </w:r>
    </w:p>
    <w:p w:rsidR="0061034C" w:rsidRPr="00353CAA" w:rsidRDefault="0061034C" w:rsidP="0061034C">
      <w:pPr>
        <w:pStyle w:val="Paragrafi"/>
        <w:rPr>
          <w:rFonts w:ascii="Garamond" w:hAnsi="Garamond"/>
          <w:sz w:val="24"/>
          <w:szCs w:val="24"/>
          <w:lang w:val="it-IT"/>
        </w:rPr>
      </w:pPr>
    </w:p>
    <w:p w:rsidR="001E491B" w:rsidRPr="00353CAA" w:rsidRDefault="0061034C" w:rsidP="0061034C">
      <w:pPr>
        <w:pStyle w:val="Paragrafi"/>
        <w:rPr>
          <w:rFonts w:ascii="Garamond" w:hAnsi="Garamond"/>
          <w:sz w:val="24"/>
          <w:szCs w:val="24"/>
        </w:rPr>
      </w:pPr>
      <w:r w:rsidRPr="00353CAA">
        <w:rPr>
          <w:rFonts w:ascii="Garamond" w:hAnsi="Garamond"/>
          <w:sz w:val="24"/>
          <w:szCs w:val="24"/>
          <w:lang w:val="it-IT"/>
        </w:rPr>
        <w:t>Lejet mjedisore formatohen në përputhje me llojin e veprimtarive. Formati i tyre miratohet nga ministri.</w:t>
      </w:r>
    </w:p>
    <w:p w:rsidR="00B237B3" w:rsidRPr="00353CAA" w:rsidRDefault="00B237B3" w:rsidP="0061034C">
      <w:pPr>
        <w:pStyle w:val="Paragrafi"/>
        <w:ind w:firstLine="0"/>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t>Neni 40</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Përtëritja e lejes mjedisore</w:t>
      </w:r>
    </w:p>
    <w:p w:rsidR="0061034C" w:rsidRPr="00353CAA" w:rsidRDefault="0061034C" w:rsidP="0061034C">
      <w:pPr>
        <w:pStyle w:val="Paragrafi"/>
        <w:rPr>
          <w:rFonts w:ascii="Garamond" w:hAnsi="Garamond"/>
          <w:i/>
          <w:sz w:val="24"/>
          <w:szCs w:val="24"/>
        </w:rPr>
      </w:pPr>
      <w:r w:rsidRPr="00353CAA">
        <w:rPr>
          <w:rFonts w:ascii="Garamond" w:hAnsi="Garamond"/>
          <w:i/>
          <w:sz w:val="24"/>
          <w:szCs w:val="24"/>
        </w:rPr>
        <w:t xml:space="preserve">                                (Shfuqizuar me ligjin nr. 9890, datë 20.3.2008)</w:t>
      </w:r>
    </w:p>
    <w:p w:rsidR="00B237B3" w:rsidRPr="00353CAA" w:rsidRDefault="00B237B3" w:rsidP="00B237B3">
      <w:pPr>
        <w:pStyle w:val="NeniTitull"/>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t>Neni 41</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Ndryshimi i lejes mjedisore</w:t>
      </w:r>
    </w:p>
    <w:p w:rsidR="0061034C" w:rsidRPr="00353CAA" w:rsidRDefault="0061034C" w:rsidP="0061034C">
      <w:pPr>
        <w:pStyle w:val="Paragrafi"/>
        <w:rPr>
          <w:rFonts w:ascii="Garamond" w:hAnsi="Garamond"/>
          <w:i/>
          <w:sz w:val="24"/>
          <w:szCs w:val="24"/>
        </w:rPr>
      </w:pPr>
      <w:r w:rsidRPr="00353CAA">
        <w:rPr>
          <w:rFonts w:ascii="Garamond" w:hAnsi="Garamond"/>
          <w:i/>
          <w:sz w:val="24"/>
          <w:szCs w:val="24"/>
        </w:rPr>
        <w:t xml:space="preserve">                                (Shfuqizuar pika 2 me ligjin nr. 9890, datë 20.3.2008)</w:t>
      </w:r>
    </w:p>
    <w:p w:rsidR="00B237B3" w:rsidRPr="00353CAA" w:rsidRDefault="00B237B3" w:rsidP="00B237B3">
      <w:pPr>
        <w:pStyle w:val="Paragrafi"/>
        <w:rPr>
          <w:rFonts w:ascii="Garamond" w:hAnsi="Garamond"/>
          <w:sz w:val="24"/>
          <w:szCs w:val="24"/>
        </w:rPr>
      </w:pPr>
    </w:p>
    <w:p w:rsidR="00B237B3" w:rsidRPr="00353CAA" w:rsidRDefault="00B237B3" w:rsidP="00B237B3">
      <w:pPr>
        <w:pStyle w:val="Paragrafi"/>
        <w:rPr>
          <w:rFonts w:ascii="Garamond" w:hAnsi="Garamond"/>
          <w:sz w:val="24"/>
          <w:szCs w:val="24"/>
        </w:rPr>
      </w:pPr>
      <w:r w:rsidRPr="00353CAA">
        <w:rPr>
          <w:rFonts w:ascii="Garamond" w:hAnsi="Garamond"/>
          <w:sz w:val="24"/>
          <w:szCs w:val="24"/>
        </w:rPr>
        <w:t>1. Organet që japin lejen mjedisore e rishohin, e ndryshojnë ose e heqin atë në çdo kohë nëse:</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a) </w:t>
      </w:r>
      <w:proofErr w:type="gramStart"/>
      <w:r w:rsidRPr="00353CAA">
        <w:rPr>
          <w:rFonts w:ascii="Garamond" w:hAnsi="Garamond"/>
          <w:sz w:val="24"/>
          <w:szCs w:val="24"/>
        </w:rPr>
        <w:t>shfaqen</w:t>
      </w:r>
      <w:proofErr w:type="gramEnd"/>
      <w:r w:rsidRPr="00353CAA">
        <w:rPr>
          <w:rFonts w:ascii="Garamond" w:hAnsi="Garamond"/>
          <w:sz w:val="24"/>
          <w:szCs w:val="24"/>
        </w:rPr>
        <w:t xml:space="preserve"> elemente të reja ekologjike të panjohura në kohën e dhënies së saj;</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b) </w:t>
      </w:r>
      <w:proofErr w:type="gramStart"/>
      <w:r w:rsidRPr="00353CAA">
        <w:rPr>
          <w:rFonts w:ascii="Garamond" w:hAnsi="Garamond"/>
          <w:sz w:val="24"/>
          <w:szCs w:val="24"/>
        </w:rPr>
        <w:t>dalin</w:t>
      </w:r>
      <w:proofErr w:type="gramEnd"/>
      <w:r w:rsidRPr="00353CAA">
        <w:rPr>
          <w:rFonts w:ascii="Garamond" w:hAnsi="Garamond"/>
          <w:sz w:val="24"/>
          <w:szCs w:val="24"/>
        </w:rPr>
        <w:t xml:space="preserve"> dispozita të reja për mjedisin, që e kërkojnë shprehimisht ndryshimin e saj;</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c) </w:t>
      </w:r>
      <w:proofErr w:type="gramStart"/>
      <w:r w:rsidRPr="00353CAA">
        <w:rPr>
          <w:rFonts w:ascii="Garamond" w:hAnsi="Garamond"/>
          <w:sz w:val="24"/>
          <w:szCs w:val="24"/>
        </w:rPr>
        <w:t>vërtetohet</w:t>
      </w:r>
      <w:proofErr w:type="gramEnd"/>
      <w:r w:rsidRPr="00353CAA">
        <w:rPr>
          <w:rFonts w:ascii="Garamond" w:hAnsi="Garamond"/>
          <w:sz w:val="24"/>
          <w:szCs w:val="24"/>
        </w:rPr>
        <w:t xml:space="preserve"> ndotje tej normave të lejuara;</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ç) </w:t>
      </w:r>
      <w:proofErr w:type="gramStart"/>
      <w:r w:rsidRPr="00353CAA">
        <w:rPr>
          <w:rFonts w:ascii="Garamond" w:hAnsi="Garamond"/>
          <w:sz w:val="24"/>
          <w:szCs w:val="24"/>
        </w:rPr>
        <w:t>ka</w:t>
      </w:r>
      <w:proofErr w:type="gramEnd"/>
      <w:r w:rsidRPr="00353CAA">
        <w:rPr>
          <w:rFonts w:ascii="Garamond" w:hAnsi="Garamond"/>
          <w:sz w:val="24"/>
          <w:szCs w:val="24"/>
        </w:rPr>
        <w:t xml:space="preserve"> ndryshime themelore të veprimtarisë;</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d) </w:t>
      </w:r>
      <w:proofErr w:type="gramStart"/>
      <w:r w:rsidRPr="00353CAA">
        <w:rPr>
          <w:rFonts w:ascii="Garamond" w:hAnsi="Garamond"/>
          <w:sz w:val="24"/>
          <w:szCs w:val="24"/>
        </w:rPr>
        <w:t>ka</w:t>
      </w:r>
      <w:proofErr w:type="gramEnd"/>
      <w:r w:rsidRPr="00353CAA">
        <w:rPr>
          <w:rFonts w:ascii="Garamond" w:hAnsi="Garamond"/>
          <w:sz w:val="24"/>
          <w:szCs w:val="24"/>
        </w:rPr>
        <w:t xml:space="preserve"> përparime në fushën e teknikave më të mira të mundshme, që lejojnë pakësimin e rëndësishëm të shkarkimeve në mjedis dhe që nuk kërkojnë shpenzime të mëdha;</w:t>
      </w:r>
    </w:p>
    <w:p w:rsidR="00B237B3" w:rsidRPr="00353CAA" w:rsidRDefault="00B237B3" w:rsidP="00B237B3">
      <w:pPr>
        <w:pStyle w:val="Paragrafi"/>
        <w:rPr>
          <w:rFonts w:ascii="Garamond" w:hAnsi="Garamond"/>
          <w:sz w:val="24"/>
          <w:szCs w:val="24"/>
        </w:rPr>
      </w:pPr>
      <w:proofErr w:type="gramStart"/>
      <w:r w:rsidRPr="00353CAA">
        <w:rPr>
          <w:rFonts w:ascii="Garamond" w:hAnsi="Garamond"/>
          <w:sz w:val="24"/>
          <w:szCs w:val="24"/>
        </w:rPr>
        <w:t>dh</w:t>
      </w:r>
      <w:proofErr w:type="gramEnd"/>
      <w:r w:rsidRPr="00353CAA">
        <w:rPr>
          <w:rFonts w:ascii="Garamond" w:hAnsi="Garamond"/>
          <w:sz w:val="24"/>
          <w:szCs w:val="24"/>
        </w:rPr>
        <w:t>) ndryshohet kërkesa e sigurimit teknik, duke përdorur teknika të tjera më të mira.</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2. </w:t>
      </w:r>
      <w:r w:rsidR="0061034C" w:rsidRPr="00353CAA">
        <w:rPr>
          <w:rFonts w:ascii="Garamond" w:hAnsi="Garamond"/>
          <w:sz w:val="24"/>
          <w:szCs w:val="24"/>
        </w:rPr>
        <w:t>Shfuqizuar.</w:t>
      </w:r>
    </w:p>
    <w:p w:rsidR="00B237B3" w:rsidRPr="00353CAA" w:rsidRDefault="00B237B3" w:rsidP="00B237B3">
      <w:pPr>
        <w:pStyle w:val="Paragrafi"/>
        <w:rPr>
          <w:rFonts w:ascii="Garamond" w:hAnsi="Garamond"/>
          <w:sz w:val="24"/>
          <w:szCs w:val="24"/>
        </w:rPr>
      </w:pPr>
    </w:p>
    <w:p w:rsidR="002404A6" w:rsidRPr="00353CAA" w:rsidRDefault="002404A6" w:rsidP="002404A6">
      <w:pPr>
        <w:pStyle w:val="NeniNr"/>
        <w:rPr>
          <w:rFonts w:ascii="Garamond" w:hAnsi="Garamond"/>
          <w:sz w:val="24"/>
          <w:szCs w:val="24"/>
          <w:lang w:val="it-IT"/>
        </w:rPr>
      </w:pPr>
      <w:r w:rsidRPr="00353CAA">
        <w:rPr>
          <w:rFonts w:ascii="Garamond" w:hAnsi="Garamond"/>
          <w:sz w:val="24"/>
          <w:szCs w:val="24"/>
          <w:lang w:val="it-IT"/>
        </w:rPr>
        <w:t xml:space="preserve">Neni 42 </w:t>
      </w:r>
    </w:p>
    <w:p w:rsidR="002404A6" w:rsidRPr="00353CAA" w:rsidRDefault="002404A6" w:rsidP="002404A6">
      <w:pPr>
        <w:pStyle w:val="NeniTitull"/>
        <w:rPr>
          <w:rFonts w:ascii="Garamond" w:hAnsi="Garamond"/>
          <w:sz w:val="24"/>
          <w:szCs w:val="24"/>
          <w:lang w:val="it-IT"/>
        </w:rPr>
      </w:pPr>
      <w:r w:rsidRPr="00353CAA">
        <w:rPr>
          <w:rFonts w:ascii="Garamond" w:hAnsi="Garamond"/>
          <w:sz w:val="24"/>
          <w:szCs w:val="24"/>
          <w:lang w:val="it-IT"/>
        </w:rPr>
        <w:t>Transferimi i lejes</w:t>
      </w:r>
    </w:p>
    <w:p w:rsidR="002404A6" w:rsidRPr="00353CAA" w:rsidRDefault="002404A6" w:rsidP="002404A6">
      <w:pPr>
        <w:pStyle w:val="Paragrafi"/>
        <w:jc w:val="center"/>
        <w:rPr>
          <w:rFonts w:ascii="Garamond" w:hAnsi="Garamond"/>
          <w:i/>
          <w:sz w:val="24"/>
          <w:szCs w:val="24"/>
        </w:rPr>
      </w:pPr>
      <w:r w:rsidRPr="00353CAA">
        <w:rPr>
          <w:rFonts w:ascii="Garamond" w:hAnsi="Garamond"/>
          <w:i/>
          <w:sz w:val="24"/>
          <w:szCs w:val="24"/>
        </w:rPr>
        <w:t>(Ndryshuar me ligjin nr. 9890, datë 20.3.2008)</w:t>
      </w:r>
    </w:p>
    <w:p w:rsidR="002404A6" w:rsidRPr="00353CAA" w:rsidRDefault="002404A6" w:rsidP="002404A6">
      <w:pPr>
        <w:pStyle w:val="Paragrafi"/>
        <w:rPr>
          <w:rFonts w:ascii="Garamond" w:hAnsi="Garamond"/>
          <w:sz w:val="24"/>
          <w:szCs w:val="24"/>
          <w:lang w:val="it-IT"/>
        </w:rPr>
      </w:pPr>
    </w:p>
    <w:p w:rsidR="002404A6" w:rsidRPr="00353CAA" w:rsidRDefault="002404A6" w:rsidP="002404A6">
      <w:pPr>
        <w:pStyle w:val="Paragrafi"/>
        <w:rPr>
          <w:rFonts w:ascii="Garamond" w:hAnsi="Garamond"/>
          <w:sz w:val="24"/>
          <w:szCs w:val="24"/>
          <w:lang w:val="it-IT"/>
        </w:rPr>
      </w:pPr>
      <w:r w:rsidRPr="00353CAA">
        <w:rPr>
          <w:rFonts w:ascii="Garamond" w:hAnsi="Garamond"/>
          <w:sz w:val="24"/>
          <w:szCs w:val="24"/>
          <w:lang w:val="it-IT"/>
        </w:rPr>
        <w:t>1. Leja mjedisore është personale dhe mund të transferohet te një person tjetër fizik ose juridik, kur veprimtaria e pajisur me leje kalon në pronësi apo në përdorim të tij. Transferimi bëhet vetëm me miratimin me shkrim të organit që ka lëshuar lejen, në bazë të kërkesës së të interesuarit, shoqëruar me dokumentet që provojnë kalimin e pronësisë apo të përdorimit.</w:t>
      </w:r>
    </w:p>
    <w:p w:rsidR="002404A6" w:rsidRPr="00353CAA" w:rsidRDefault="002404A6" w:rsidP="002404A6">
      <w:pPr>
        <w:pStyle w:val="Paragrafi"/>
        <w:rPr>
          <w:rFonts w:ascii="Garamond" w:hAnsi="Garamond"/>
          <w:sz w:val="24"/>
          <w:szCs w:val="24"/>
          <w:lang w:val="it-IT"/>
        </w:rPr>
      </w:pPr>
      <w:r w:rsidRPr="00353CAA">
        <w:rPr>
          <w:rFonts w:ascii="Garamond" w:hAnsi="Garamond"/>
          <w:sz w:val="24"/>
          <w:szCs w:val="24"/>
          <w:lang w:val="it-IT"/>
        </w:rPr>
        <w:t>2. Ndryshimi i administratorit të një personi juridik nuk është shkak për transferimin e lejes mjedisore.</w:t>
      </w:r>
    </w:p>
    <w:p w:rsidR="00B237B3" w:rsidRPr="00353CAA" w:rsidRDefault="00B237B3" w:rsidP="00E948D4">
      <w:pPr>
        <w:pStyle w:val="Paragrafi"/>
        <w:ind w:firstLine="0"/>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lastRenderedPageBreak/>
        <w:t>Neni 43</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Tarifa e shërbimit</w:t>
      </w:r>
    </w:p>
    <w:p w:rsidR="00CB27AD" w:rsidRPr="00353CAA" w:rsidRDefault="00CB27AD" w:rsidP="00CB27AD">
      <w:pPr>
        <w:pStyle w:val="Paragrafi"/>
        <w:jc w:val="center"/>
        <w:rPr>
          <w:rFonts w:ascii="Garamond" w:hAnsi="Garamond"/>
          <w:i/>
          <w:sz w:val="24"/>
          <w:szCs w:val="24"/>
        </w:rPr>
      </w:pPr>
      <w:r w:rsidRPr="00353CAA">
        <w:rPr>
          <w:rFonts w:ascii="Garamond" w:hAnsi="Garamond"/>
          <w:i/>
          <w:sz w:val="24"/>
          <w:szCs w:val="24"/>
        </w:rPr>
        <w:t>(Ndryshuar togfjalësh në pikën 1 dhe 2 me ligjin nr. 9890, datë 20.3.2008)</w:t>
      </w:r>
    </w:p>
    <w:p w:rsidR="00B237B3" w:rsidRPr="00353CAA" w:rsidRDefault="00B237B3" w:rsidP="00B237B3">
      <w:pPr>
        <w:pStyle w:val="Paragrafi"/>
        <w:rPr>
          <w:rFonts w:ascii="Garamond" w:hAnsi="Garamond"/>
          <w:sz w:val="24"/>
          <w:szCs w:val="24"/>
        </w:rPr>
      </w:pP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1. Personat fizikë e juridikë që pajisen me leje mjedisore, paguajnë një tarifë shërbimi, që caktohet nga Ministri. </w:t>
      </w:r>
      <w:proofErr w:type="gramStart"/>
      <w:r w:rsidRPr="00353CAA">
        <w:rPr>
          <w:rFonts w:ascii="Garamond" w:hAnsi="Garamond"/>
          <w:sz w:val="24"/>
          <w:szCs w:val="24"/>
        </w:rPr>
        <w:t>Tarifa derdhet në llogarinë e organit që ka dhënë lejen.</w:t>
      </w:r>
      <w:proofErr w:type="gramEnd"/>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2. Projektet dhe nismat, që kryhen për mbrojtjen e mjedisit ose që jepen si ndihmë për Shqipërinë, përjashtohen nga tarifa e shërbimit për dhënien e lejes mjedisore dhe u krijohen lehtësi fiskale. </w:t>
      </w:r>
      <w:proofErr w:type="gramStart"/>
      <w:r w:rsidRPr="00353CAA">
        <w:rPr>
          <w:rFonts w:ascii="Garamond" w:hAnsi="Garamond"/>
          <w:sz w:val="24"/>
          <w:szCs w:val="24"/>
        </w:rPr>
        <w:t>Këto veprimtari dhe kriteret e përfitimeve të tyre përcaktohen me udhëzim të përbashkët të Ministrit dhe Ministrit të Financave.</w:t>
      </w:r>
      <w:proofErr w:type="gramEnd"/>
    </w:p>
    <w:p w:rsidR="00B237B3" w:rsidRPr="00353CAA" w:rsidRDefault="00B237B3" w:rsidP="00B237B3">
      <w:pPr>
        <w:pStyle w:val="Paragrafi"/>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t>Neni 44</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Detyrimi i lejes mjedisore</w:t>
      </w:r>
    </w:p>
    <w:p w:rsidR="00B237B3" w:rsidRPr="00353CAA" w:rsidRDefault="00B237B3" w:rsidP="00B237B3">
      <w:pPr>
        <w:pStyle w:val="Paragrafi"/>
        <w:rPr>
          <w:rFonts w:ascii="Garamond" w:hAnsi="Garamond"/>
          <w:sz w:val="24"/>
          <w:szCs w:val="24"/>
        </w:rPr>
      </w:pPr>
    </w:p>
    <w:p w:rsidR="00B237B3" w:rsidRPr="00353CAA" w:rsidRDefault="00B237B3" w:rsidP="00B237B3">
      <w:pPr>
        <w:pStyle w:val="Paragrafi"/>
        <w:rPr>
          <w:rFonts w:ascii="Garamond" w:hAnsi="Garamond"/>
          <w:sz w:val="24"/>
          <w:szCs w:val="24"/>
        </w:rPr>
      </w:pPr>
      <w:r w:rsidRPr="00353CAA">
        <w:rPr>
          <w:rFonts w:ascii="Garamond" w:hAnsi="Garamond"/>
          <w:sz w:val="24"/>
          <w:szCs w:val="24"/>
        </w:rPr>
        <w:t>1. Veprimtaritë dhe instalimet që ndikojnë në mjedis nuk mund të fillojnë të ushtrohen ose të vihen në punë pa marrë lejen mjedisore.</w:t>
      </w:r>
    </w:p>
    <w:p w:rsidR="00B237B3" w:rsidRPr="00353CAA" w:rsidRDefault="00B237B3" w:rsidP="00B237B3">
      <w:pPr>
        <w:pStyle w:val="Paragrafi"/>
        <w:rPr>
          <w:rFonts w:ascii="Garamond" w:hAnsi="Garamond"/>
          <w:sz w:val="24"/>
          <w:szCs w:val="24"/>
        </w:rPr>
      </w:pPr>
      <w:r w:rsidRPr="00353CAA">
        <w:rPr>
          <w:rFonts w:ascii="Garamond" w:hAnsi="Garamond"/>
          <w:sz w:val="24"/>
          <w:szCs w:val="24"/>
        </w:rPr>
        <w:t>2. Personat fizikë dhe juridikë nuk mund ta ushtrojnë veprimtarinë veçse në përputhje me kushtet dhe kërkesat e vendosura në lejet mjedisore.</w:t>
      </w:r>
    </w:p>
    <w:p w:rsidR="00B237B3" w:rsidRPr="00353CAA" w:rsidRDefault="00B237B3" w:rsidP="00B237B3">
      <w:pPr>
        <w:pStyle w:val="Paragrafi"/>
        <w:rPr>
          <w:rFonts w:ascii="Garamond" w:hAnsi="Garamond"/>
          <w:sz w:val="24"/>
          <w:szCs w:val="24"/>
        </w:rPr>
      </w:pPr>
      <w:r w:rsidRPr="00353CAA">
        <w:rPr>
          <w:rFonts w:ascii="Garamond" w:hAnsi="Garamond"/>
          <w:sz w:val="24"/>
          <w:szCs w:val="24"/>
        </w:rPr>
        <w:t>3. Veprimtaritë që ndikojnë në mjedis, kur ushtrohen pa leje mjedisore, sipas rastit, pezullohen, mbyllen ose ndërpriten plotësisht ose pjesërisht nga Inspektorati i Mjedisit.</w:t>
      </w:r>
    </w:p>
    <w:p w:rsidR="00B237B3" w:rsidRPr="00353CAA" w:rsidRDefault="00B237B3" w:rsidP="00B237B3">
      <w:pPr>
        <w:pStyle w:val="Paragrafi"/>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t>Neni 45</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Pëlqimi dhe autorizimi</w:t>
      </w:r>
    </w:p>
    <w:p w:rsidR="003C6DD6" w:rsidRPr="00353CAA" w:rsidRDefault="003C6DD6" w:rsidP="003C6DD6">
      <w:pPr>
        <w:pStyle w:val="Paragrafi"/>
        <w:jc w:val="center"/>
        <w:rPr>
          <w:rFonts w:ascii="Garamond" w:hAnsi="Garamond"/>
          <w:i/>
          <w:sz w:val="24"/>
          <w:szCs w:val="24"/>
        </w:rPr>
      </w:pPr>
      <w:r w:rsidRPr="00353CAA">
        <w:rPr>
          <w:rFonts w:ascii="Garamond" w:hAnsi="Garamond"/>
          <w:i/>
          <w:sz w:val="24"/>
          <w:szCs w:val="24"/>
        </w:rPr>
        <w:t>(Ndryshuar togfjalësh në pikën 2 me ligjin nr. 9890, datë 20.3.2008)</w:t>
      </w:r>
    </w:p>
    <w:p w:rsidR="00B237B3" w:rsidRPr="00353CAA" w:rsidRDefault="00B237B3" w:rsidP="00B237B3">
      <w:pPr>
        <w:pStyle w:val="Paragrafi"/>
        <w:rPr>
          <w:rFonts w:ascii="Garamond" w:hAnsi="Garamond"/>
          <w:sz w:val="24"/>
          <w:szCs w:val="24"/>
        </w:rPr>
      </w:pP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1. Veprimtaritë me karakter vendor, që ndikojnë në mjedis, por që nuk përfshihen në vendimin e Këshillit të Ministrave, të përmendura në pikën 1 të nenit 36 të këtij ligji, miratohen nga agjencitë rajonale të mjedisit, në bashkëpunim me organet e qeverisjes vendore. </w:t>
      </w:r>
      <w:proofErr w:type="gramStart"/>
      <w:r w:rsidRPr="00353CAA">
        <w:rPr>
          <w:rFonts w:ascii="Garamond" w:hAnsi="Garamond"/>
          <w:sz w:val="24"/>
          <w:szCs w:val="24"/>
        </w:rPr>
        <w:t>Miratimi për këto veprimtari jepet në formën e pëlqimit ose të autorizmit.</w:t>
      </w:r>
      <w:proofErr w:type="gramEnd"/>
    </w:p>
    <w:p w:rsidR="00B237B3" w:rsidRPr="00353CAA" w:rsidRDefault="00B237B3" w:rsidP="00B237B3">
      <w:pPr>
        <w:pStyle w:val="Paragrafi"/>
        <w:rPr>
          <w:rFonts w:ascii="Garamond" w:hAnsi="Garamond"/>
          <w:sz w:val="24"/>
          <w:szCs w:val="24"/>
        </w:rPr>
      </w:pPr>
      <w:r w:rsidRPr="00353CAA">
        <w:rPr>
          <w:rFonts w:ascii="Garamond" w:hAnsi="Garamond"/>
          <w:sz w:val="24"/>
          <w:szCs w:val="24"/>
        </w:rPr>
        <w:t>2. Ministri miraton sipas këtij neni listën e veprimtarive, formatin e aplikimit dhe rregullat e procedurat e dhënies së pëlqimit ose të autorizimit nga agjencitë rajonale të mjedisit.</w:t>
      </w:r>
      <w:r w:rsidR="004317CF" w:rsidRPr="00353CAA">
        <w:rPr>
          <w:rFonts w:ascii="Garamond" w:hAnsi="Garamond"/>
          <w:sz w:val="24"/>
          <w:szCs w:val="24"/>
        </w:rPr>
        <w:t xml:space="preserve"> </w:t>
      </w:r>
    </w:p>
    <w:p w:rsidR="00E948D4" w:rsidRPr="00353CAA" w:rsidRDefault="00E948D4" w:rsidP="00E948D4">
      <w:pPr>
        <w:rPr>
          <w:rFonts w:ascii="Garamond" w:hAnsi="Garamond"/>
          <w:sz w:val="24"/>
          <w:szCs w:val="24"/>
          <w:lang w:val="en-GB"/>
        </w:rPr>
      </w:pPr>
    </w:p>
    <w:p w:rsidR="00E948D4" w:rsidRPr="00353CAA" w:rsidRDefault="00E948D4" w:rsidP="00E948D4">
      <w:pPr>
        <w:pStyle w:val="NeniNr"/>
        <w:rPr>
          <w:rFonts w:ascii="Garamond" w:hAnsi="Garamond"/>
          <w:sz w:val="24"/>
          <w:szCs w:val="24"/>
          <w:lang w:val="it-IT"/>
        </w:rPr>
      </w:pPr>
      <w:r w:rsidRPr="00353CAA">
        <w:rPr>
          <w:rFonts w:ascii="Garamond" w:hAnsi="Garamond"/>
          <w:sz w:val="24"/>
          <w:szCs w:val="24"/>
          <w:lang w:val="it-IT"/>
        </w:rPr>
        <w:t>Neni 45/1</w:t>
      </w:r>
    </w:p>
    <w:p w:rsidR="00E948D4" w:rsidRPr="00353CAA" w:rsidRDefault="00E948D4" w:rsidP="00E948D4">
      <w:pPr>
        <w:pStyle w:val="NeniTitull"/>
        <w:rPr>
          <w:rFonts w:ascii="Garamond" w:hAnsi="Garamond"/>
          <w:sz w:val="24"/>
          <w:szCs w:val="24"/>
          <w:lang w:val="it-IT"/>
        </w:rPr>
      </w:pPr>
      <w:r w:rsidRPr="00353CAA">
        <w:rPr>
          <w:rFonts w:ascii="Garamond" w:hAnsi="Garamond"/>
          <w:sz w:val="24"/>
          <w:szCs w:val="24"/>
          <w:lang w:val="it-IT"/>
        </w:rPr>
        <w:t>Regjistri i lejeve mjedisore</w:t>
      </w:r>
    </w:p>
    <w:p w:rsidR="00E948D4" w:rsidRPr="00353CAA" w:rsidRDefault="00E948D4" w:rsidP="00E948D4">
      <w:pPr>
        <w:pStyle w:val="NeniNr"/>
        <w:rPr>
          <w:rFonts w:ascii="Garamond" w:hAnsi="Garamond"/>
          <w:i/>
          <w:sz w:val="24"/>
          <w:szCs w:val="24"/>
        </w:rPr>
      </w:pPr>
      <w:r w:rsidRPr="00353CAA">
        <w:rPr>
          <w:rFonts w:ascii="Garamond" w:hAnsi="Garamond"/>
          <w:i/>
          <w:sz w:val="24"/>
          <w:szCs w:val="24"/>
        </w:rPr>
        <w:t>(Shtuar me ligjin nr. 9890, datë 20.3.2008)</w:t>
      </w:r>
    </w:p>
    <w:p w:rsidR="00E948D4" w:rsidRPr="00353CAA" w:rsidRDefault="00E948D4" w:rsidP="00E948D4">
      <w:pPr>
        <w:pStyle w:val="Paragrafi"/>
        <w:rPr>
          <w:rFonts w:ascii="Garamond" w:hAnsi="Garamond"/>
          <w:sz w:val="24"/>
          <w:szCs w:val="24"/>
          <w:lang w:val="it-IT"/>
        </w:rPr>
      </w:pPr>
    </w:p>
    <w:p w:rsidR="00E948D4" w:rsidRPr="00353CAA" w:rsidRDefault="00E948D4" w:rsidP="00E948D4">
      <w:pPr>
        <w:pStyle w:val="Paragrafi"/>
        <w:rPr>
          <w:rFonts w:ascii="Garamond" w:hAnsi="Garamond"/>
          <w:sz w:val="24"/>
          <w:szCs w:val="24"/>
          <w:lang w:val="it-IT"/>
        </w:rPr>
      </w:pPr>
      <w:r w:rsidRPr="00353CAA">
        <w:rPr>
          <w:rFonts w:ascii="Garamond" w:hAnsi="Garamond"/>
          <w:sz w:val="24"/>
          <w:szCs w:val="24"/>
          <w:lang w:val="it-IT"/>
        </w:rPr>
        <w:t>1. Ministria dhe çdo agjenci rajonale mbajnë regjistrin e lejeve mjedisore, formati i të cilit miratohet nga ministri. Në regjistër shënohen të dhëna:</w:t>
      </w:r>
    </w:p>
    <w:p w:rsidR="00E948D4" w:rsidRPr="00353CAA" w:rsidRDefault="00E948D4" w:rsidP="00E948D4">
      <w:pPr>
        <w:pStyle w:val="Paragrafi"/>
        <w:rPr>
          <w:rFonts w:ascii="Garamond" w:hAnsi="Garamond"/>
          <w:sz w:val="24"/>
          <w:szCs w:val="24"/>
          <w:lang w:val="it-IT"/>
        </w:rPr>
      </w:pPr>
      <w:r w:rsidRPr="00353CAA">
        <w:rPr>
          <w:rFonts w:ascii="Garamond" w:hAnsi="Garamond"/>
          <w:sz w:val="24"/>
          <w:szCs w:val="24"/>
          <w:lang w:val="it-IT"/>
        </w:rPr>
        <w:t>a) për kërkesat për dhënien e çdo lejeje të re mjedisore, si dhe për ndryshimin apo modifikimin e lejeve të miratuara;</w:t>
      </w:r>
    </w:p>
    <w:p w:rsidR="00E948D4" w:rsidRPr="00353CAA" w:rsidRDefault="00E948D4" w:rsidP="00E948D4">
      <w:pPr>
        <w:pStyle w:val="Paragrafi"/>
        <w:rPr>
          <w:rFonts w:ascii="Garamond" w:hAnsi="Garamond"/>
          <w:sz w:val="24"/>
          <w:szCs w:val="24"/>
          <w:lang w:val="it-IT"/>
        </w:rPr>
      </w:pPr>
      <w:r w:rsidRPr="00353CAA">
        <w:rPr>
          <w:rFonts w:ascii="Garamond" w:hAnsi="Garamond"/>
          <w:sz w:val="24"/>
          <w:szCs w:val="24"/>
          <w:lang w:val="it-IT"/>
        </w:rPr>
        <w:t>b) për të gjitha lejet mjedisore të miratuara;</w:t>
      </w:r>
    </w:p>
    <w:p w:rsidR="00E948D4" w:rsidRPr="00353CAA" w:rsidRDefault="00E948D4" w:rsidP="00E948D4">
      <w:pPr>
        <w:pStyle w:val="Paragrafi"/>
        <w:rPr>
          <w:rFonts w:ascii="Garamond" w:hAnsi="Garamond"/>
          <w:sz w:val="24"/>
          <w:szCs w:val="24"/>
          <w:lang w:val="it-IT"/>
        </w:rPr>
      </w:pPr>
      <w:r w:rsidRPr="00353CAA">
        <w:rPr>
          <w:rFonts w:ascii="Garamond" w:hAnsi="Garamond"/>
          <w:sz w:val="24"/>
          <w:szCs w:val="24"/>
          <w:lang w:val="it-IT"/>
        </w:rPr>
        <w:t>c) të cilat mbajtësi i lejes ia përcjell agjencisë rajonale të mjedisit, në përputhje me kërkesat e lejes;</w:t>
      </w:r>
    </w:p>
    <w:p w:rsidR="00E948D4" w:rsidRPr="00353CAA" w:rsidRDefault="00E948D4" w:rsidP="00E948D4">
      <w:pPr>
        <w:pStyle w:val="Paragrafi"/>
        <w:rPr>
          <w:rFonts w:ascii="Garamond" w:hAnsi="Garamond"/>
          <w:sz w:val="24"/>
          <w:szCs w:val="24"/>
          <w:lang w:val="it-IT"/>
        </w:rPr>
      </w:pPr>
      <w:r w:rsidRPr="00353CAA">
        <w:rPr>
          <w:rFonts w:ascii="Garamond" w:hAnsi="Garamond"/>
          <w:sz w:val="24"/>
          <w:szCs w:val="24"/>
          <w:lang w:val="it-IT"/>
        </w:rPr>
        <w:t>ç) për çdo masë të vendosur nga Inspektorati i Mjedisit ndaj veprimtarisë së pajisur me leje.</w:t>
      </w:r>
    </w:p>
    <w:p w:rsidR="00E948D4" w:rsidRPr="00353CAA" w:rsidRDefault="00E948D4" w:rsidP="00E948D4">
      <w:pPr>
        <w:pStyle w:val="Paragrafi"/>
        <w:rPr>
          <w:rFonts w:ascii="Garamond" w:hAnsi="Garamond"/>
          <w:sz w:val="24"/>
          <w:szCs w:val="24"/>
          <w:lang w:val="it-IT"/>
        </w:rPr>
      </w:pPr>
      <w:r w:rsidRPr="00353CAA">
        <w:rPr>
          <w:rFonts w:ascii="Garamond" w:hAnsi="Garamond"/>
          <w:sz w:val="24"/>
          <w:szCs w:val="24"/>
          <w:lang w:val="it-IT"/>
        </w:rPr>
        <w:t>2. Në një regjistër, që mbahet sipas këtij neni, nuk mund të përfshihet asnjë informacion, që vë në rrezik sigurinë kombëtare apo që e cenon atë.</w:t>
      </w:r>
    </w:p>
    <w:p w:rsidR="00E948D4" w:rsidRPr="00353CAA" w:rsidRDefault="00E948D4" w:rsidP="00E948D4">
      <w:pPr>
        <w:pStyle w:val="Paragrafi"/>
        <w:rPr>
          <w:rFonts w:ascii="Garamond" w:hAnsi="Garamond"/>
          <w:sz w:val="24"/>
          <w:szCs w:val="24"/>
          <w:lang w:val="it-IT"/>
        </w:rPr>
      </w:pPr>
      <w:r w:rsidRPr="00353CAA">
        <w:rPr>
          <w:rFonts w:ascii="Garamond" w:hAnsi="Garamond"/>
          <w:sz w:val="24"/>
          <w:szCs w:val="24"/>
          <w:lang w:val="it-IT"/>
        </w:rPr>
        <w:t>3. Regjistrat e krijuar dhe të administruar, në përputhje me këtë nen, janë të hapur për konsultim pa pagesë nga publiku, gjatë orarit të zakonshëm të punës dhe administruesi i tij siguron lehtësi për t'i mundësuar publikut të marrë kopje të të dhënave të regjistrit me tarifa të arsyeshme, të miratuara nga ministri.</w:t>
      </w:r>
    </w:p>
    <w:p w:rsidR="00E948D4" w:rsidRPr="00353CAA" w:rsidRDefault="00E948D4" w:rsidP="00E948D4">
      <w:pPr>
        <w:pStyle w:val="Paragrafi"/>
        <w:rPr>
          <w:rFonts w:ascii="Garamond" w:hAnsi="Garamond"/>
          <w:sz w:val="24"/>
          <w:szCs w:val="24"/>
          <w:lang w:val="it-IT"/>
        </w:rPr>
      </w:pPr>
      <w:r w:rsidRPr="00353CAA">
        <w:rPr>
          <w:rFonts w:ascii="Garamond" w:hAnsi="Garamond"/>
          <w:sz w:val="24"/>
          <w:szCs w:val="24"/>
          <w:lang w:val="it-IT"/>
        </w:rPr>
        <w:lastRenderedPageBreak/>
        <w:t>4. Kërkuesi ose mbajtësi i lejes mund t'i kërkojë ministrisë, që informacioni për lejen mjedisore ose kërkesën për leje të mos shënohet në regjistër ose të mos i jepet publikut kur:</w:t>
      </w:r>
    </w:p>
    <w:p w:rsidR="00E948D4" w:rsidRPr="00353CAA" w:rsidRDefault="00E948D4" w:rsidP="00E948D4">
      <w:pPr>
        <w:pStyle w:val="Paragrafi"/>
        <w:rPr>
          <w:rFonts w:ascii="Garamond" w:hAnsi="Garamond"/>
          <w:sz w:val="24"/>
          <w:szCs w:val="24"/>
          <w:lang w:val="it-IT"/>
        </w:rPr>
      </w:pPr>
      <w:r w:rsidRPr="00353CAA">
        <w:rPr>
          <w:rFonts w:ascii="Garamond" w:hAnsi="Garamond"/>
          <w:sz w:val="24"/>
          <w:szCs w:val="24"/>
          <w:lang w:val="it-IT"/>
        </w:rPr>
        <w:t>a) përbën sekret tregtar;</w:t>
      </w:r>
    </w:p>
    <w:p w:rsidR="00E948D4" w:rsidRPr="00353CAA" w:rsidRDefault="00E948D4" w:rsidP="00E948D4">
      <w:pPr>
        <w:pStyle w:val="Paragrafi"/>
        <w:rPr>
          <w:rFonts w:ascii="Garamond" w:hAnsi="Garamond"/>
          <w:sz w:val="24"/>
          <w:szCs w:val="24"/>
          <w:lang w:val="it-IT"/>
        </w:rPr>
      </w:pPr>
      <w:r w:rsidRPr="00353CAA">
        <w:rPr>
          <w:rFonts w:ascii="Garamond" w:hAnsi="Garamond"/>
          <w:sz w:val="24"/>
          <w:szCs w:val="24"/>
          <w:lang w:val="it-IT"/>
        </w:rPr>
        <w:t>b) dhënia e tij do t'i shkaktonte atij dëm ose humbje ekonomike.</w:t>
      </w:r>
    </w:p>
    <w:p w:rsidR="00E948D4" w:rsidRPr="00353CAA" w:rsidRDefault="00E948D4" w:rsidP="00E948D4">
      <w:pPr>
        <w:pStyle w:val="Paragrafi"/>
        <w:rPr>
          <w:rFonts w:ascii="Garamond" w:hAnsi="Garamond"/>
          <w:sz w:val="24"/>
          <w:szCs w:val="24"/>
          <w:lang w:val="it-IT"/>
        </w:rPr>
      </w:pPr>
      <w:r w:rsidRPr="00353CAA">
        <w:rPr>
          <w:rFonts w:ascii="Garamond" w:hAnsi="Garamond"/>
          <w:sz w:val="24"/>
          <w:szCs w:val="24"/>
          <w:lang w:val="it-IT"/>
        </w:rPr>
        <w:t>5. Për të përjashtuar ose jo një informacion nga një regjistër apo për të mos ia dhënë publikut, sipas pikës 4 të këtij neni, administruesi i tij i kërkon operatorit paraqitjen e dokumenteve dhe të fakteve, që provojnë vërtetësinë e dëmit ose të humbjes ekonomike që ai pretendon.</w:t>
      </w:r>
    </w:p>
    <w:p w:rsidR="00E948D4" w:rsidRPr="00353CAA" w:rsidRDefault="00E948D4" w:rsidP="00E948D4">
      <w:pPr>
        <w:pStyle w:val="Paragrafi"/>
        <w:rPr>
          <w:rFonts w:ascii="Garamond" w:hAnsi="Garamond"/>
          <w:sz w:val="24"/>
          <w:szCs w:val="24"/>
          <w:lang w:val="it-IT"/>
        </w:rPr>
      </w:pPr>
      <w:r w:rsidRPr="00353CAA">
        <w:rPr>
          <w:rFonts w:ascii="Garamond" w:hAnsi="Garamond"/>
          <w:sz w:val="24"/>
          <w:szCs w:val="24"/>
          <w:lang w:val="it-IT"/>
        </w:rPr>
        <w:t>6. Për të përcaktuar nëse një informacion duhet përjashtuar apo jo nga një regjistër, administruesi i tij balancon interesin publik për nxitjen e aksesit ndaj informacionit mjedisor me interesat konkretë të aplikantit.</w:t>
      </w:r>
    </w:p>
    <w:p w:rsidR="00E948D4" w:rsidRPr="00353CAA" w:rsidRDefault="00E948D4" w:rsidP="00E948D4">
      <w:pPr>
        <w:rPr>
          <w:rFonts w:ascii="Garamond" w:hAnsi="Garamond"/>
          <w:sz w:val="24"/>
          <w:szCs w:val="24"/>
          <w:lang w:val="en-GB"/>
        </w:rPr>
      </w:pPr>
      <w:bookmarkStart w:id="0" w:name="_GoBack"/>
      <w:bookmarkEnd w:id="0"/>
    </w:p>
    <w:p w:rsidR="00B237B3" w:rsidRPr="00353CAA" w:rsidRDefault="00B237B3" w:rsidP="00B237B3">
      <w:pPr>
        <w:pStyle w:val="NeniNr"/>
        <w:rPr>
          <w:rFonts w:ascii="Garamond" w:hAnsi="Garamond"/>
          <w:sz w:val="24"/>
          <w:szCs w:val="24"/>
        </w:rPr>
      </w:pPr>
      <w:r w:rsidRPr="00353CAA">
        <w:rPr>
          <w:rFonts w:ascii="Garamond" w:hAnsi="Garamond"/>
          <w:sz w:val="24"/>
          <w:szCs w:val="24"/>
        </w:rPr>
        <w:t>Neni 46</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Detyrime të përgjithshme</w:t>
      </w:r>
    </w:p>
    <w:p w:rsidR="007109CB" w:rsidRPr="00353CAA" w:rsidRDefault="007109CB" w:rsidP="007109CB">
      <w:pPr>
        <w:pStyle w:val="NeniNr"/>
        <w:rPr>
          <w:rFonts w:ascii="Garamond" w:hAnsi="Garamond"/>
          <w:i/>
          <w:sz w:val="24"/>
          <w:szCs w:val="24"/>
        </w:rPr>
      </w:pPr>
      <w:r w:rsidRPr="00353CAA">
        <w:rPr>
          <w:rFonts w:ascii="Garamond" w:hAnsi="Garamond"/>
          <w:i/>
          <w:sz w:val="24"/>
          <w:szCs w:val="24"/>
        </w:rPr>
        <w:t>(</w:t>
      </w:r>
      <w:proofErr w:type="gramStart"/>
      <w:r w:rsidRPr="00353CAA">
        <w:rPr>
          <w:rFonts w:ascii="Garamond" w:hAnsi="Garamond"/>
          <w:i/>
          <w:sz w:val="24"/>
          <w:szCs w:val="24"/>
        </w:rPr>
        <w:t>ndryshuar</w:t>
      </w:r>
      <w:proofErr w:type="gramEnd"/>
      <w:r w:rsidRPr="00353CAA">
        <w:rPr>
          <w:rFonts w:ascii="Garamond" w:hAnsi="Garamond"/>
          <w:i/>
          <w:sz w:val="24"/>
          <w:szCs w:val="24"/>
        </w:rPr>
        <w:t xml:space="preserve"> shkronja ‘’e’’ e pikës 1 </w:t>
      </w:r>
      <w:r w:rsidR="008C6A21" w:rsidRPr="00353CAA">
        <w:rPr>
          <w:rFonts w:ascii="Garamond" w:hAnsi="Garamond"/>
          <w:i/>
          <w:sz w:val="24"/>
          <w:szCs w:val="24"/>
        </w:rPr>
        <w:t xml:space="preserve">dhe togfjalësh në pikën 3 </w:t>
      </w:r>
      <w:r w:rsidRPr="00353CAA">
        <w:rPr>
          <w:rFonts w:ascii="Garamond" w:hAnsi="Garamond"/>
          <w:i/>
          <w:sz w:val="24"/>
          <w:szCs w:val="24"/>
        </w:rPr>
        <w:t>me ligjin nr. 9890, datë 20.3.2008)</w:t>
      </w:r>
    </w:p>
    <w:p w:rsidR="00B237B3" w:rsidRPr="00353CAA" w:rsidRDefault="00B237B3" w:rsidP="00B237B3">
      <w:pPr>
        <w:pStyle w:val="Paragrafi"/>
        <w:rPr>
          <w:rFonts w:ascii="Garamond" w:hAnsi="Garamond"/>
          <w:sz w:val="24"/>
          <w:szCs w:val="24"/>
        </w:rPr>
      </w:pPr>
    </w:p>
    <w:p w:rsidR="00B237B3" w:rsidRPr="00353CAA" w:rsidRDefault="00B237B3" w:rsidP="00B237B3">
      <w:pPr>
        <w:pStyle w:val="Paragrafi"/>
        <w:rPr>
          <w:rFonts w:ascii="Garamond" w:hAnsi="Garamond"/>
          <w:sz w:val="24"/>
          <w:szCs w:val="24"/>
        </w:rPr>
      </w:pPr>
      <w:r w:rsidRPr="00353CAA">
        <w:rPr>
          <w:rFonts w:ascii="Garamond" w:hAnsi="Garamond"/>
          <w:sz w:val="24"/>
          <w:szCs w:val="24"/>
        </w:rPr>
        <w:t>1. Gjatë vënies në punë të veprimtarive dhe instalimeve, personat fizikë e juridikë sigurojnë:</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a) </w:t>
      </w:r>
      <w:proofErr w:type="gramStart"/>
      <w:r w:rsidRPr="00353CAA">
        <w:rPr>
          <w:rFonts w:ascii="Garamond" w:hAnsi="Garamond"/>
          <w:sz w:val="24"/>
          <w:szCs w:val="24"/>
        </w:rPr>
        <w:t>zbatimin</w:t>
      </w:r>
      <w:proofErr w:type="gramEnd"/>
      <w:r w:rsidRPr="00353CAA">
        <w:rPr>
          <w:rFonts w:ascii="Garamond" w:hAnsi="Garamond"/>
          <w:sz w:val="24"/>
          <w:szCs w:val="24"/>
        </w:rPr>
        <w:t xml:space="preserve"> e të gjitha masave që parandalojnë shkarkimet mbi normë dhe ndotjen e mjedisit;</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b) </w:t>
      </w:r>
      <w:proofErr w:type="gramStart"/>
      <w:r w:rsidRPr="00353CAA">
        <w:rPr>
          <w:rFonts w:ascii="Garamond" w:hAnsi="Garamond"/>
          <w:sz w:val="24"/>
          <w:szCs w:val="24"/>
        </w:rPr>
        <w:t>shmangien</w:t>
      </w:r>
      <w:proofErr w:type="gramEnd"/>
      <w:r w:rsidRPr="00353CAA">
        <w:rPr>
          <w:rFonts w:ascii="Garamond" w:hAnsi="Garamond"/>
          <w:sz w:val="24"/>
          <w:szCs w:val="24"/>
        </w:rPr>
        <w:t xml:space="preserve"> dhe pakësimin e mbetjeve dhe, aty ku përdorimi i tyre nuk është i mundur teknikisht ose ekonomikisht, neutralizimin e tyre, duke shmangur dhe pakësuar ndikimin në mjedis;</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c) </w:t>
      </w:r>
      <w:proofErr w:type="gramStart"/>
      <w:r w:rsidRPr="00353CAA">
        <w:rPr>
          <w:rFonts w:ascii="Garamond" w:hAnsi="Garamond"/>
          <w:sz w:val="24"/>
          <w:szCs w:val="24"/>
        </w:rPr>
        <w:t>parandalimin</w:t>
      </w:r>
      <w:proofErr w:type="gramEnd"/>
      <w:r w:rsidRPr="00353CAA">
        <w:rPr>
          <w:rFonts w:ascii="Garamond" w:hAnsi="Garamond"/>
          <w:sz w:val="24"/>
          <w:szCs w:val="24"/>
        </w:rPr>
        <w:t xml:space="preserve"> e aksidenteve industriale dhe kufizimin e pasojave të tyre;</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ç) </w:t>
      </w:r>
      <w:proofErr w:type="gramStart"/>
      <w:r w:rsidRPr="00353CAA">
        <w:rPr>
          <w:rFonts w:ascii="Garamond" w:hAnsi="Garamond"/>
          <w:sz w:val="24"/>
          <w:szCs w:val="24"/>
        </w:rPr>
        <w:t>kthimin</w:t>
      </w:r>
      <w:proofErr w:type="gramEnd"/>
      <w:r w:rsidRPr="00353CAA">
        <w:rPr>
          <w:rFonts w:ascii="Garamond" w:hAnsi="Garamond"/>
          <w:sz w:val="24"/>
          <w:szCs w:val="24"/>
        </w:rPr>
        <w:t xml:space="preserve"> e vendit në kushte të kënaqshme mjedisore pas përfundimit të veprimtarisë;</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d) </w:t>
      </w:r>
      <w:proofErr w:type="gramStart"/>
      <w:r w:rsidRPr="00353CAA">
        <w:rPr>
          <w:rFonts w:ascii="Garamond" w:hAnsi="Garamond"/>
          <w:sz w:val="24"/>
          <w:szCs w:val="24"/>
        </w:rPr>
        <w:t>njoftimin</w:t>
      </w:r>
      <w:proofErr w:type="gramEnd"/>
      <w:r w:rsidRPr="00353CAA">
        <w:rPr>
          <w:rFonts w:ascii="Garamond" w:hAnsi="Garamond"/>
          <w:sz w:val="24"/>
          <w:szCs w:val="24"/>
        </w:rPr>
        <w:t xml:space="preserve"> për çdo ndryshim të planifikuar të linjës teknologjike;</w:t>
      </w:r>
    </w:p>
    <w:p w:rsidR="00B237B3" w:rsidRPr="00353CAA" w:rsidRDefault="00B237B3" w:rsidP="00B237B3">
      <w:pPr>
        <w:pStyle w:val="Paragrafi"/>
        <w:rPr>
          <w:rFonts w:ascii="Garamond" w:hAnsi="Garamond"/>
          <w:sz w:val="24"/>
          <w:szCs w:val="24"/>
        </w:rPr>
      </w:pPr>
      <w:proofErr w:type="gramStart"/>
      <w:r w:rsidRPr="00353CAA">
        <w:rPr>
          <w:rFonts w:ascii="Garamond" w:hAnsi="Garamond"/>
          <w:sz w:val="24"/>
          <w:szCs w:val="24"/>
        </w:rPr>
        <w:t>dh</w:t>
      </w:r>
      <w:proofErr w:type="gramEnd"/>
      <w:r w:rsidRPr="00353CAA">
        <w:rPr>
          <w:rFonts w:ascii="Garamond" w:hAnsi="Garamond"/>
          <w:sz w:val="24"/>
          <w:szCs w:val="24"/>
        </w:rPr>
        <w:t>) respektimin e kërkesave dhe të kushteve të lejes mjedisore;</w:t>
      </w:r>
    </w:p>
    <w:p w:rsidR="007109CB" w:rsidRPr="00353CAA" w:rsidRDefault="00B237B3" w:rsidP="00B237B3">
      <w:pPr>
        <w:pStyle w:val="Paragrafi"/>
        <w:rPr>
          <w:rFonts w:ascii="Garamond" w:hAnsi="Garamond"/>
          <w:sz w:val="24"/>
          <w:szCs w:val="24"/>
          <w:lang w:val="it-IT"/>
        </w:rPr>
      </w:pPr>
      <w:r w:rsidRPr="00353CAA">
        <w:rPr>
          <w:rFonts w:ascii="Garamond" w:hAnsi="Garamond"/>
          <w:sz w:val="24"/>
          <w:szCs w:val="24"/>
        </w:rPr>
        <w:t xml:space="preserve">e) </w:t>
      </w:r>
      <w:r w:rsidR="007109CB" w:rsidRPr="00353CAA">
        <w:rPr>
          <w:rFonts w:ascii="Garamond" w:hAnsi="Garamond"/>
          <w:sz w:val="24"/>
          <w:szCs w:val="24"/>
          <w:lang w:val="it-IT"/>
        </w:rPr>
        <w:t xml:space="preserve"> </w:t>
      </w:r>
      <w:proofErr w:type="gramStart"/>
      <w:r w:rsidR="007109CB" w:rsidRPr="00353CAA">
        <w:rPr>
          <w:rFonts w:ascii="Garamond" w:hAnsi="Garamond"/>
          <w:sz w:val="24"/>
          <w:szCs w:val="24"/>
          <w:lang w:val="it-IT"/>
        </w:rPr>
        <w:t>njoftimin</w:t>
      </w:r>
      <w:proofErr w:type="gramEnd"/>
      <w:r w:rsidR="007109CB" w:rsidRPr="00353CAA">
        <w:rPr>
          <w:rFonts w:ascii="Garamond" w:hAnsi="Garamond"/>
          <w:sz w:val="24"/>
          <w:szCs w:val="24"/>
          <w:lang w:val="it-IT"/>
        </w:rPr>
        <w:t xml:space="preserve"> e agjencive rajonale të mjedisit për rezultatet e vetëmonitorimit dhe, në çdo kohë, për aksidentet ose emergjencat me ndikim negativ në mjedis. Afatet e njoftimit të rezultateve të vetëmonitorimit përcaktohen me urdhër të ministrit, në bazë të llojeve të veprimtarive.</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ë) </w:t>
      </w:r>
      <w:proofErr w:type="gramStart"/>
      <w:r w:rsidRPr="00353CAA">
        <w:rPr>
          <w:rFonts w:ascii="Garamond" w:hAnsi="Garamond"/>
          <w:sz w:val="24"/>
          <w:szCs w:val="24"/>
        </w:rPr>
        <w:t>plotësimin</w:t>
      </w:r>
      <w:proofErr w:type="gramEnd"/>
      <w:r w:rsidRPr="00353CAA">
        <w:rPr>
          <w:rFonts w:ascii="Garamond" w:hAnsi="Garamond"/>
          <w:sz w:val="24"/>
          <w:szCs w:val="24"/>
        </w:rPr>
        <w:t xml:space="preserve"> e kërkesave të Inspektoratit të Mjedisit gjatë kryerjes së kontrollit të veprimtarisë së tyre;</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f) </w:t>
      </w:r>
      <w:proofErr w:type="gramStart"/>
      <w:r w:rsidRPr="00353CAA">
        <w:rPr>
          <w:rFonts w:ascii="Garamond" w:hAnsi="Garamond"/>
          <w:sz w:val="24"/>
          <w:szCs w:val="24"/>
        </w:rPr>
        <w:t>njohjen</w:t>
      </w:r>
      <w:proofErr w:type="gramEnd"/>
      <w:r w:rsidRPr="00353CAA">
        <w:rPr>
          <w:rFonts w:ascii="Garamond" w:hAnsi="Garamond"/>
          <w:sz w:val="24"/>
          <w:szCs w:val="24"/>
        </w:rPr>
        <w:t xml:space="preserve"> e publikut me gjendjen e mjedisit dhe profilin mjedisor të veprimtarisë së tyre;</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g) </w:t>
      </w:r>
      <w:proofErr w:type="gramStart"/>
      <w:r w:rsidRPr="00353CAA">
        <w:rPr>
          <w:rFonts w:ascii="Garamond" w:hAnsi="Garamond"/>
          <w:sz w:val="24"/>
          <w:szCs w:val="24"/>
        </w:rPr>
        <w:t>mbajtjen</w:t>
      </w:r>
      <w:proofErr w:type="gramEnd"/>
      <w:r w:rsidRPr="00353CAA">
        <w:rPr>
          <w:rFonts w:ascii="Garamond" w:hAnsi="Garamond"/>
          <w:sz w:val="24"/>
          <w:szCs w:val="24"/>
        </w:rPr>
        <w:t xml:space="preserve"> e regjistrave për shkarkimet në mjedis, për përdorimin e ujit dhe të energjisë, si dhe për teknikat e përdorura.</w:t>
      </w:r>
    </w:p>
    <w:p w:rsidR="00B237B3" w:rsidRPr="00353CAA" w:rsidRDefault="00B237B3" w:rsidP="00B237B3">
      <w:pPr>
        <w:pStyle w:val="Paragrafi"/>
        <w:rPr>
          <w:rFonts w:ascii="Garamond" w:hAnsi="Garamond"/>
          <w:sz w:val="24"/>
          <w:szCs w:val="24"/>
        </w:rPr>
      </w:pPr>
      <w:r w:rsidRPr="00353CAA">
        <w:rPr>
          <w:rFonts w:ascii="Garamond" w:hAnsi="Garamond"/>
          <w:sz w:val="24"/>
          <w:szCs w:val="24"/>
        </w:rPr>
        <w:t>2. Kërkesat e këtij neni zbatohen si më poshtë:</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a) </w:t>
      </w:r>
      <w:proofErr w:type="gramStart"/>
      <w:r w:rsidRPr="00353CAA">
        <w:rPr>
          <w:rFonts w:ascii="Garamond" w:hAnsi="Garamond"/>
          <w:sz w:val="24"/>
          <w:szCs w:val="24"/>
        </w:rPr>
        <w:t>për</w:t>
      </w:r>
      <w:proofErr w:type="gramEnd"/>
      <w:r w:rsidRPr="00353CAA">
        <w:rPr>
          <w:rFonts w:ascii="Garamond" w:hAnsi="Garamond"/>
          <w:sz w:val="24"/>
          <w:szCs w:val="24"/>
        </w:rPr>
        <w:t xml:space="preserve"> veprimtaritë dhe instalimet e reja, 1 vit pas hyrjes në fuqi të ligjit;</w:t>
      </w:r>
    </w:p>
    <w:p w:rsidR="00B237B3" w:rsidRPr="00353CAA" w:rsidRDefault="00B237B3" w:rsidP="00B237B3">
      <w:pPr>
        <w:pStyle w:val="Paragrafi"/>
        <w:rPr>
          <w:rFonts w:ascii="Garamond" w:hAnsi="Garamond"/>
          <w:sz w:val="24"/>
          <w:szCs w:val="24"/>
        </w:rPr>
      </w:pPr>
      <w:r w:rsidRPr="00353CAA">
        <w:rPr>
          <w:rFonts w:ascii="Garamond" w:hAnsi="Garamond"/>
          <w:sz w:val="24"/>
          <w:szCs w:val="24"/>
        </w:rPr>
        <w:t xml:space="preserve">b) </w:t>
      </w:r>
      <w:proofErr w:type="gramStart"/>
      <w:r w:rsidRPr="00353CAA">
        <w:rPr>
          <w:rFonts w:ascii="Garamond" w:hAnsi="Garamond"/>
          <w:sz w:val="24"/>
          <w:szCs w:val="24"/>
        </w:rPr>
        <w:t>për</w:t>
      </w:r>
      <w:proofErr w:type="gramEnd"/>
      <w:r w:rsidRPr="00353CAA">
        <w:rPr>
          <w:rFonts w:ascii="Garamond" w:hAnsi="Garamond"/>
          <w:sz w:val="24"/>
          <w:szCs w:val="24"/>
        </w:rPr>
        <w:t xml:space="preserve"> veprimtaritë ekzistuese, jo më shpejt se 2 vjet dhe jo më vonë se 5 vjet pas hyrjes në fuqi të ligjit.</w:t>
      </w:r>
    </w:p>
    <w:p w:rsidR="00B237B3" w:rsidRPr="00353CAA" w:rsidRDefault="004B56C4" w:rsidP="00B237B3">
      <w:pPr>
        <w:pStyle w:val="Paragrafi"/>
        <w:rPr>
          <w:rFonts w:ascii="Garamond" w:hAnsi="Garamond"/>
          <w:sz w:val="24"/>
          <w:szCs w:val="24"/>
        </w:rPr>
      </w:pPr>
      <w:r w:rsidRPr="00353CAA">
        <w:rPr>
          <w:rFonts w:ascii="Garamond" w:hAnsi="Garamond"/>
          <w:sz w:val="24"/>
          <w:szCs w:val="24"/>
        </w:rPr>
        <w:t xml:space="preserve">3. Ministria, </w:t>
      </w:r>
      <w:r w:rsidR="00B237B3" w:rsidRPr="00353CAA">
        <w:rPr>
          <w:rFonts w:ascii="Garamond" w:hAnsi="Garamond"/>
          <w:sz w:val="24"/>
          <w:szCs w:val="24"/>
        </w:rPr>
        <w:t>në bashkëpunim me ministritë e linjës, ndërmerr fushata ndërgjegjësimi për njohjen me kërkesat e këtij ligji.</w:t>
      </w:r>
    </w:p>
    <w:p w:rsidR="00B237B3" w:rsidRPr="00353CAA" w:rsidRDefault="00B237B3" w:rsidP="00B237B3">
      <w:pPr>
        <w:pStyle w:val="Paragrafi"/>
        <w:rPr>
          <w:rFonts w:ascii="Garamond" w:hAnsi="Garamond"/>
          <w:sz w:val="24"/>
          <w:szCs w:val="24"/>
        </w:rPr>
      </w:pPr>
    </w:p>
    <w:p w:rsidR="00B237B3" w:rsidRPr="00353CAA" w:rsidRDefault="00B237B3" w:rsidP="00B237B3">
      <w:pPr>
        <w:pStyle w:val="KreuNr"/>
        <w:rPr>
          <w:rFonts w:ascii="Garamond" w:hAnsi="Garamond"/>
          <w:sz w:val="24"/>
          <w:szCs w:val="24"/>
        </w:rPr>
      </w:pPr>
      <w:r w:rsidRPr="00353CAA">
        <w:rPr>
          <w:rFonts w:ascii="Garamond" w:hAnsi="Garamond"/>
          <w:sz w:val="24"/>
          <w:szCs w:val="24"/>
        </w:rPr>
        <w:t>KREU VI</w:t>
      </w:r>
    </w:p>
    <w:p w:rsidR="00B237B3" w:rsidRPr="00353CAA" w:rsidRDefault="00B237B3" w:rsidP="00B237B3">
      <w:pPr>
        <w:pStyle w:val="KreuTitull"/>
        <w:rPr>
          <w:rFonts w:ascii="Garamond" w:hAnsi="Garamond"/>
          <w:sz w:val="24"/>
          <w:szCs w:val="24"/>
        </w:rPr>
      </w:pPr>
      <w:r w:rsidRPr="00353CAA">
        <w:rPr>
          <w:rFonts w:ascii="Garamond" w:hAnsi="Garamond"/>
          <w:sz w:val="24"/>
          <w:szCs w:val="24"/>
        </w:rPr>
        <w:t>PARANDALIMI DHE KUFIZIMI I NDOTJES SË MJEDISIT</w:t>
      </w:r>
    </w:p>
    <w:p w:rsidR="00B213FE" w:rsidRPr="00353CAA" w:rsidRDefault="00B213FE" w:rsidP="00B213FE">
      <w:pPr>
        <w:pStyle w:val="Paragrafi"/>
        <w:jc w:val="center"/>
        <w:rPr>
          <w:rFonts w:ascii="Garamond" w:hAnsi="Garamond"/>
          <w:i/>
          <w:sz w:val="24"/>
          <w:szCs w:val="24"/>
        </w:rPr>
      </w:pPr>
      <w:r w:rsidRPr="00353CAA">
        <w:rPr>
          <w:rFonts w:ascii="Garamond" w:hAnsi="Garamond"/>
          <w:i/>
          <w:sz w:val="24"/>
          <w:szCs w:val="24"/>
        </w:rPr>
        <w:t>(Shfuqizuar nenet 50-51 me ligjin nr. 10431, datë 9.6.2011)</w:t>
      </w:r>
    </w:p>
    <w:p w:rsidR="00B237B3" w:rsidRPr="00353CAA" w:rsidRDefault="00B237B3" w:rsidP="00B237B3">
      <w:pPr>
        <w:pStyle w:val="Paragrafi"/>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t>Neni 49</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Parandalimi i aksidenteve industriale</w:t>
      </w:r>
    </w:p>
    <w:p w:rsidR="00723C69" w:rsidRPr="00353CAA" w:rsidRDefault="00723C69" w:rsidP="00723C69">
      <w:pPr>
        <w:pStyle w:val="Paragrafi"/>
        <w:jc w:val="center"/>
        <w:rPr>
          <w:rFonts w:ascii="Garamond" w:hAnsi="Garamond"/>
          <w:i/>
          <w:sz w:val="24"/>
          <w:szCs w:val="24"/>
        </w:rPr>
      </w:pPr>
      <w:r w:rsidRPr="00353CAA">
        <w:rPr>
          <w:rFonts w:ascii="Garamond" w:hAnsi="Garamond"/>
          <w:i/>
          <w:sz w:val="24"/>
          <w:szCs w:val="24"/>
        </w:rPr>
        <w:t>(Ndryshuar togfjalësh në pikën 2 me ligjin nr. 9890, datë 20.3.2008)</w:t>
      </w:r>
    </w:p>
    <w:p w:rsidR="00B237B3" w:rsidRPr="00353CAA" w:rsidRDefault="00B237B3" w:rsidP="00723C69">
      <w:pPr>
        <w:pStyle w:val="Paragrafi"/>
        <w:ind w:firstLine="0"/>
        <w:rPr>
          <w:rFonts w:ascii="Garamond" w:hAnsi="Garamond"/>
          <w:sz w:val="24"/>
          <w:szCs w:val="24"/>
        </w:rPr>
      </w:pPr>
    </w:p>
    <w:p w:rsidR="00B237B3" w:rsidRPr="00353CAA" w:rsidRDefault="00B237B3" w:rsidP="00B237B3">
      <w:pPr>
        <w:pStyle w:val="Paragrafi"/>
        <w:rPr>
          <w:rFonts w:ascii="Garamond" w:hAnsi="Garamond"/>
          <w:sz w:val="24"/>
          <w:szCs w:val="24"/>
        </w:rPr>
      </w:pPr>
      <w:r w:rsidRPr="00353CAA">
        <w:rPr>
          <w:rFonts w:ascii="Garamond" w:hAnsi="Garamond"/>
          <w:sz w:val="24"/>
          <w:szCs w:val="24"/>
        </w:rPr>
        <w:lastRenderedPageBreak/>
        <w:t>1. Personat fizikë dhe juridikë, që në veprimtaritë e tyre përdorin lëndë të rrezikshme, detyrohen të ngrenë sistemin e parandalimit dhe të kontrollit të aksidenteve, për të shmangur pasojat për jetën, shëndetin e njeriut dhe për mjedisin.</w:t>
      </w:r>
    </w:p>
    <w:p w:rsidR="00B237B3" w:rsidRPr="00353CAA" w:rsidRDefault="00B237B3" w:rsidP="00B237B3">
      <w:pPr>
        <w:pStyle w:val="Paragrafi"/>
        <w:rPr>
          <w:rFonts w:ascii="Garamond" w:hAnsi="Garamond"/>
          <w:sz w:val="24"/>
          <w:szCs w:val="24"/>
        </w:rPr>
      </w:pPr>
      <w:r w:rsidRPr="00353CAA">
        <w:rPr>
          <w:rFonts w:ascii="Garamond" w:hAnsi="Garamond"/>
          <w:sz w:val="24"/>
          <w:szCs w:val="24"/>
        </w:rPr>
        <w:t>2. Identifikimi i veprimtarive gjatë të cilave përdoren lëndë të rrezikshme, kriteret e ngritjes së sistemeve të parandalimit dhe të kontrollit të aksidenteve, masat që duhen marrë, detyrimet e personave fizikë e juridikë, organet kontrolluese dhe përgjegjësitë e tyre, rregullohen me vendim të Këshillit të Ministrave, me propozimin e përbashkët të Ministrit, Ministrit të Punës dhe Çështjeve Sociale, Ministrit të Shëndetësisë dhe Ministrit të Pushtetit Vendor dhe Decentralizimit.</w:t>
      </w:r>
    </w:p>
    <w:p w:rsidR="00557EC3" w:rsidRPr="00353CAA" w:rsidRDefault="00557EC3" w:rsidP="0016793A">
      <w:pPr>
        <w:pStyle w:val="Paragrafi"/>
        <w:ind w:firstLine="0"/>
        <w:rPr>
          <w:rFonts w:ascii="Garamond" w:hAnsi="Garamond"/>
          <w:sz w:val="24"/>
          <w:szCs w:val="24"/>
        </w:rPr>
      </w:pPr>
    </w:p>
    <w:p w:rsidR="00557EC3" w:rsidRPr="00353CAA" w:rsidRDefault="00557EC3" w:rsidP="00557EC3">
      <w:pPr>
        <w:pStyle w:val="NeniNr"/>
        <w:rPr>
          <w:rFonts w:ascii="Garamond" w:hAnsi="Garamond"/>
          <w:sz w:val="24"/>
          <w:szCs w:val="24"/>
          <w:lang w:val="it-IT"/>
        </w:rPr>
      </w:pPr>
      <w:r w:rsidRPr="00353CAA">
        <w:rPr>
          <w:rFonts w:ascii="Garamond" w:hAnsi="Garamond"/>
          <w:sz w:val="24"/>
          <w:szCs w:val="24"/>
          <w:lang w:val="it-IT"/>
        </w:rPr>
        <w:t>Neni 51/1</w:t>
      </w:r>
    </w:p>
    <w:p w:rsidR="00557EC3" w:rsidRPr="00353CAA" w:rsidRDefault="00557EC3" w:rsidP="00557EC3">
      <w:pPr>
        <w:pStyle w:val="NeniTitull"/>
        <w:rPr>
          <w:rFonts w:ascii="Garamond" w:hAnsi="Garamond"/>
          <w:sz w:val="24"/>
          <w:szCs w:val="24"/>
          <w:lang w:val="it-IT"/>
        </w:rPr>
      </w:pPr>
      <w:r w:rsidRPr="00353CAA">
        <w:rPr>
          <w:rFonts w:ascii="Garamond" w:hAnsi="Garamond"/>
          <w:sz w:val="24"/>
          <w:szCs w:val="24"/>
          <w:lang w:val="it-IT"/>
        </w:rPr>
        <w:t>Parandalimi dhe kontrolli i integruar i ndotjes</w:t>
      </w:r>
    </w:p>
    <w:p w:rsidR="00557EC3" w:rsidRPr="00353CAA" w:rsidRDefault="00557EC3" w:rsidP="00557EC3">
      <w:pPr>
        <w:pStyle w:val="NeniNr"/>
        <w:rPr>
          <w:rFonts w:ascii="Garamond" w:hAnsi="Garamond"/>
          <w:i/>
          <w:sz w:val="24"/>
          <w:szCs w:val="24"/>
        </w:rPr>
      </w:pPr>
      <w:r w:rsidRPr="00353CAA">
        <w:rPr>
          <w:rFonts w:ascii="Garamond" w:hAnsi="Garamond"/>
          <w:i/>
          <w:sz w:val="24"/>
          <w:szCs w:val="24"/>
        </w:rPr>
        <w:t>(Shtuar me ligjin nr. 9890, datë 20.3.2008)</w:t>
      </w:r>
    </w:p>
    <w:p w:rsidR="00557EC3" w:rsidRPr="00353CAA" w:rsidRDefault="00557EC3" w:rsidP="00557EC3">
      <w:pPr>
        <w:pStyle w:val="Paragrafi"/>
        <w:rPr>
          <w:rFonts w:ascii="Garamond" w:hAnsi="Garamond"/>
          <w:sz w:val="24"/>
          <w:szCs w:val="24"/>
          <w:lang w:val="it-IT"/>
        </w:rPr>
      </w:pP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1. Me propozimin e ministrit, Këshilli i Ministrave miraton listën e veprimtarive, të cilat, për shkak të tendencës së tyre për të shkaktuar dëm mjedisor, do t'i nënshtrohen parandalimit dhe kontrollit të integruar të ndotjes dhe do të pajisen me leje mjedisore të integruar (këtu e tutje referuar si leje IPPC), në përputhje me dispozitat e këtij neni.</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2. Kërkesat, dokumentet dhe informacionet që e shoqërojnë, rregullat dhe procedurat për lejet e integruara, si dhe për parandalimin e kontrollin e integruar të ndotjes, sipas direktivës IPPC të KE-së, miratohen me udhëzim të ministrit.</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3. Në përcaktimin e një kërkese për një leje IPPC, ministri mban parasysh këto parime:</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a) marrjen e masave të përshtatshme kundër ndotjes, nëpërmjet zbatimit të teknikave më të mira në dispozicion;</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b) veprimtaria të mos shkaktojë asnjë ndotje të konsiderueshme;</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c) shmangien e gjenerimit të mbetjeve dhe, kur kjo nuk është e mundur, riciklimin e tyre, ose kur kjo është e pamundur nga pikëpamja teknike ose ekonomike, asgjësimin për të shmangur ose ulur ndikimin në mjedis;</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ç) përdorimin me efektivitet të energjisë;</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d) marrjen e masave të përshtatshme, për të parandaluar aksidentet dhe për të kufizuar pasojat e tyre;</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dh) marrjen masave të nevojshme për ndërprerjen përfundimtare të veprimtarisë, për të shmangur çdo rrezik ndotjeje dhe për ta kthyer vendin e veprimtarive në gjendje të përshtatshme.</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4. Për të arritur një nivel shumë të lartë të mbrojtjes së mjedisit në çdo leje IPPC do të parashtrohen këto kushte:</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a) përcaktimin e masave për mbrojtjen e ajrit, ujit dhe tokës;</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b) përdorimin e teknikave më të mira në dispozicion;</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c) vendosjen e standardeve të detyrueshme mjedisore mbi shkarkimet ose, sipas rastit, të parametrave të barasvlefshme ose të masave teknike;</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ç) parashikimin e mbrojtjes së tokës dhe të ujërave tokësore dhe të masave për menaxhimin e mbetjeve;</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d) parandalimin ose minimizimin e ndotjes në distancë të largët ose ndotjes ndërkufitare;</w:t>
      </w:r>
    </w:p>
    <w:p w:rsidR="00557EC3" w:rsidRPr="00353CAA" w:rsidRDefault="00557EC3" w:rsidP="00557EC3">
      <w:pPr>
        <w:pStyle w:val="Paragrafi"/>
        <w:rPr>
          <w:rFonts w:ascii="Garamond" w:hAnsi="Garamond"/>
          <w:sz w:val="24"/>
          <w:szCs w:val="24"/>
          <w:lang w:val="it-IT"/>
        </w:rPr>
      </w:pPr>
      <w:r w:rsidRPr="00353CAA">
        <w:rPr>
          <w:rFonts w:ascii="Garamond" w:hAnsi="Garamond"/>
          <w:sz w:val="24"/>
          <w:szCs w:val="24"/>
          <w:lang w:val="it-IT"/>
        </w:rPr>
        <w:t>dh) specifikimin e pajisjeve dhe të procedurave monitoruese, përveç kërkesave të raportimit;</w:t>
      </w:r>
    </w:p>
    <w:p w:rsidR="00557EC3" w:rsidRPr="00353CAA" w:rsidRDefault="00557EC3" w:rsidP="00557EC3">
      <w:pPr>
        <w:pStyle w:val="Paragrafi"/>
        <w:rPr>
          <w:rFonts w:ascii="Garamond" w:hAnsi="Garamond"/>
          <w:sz w:val="24"/>
          <w:szCs w:val="24"/>
        </w:rPr>
      </w:pPr>
      <w:r w:rsidRPr="00353CAA">
        <w:rPr>
          <w:rFonts w:ascii="Garamond" w:hAnsi="Garamond"/>
          <w:sz w:val="24"/>
          <w:szCs w:val="24"/>
          <w:lang w:val="it-IT"/>
        </w:rPr>
        <w:t>e) informimin nga mbajtësi i lejes të ministrisë për çdo incident ose aksident, që cenon mjedisin në shkallë të konsiderueshme.</w:t>
      </w:r>
    </w:p>
    <w:p w:rsidR="00B237B3" w:rsidRPr="00353CAA" w:rsidRDefault="00B237B3" w:rsidP="00B237B3">
      <w:pPr>
        <w:pStyle w:val="Paragrafi"/>
        <w:rPr>
          <w:rFonts w:ascii="Garamond" w:hAnsi="Garamond"/>
          <w:sz w:val="24"/>
          <w:szCs w:val="24"/>
        </w:rPr>
      </w:pPr>
    </w:p>
    <w:p w:rsidR="0016793A" w:rsidRPr="00353CAA" w:rsidRDefault="008A7DF2" w:rsidP="008A7DF2">
      <w:pPr>
        <w:pStyle w:val="Paragrafi"/>
        <w:rPr>
          <w:rFonts w:ascii="Garamond" w:hAnsi="Garamond"/>
          <w:i/>
          <w:sz w:val="24"/>
          <w:szCs w:val="24"/>
        </w:rPr>
      </w:pPr>
      <w:r w:rsidRPr="00353CAA">
        <w:rPr>
          <w:rFonts w:ascii="Garamond" w:hAnsi="Garamond"/>
          <w:i/>
          <w:sz w:val="24"/>
          <w:szCs w:val="24"/>
        </w:rPr>
        <w:t xml:space="preserve">                                               </w:t>
      </w:r>
      <w:r w:rsidR="0016793A" w:rsidRPr="00353CAA">
        <w:rPr>
          <w:rFonts w:ascii="Garamond" w:hAnsi="Garamond"/>
          <w:i/>
          <w:sz w:val="24"/>
          <w:szCs w:val="24"/>
        </w:rPr>
        <w:t xml:space="preserve">KRERËT VII - XI </w:t>
      </w:r>
    </w:p>
    <w:p w:rsidR="0016793A" w:rsidRPr="00353CAA" w:rsidRDefault="008A7DF2" w:rsidP="008A7DF2">
      <w:pPr>
        <w:pStyle w:val="Paragrafi"/>
        <w:rPr>
          <w:rFonts w:ascii="Garamond" w:hAnsi="Garamond"/>
          <w:i/>
          <w:sz w:val="24"/>
          <w:szCs w:val="24"/>
        </w:rPr>
      </w:pPr>
      <w:r w:rsidRPr="00353CAA">
        <w:rPr>
          <w:rFonts w:ascii="Garamond" w:hAnsi="Garamond"/>
          <w:i/>
          <w:sz w:val="24"/>
          <w:szCs w:val="24"/>
        </w:rPr>
        <w:t xml:space="preserve">                             </w:t>
      </w:r>
      <w:r w:rsidR="0016793A" w:rsidRPr="00353CAA">
        <w:rPr>
          <w:rFonts w:ascii="Garamond" w:hAnsi="Garamond"/>
          <w:i/>
          <w:sz w:val="24"/>
          <w:szCs w:val="24"/>
        </w:rPr>
        <w:t>(Shfuqizuar me ligjin nr. 10431, datë 9.6.2011)</w:t>
      </w:r>
    </w:p>
    <w:p w:rsidR="00B237B3" w:rsidRPr="00353CAA" w:rsidRDefault="00B237B3" w:rsidP="00B237B3">
      <w:pPr>
        <w:pStyle w:val="Paragrafi"/>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lastRenderedPageBreak/>
        <w:t>Neni 89</w:t>
      </w:r>
    </w:p>
    <w:p w:rsidR="00B237B3" w:rsidRPr="00353CAA" w:rsidRDefault="00B237B3" w:rsidP="00B237B3">
      <w:pPr>
        <w:pStyle w:val="NeniTitull"/>
        <w:rPr>
          <w:rFonts w:ascii="Garamond" w:hAnsi="Garamond"/>
          <w:sz w:val="24"/>
          <w:szCs w:val="24"/>
        </w:rPr>
      </w:pPr>
      <w:r w:rsidRPr="00353CAA">
        <w:rPr>
          <w:rFonts w:ascii="Garamond" w:hAnsi="Garamond"/>
          <w:sz w:val="24"/>
          <w:szCs w:val="24"/>
        </w:rPr>
        <w:t>Shfuqizime</w:t>
      </w:r>
    </w:p>
    <w:p w:rsidR="00B237B3" w:rsidRPr="00353CAA" w:rsidRDefault="00B237B3" w:rsidP="00B237B3">
      <w:pPr>
        <w:pStyle w:val="Paragrafi"/>
        <w:rPr>
          <w:rFonts w:ascii="Garamond" w:hAnsi="Garamond"/>
          <w:sz w:val="24"/>
          <w:szCs w:val="24"/>
        </w:rPr>
      </w:pPr>
    </w:p>
    <w:p w:rsidR="00B237B3" w:rsidRPr="00353CAA" w:rsidRDefault="00B237B3" w:rsidP="00B237B3">
      <w:pPr>
        <w:pStyle w:val="Paragrafi"/>
        <w:rPr>
          <w:rFonts w:ascii="Garamond" w:hAnsi="Garamond"/>
          <w:sz w:val="24"/>
          <w:szCs w:val="24"/>
        </w:rPr>
      </w:pPr>
      <w:proofErr w:type="gramStart"/>
      <w:r w:rsidRPr="00353CAA">
        <w:rPr>
          <w:rFonts w:ascii="Garamond" w:hAnsi="Garamond"/>
          <w:sz w:val="24"/>
          <w:szCs w:val="24"/>
        </w:rPr>
        <w:t>Me hyrjen në fuqi të këtij ligji, ligjet nr.</w:t>
      </w:r>
      <w:proofErr w:type="gramEnd"/>
      <w:r w:rsidR="00934104" w:rsidRPr="00353CAA">
        <w:rPr>
          <w:rFonts w:ascii="Garamond" w:hAnsi="Garamond"/>
          <w:sz w:val="24"/>
          <w:szCs w:val="24"/>
        </w:rPr>
        <w:t xml:space="preserve"> </w:t>
      </w:r>
      <w:r w:rsidRPr="00353CAA">
        <w:rPr>
          <w:rFonts w:ascii="Garamond" w:hAnsi="Garamond"/>
          <w:sz w:val="24"/>
          <w:szCs w:val="24"/>
        </w:rPr>
        <w:t>7664, datë 21.1.1993 “Për mbrojtjen e mjedisit”, nr.8364, datë 2.7.1998 “Për disa shtesa dhe ndryshime në ligjin nr.7664, datë 21.1.1993 “Për mbrojtjen e mjedisit””, nr.8825, datë 5.11.2001 “Për disa shtesa dhe ndryshime në ligjin nr.7664, datë 21.1.</w:t>
      </w:r>
      <w:r w:rsidR="004B528F" w:rsidRPr="00353CAA">
        <w:rPr>
          <w:rFonts w:ascii="Garamond" w:hAnsi="Garamond"/>
          <w:sz w:val="24"/>
          <w:szCs w:val="24"/>
        </w:rPr>
        <w:t>1993 “Për mbrojtjen e mjedisit”</w:t>
      </w:r>
      <w:r w:rsidRPr="00353CAA">
        <w:rPr>
          <w:rFonts w:ascii="Garamond" w:hAnsi="Garamond"/>
          <w:sz w:val="24"/>
          <w:szCs w:val="24"/>
        </w:rPr>
        <w:t>, si dhe çdo akt tjetër normativ, që bie në kundërshtim me këtë ligj, shfuqizohen.</w:t>
      </w:r>
    </w:p>
    <w:p w:rsidR="00B237B3" w:rsidRPr="00353CAA" w:rsidRDefault="00B237B3" w:rsidP="00B237B3">
      <w:pPr>
        <w:pStyle w:val="Paragrafi"/>
        <w:rPr>
          <w:rFonts w:ascii="Garamond" w:hAnsi="Garamond"/>
          <w:sz w:val="24"/>
          <w:szCs w:val="24"/>
        </w:rPr>
      </w:pPr>
    </w:p>
    <w:p w:rsidR="00B237B3" w:rsidRPr="00353CAA" w:rsidRDefault="00B237B3" w:rsidP="00B237B3">
      <w:pPr>
        <w:pStyle w:val="NeniNr"/>
        <w:rPr>
          <w:rFonts w:ascii="Garamond" w:hAnsi="Garamond"/>
          <w:sz w:val="24"/>
          <w:szCs w:val="24"/>
        </w:rPr>
      </w:pPr>
      <w:r w:rsidRPr="00353CAA">
        <w:rPr>
          <w:rFonts w:ascii="Garamond" w:hAnsi="Garamond"/>
          <w:sz w:val="24"/>
          <w:szCs w:val="24"/>
        </w:rPr>
        <w:t>Neni 90</w:t>
      </w:r>
    </w:p>
    <w:p w:rsidR="00B237B3" w:rsidRPr="00353CAA" w:rsidRDefault="00B237B3" w:rsidP="00B237B3">
      <w:pPr>
        <w:pStyle w:val="Paragrafi"/>
        <w:rPr>
          <w:rFonts w:ascii="Garamond" w:hAnsi="Garamond"/>
          <w:sz w:val="24"/>
          <w:szCs w:val="24"/>
        </w:rPr>
      </w:pPr>
    </w:p>
    <w:p w:rsidR="00B237B3" w:rsidRPr="00353CAA" w:rsidRDefault="00B237B3" w:rsidP="00B237B3">
      <w:pPr>
        <w:pStyle w:val="Paragrafi"/>
        <w:rPr>
          <w:rFonts w:ascii="Garamond" w:hAnsi="Garamond"/>
          <w:sz w:val="24"/>
          <w:szCs w:val="24"/>
        </w:rPr>
      </w:pPr>
      <w:proofErr w:type="gramStart"/>
      <w:r w:rsidRPr="00353CAA">
        <w:rPr>
          <w:rFonts w:ascii="Garamond" w:hAnsi="Garamond"/>
          <w:sz w:val="24"/>
          <w:szCs w:val="24"/>
        </w:rPr>
        <w:t>Ky</w:t>
      </w:r>
      <w:proofErr w:type="gramEnd"/>
      <w:r w:rsidRPr="00353CAA">
        <w:rPr>
          <w:rFonts w:ascii="Garamond" w:hAnsi="Garamond"/>
          <w:sz w:val="24"/>
          <w:szCs w:val="24"/>
        </w:rPr>
        <w:t xml:space="preserve"> ligj hyn në fuqi 15 ditë pas botimit në Fletoren Zyrtare.</w:t>
      </w:r>
    </w:p>
    <w:p w:rsidR="00B237B3" w:rsidRPr="00353CAA" w:rsidRDefault="00B237B3" w:rsidP="00B237B3">
      <w:pPr>
        <w:pStyle w:val="Shpallja"/>
        <w:rPr>
          <w:rFonts w:ascii="Garamond" w:hAnsi="Garamond"/>
          <w:color w:val="auto"/>
          <w:sz w:val="24"/>
          <w:szCs w:val="24"/>
        </w:rPr>
      </w:pPr>
    </w:p>
    <w:p w:rsidR="00B237B3" w:rsidRPr="00353CAA" w:rsidRDefault="00B237B3" w:rsidP="00B237B3">
      <w:pPr>
        <w:pStyle w:val="Shpallja"/>
        <w:rPr>
          <w:rFonts w:ascii="Garamond" w:hAnsi="Garamond"/>
          <w:color w:val="auto"/>
          <w:sz w:val="24"/>
          <w:szCs w:val="24"/>
        </w:rPr>
      </w:pPr>
      <w:r w:rsidRPr="00353CAA">
        <w:rPr>
          <w:rFonts w:ascii="Garamond" w:hAnsi="Garamond"/>
          <w:color w:val="auto"/>
          <w:sz w:val="24"/>
          <w:szCs w:val="24"/>
        </w:rPr>
        <w:t>Shpallur me dekretin nr.</w:t>
      </w:r>
      <w:r w:rsidR="00495878" w:rsidRPr="00353CAA">
        <w:rPr>
          <w:rFonts w:ascii="Garamond" w:hAnsi="Garamond"/>
          <w:color w:val="auto"/>
          <w:sz w:val="24"/>
          <w:szCs w:val="24"/>
        </w:rPr>
        <w:t xml:space="preserve"> </w:t>
      </w:r>
      <w:r w:rsidRPr="00353CAA">
        <w:rPr>
          <w:rFonts w:ascii="Garamond" w:hAnsi="Garamond"/>
          <w:color w:val="auto"/>
          <w:sz w:val="24"/>
          <w:szCs w:val="24"/>
        </w:rPr>
        <w:t xml:space="preserve">3490, datë 9.10.2002 të Presidentit të Republikës së Shqipërisë, </w:t>
      </w:r>
    </w:p>
    <w:p w:rsidR="00B237B3" w:rsidRPr="00353CAA" w:rsidRDefault="00B237B3" w:rsidP="00B237B3">
      <w:pPr>
        <w:pStyle w:val="Shpallja"/>
        <w:rPr>
          <w:rFonts w:ascii="Garamond" w:hAnsi="Garamond"/>
          <w:color w:val="auto"/>
          <w:sz w:val="24"/>
          <w:szCs w:val="24"/>
        </w:rPr>
      </w:pPr>
      <w:r w:rsidRPr="00353CAA">
        <w:rPr>
          <w:rFonts w:ascii="Garamond" w:hAnsi="Garamond"/>
          <w:color w:val="auto"/>
          <w:sz w:val="24"/>
          <w:szCs w:val="24"/>
        </w:rPr>
        <w:t>Alfred Moisiu</w:t>
      </w:r>
    </w:p>
    <w:p w:rsidR="00B237B3" w:rsidRPr="00353CAA" w:rsidRDefault="00B237B3" w:rsidP="00B237B3">
      <w:pPr>
        <w:pStyle w:val="Paragrafi"/>
        <w:rPr>
          <w:rFonts w:ascii="Garamond" w:hAnsi="Garamond"/>
          <w:sz w:val="24"/>
          <w:szCs w:val="24"/>
        </w:rPr>
      </w:pPr>
    </w:p>
    <w:p w:rsidR="00B237B3" w:rsidRPr="00353CAA" w:rsidRDefault="00B237B3" w:rsidP="00B237B3">
      <w:pPr>
        <w:pStyle w:val="Paragrafi"/>
        <w:rPr>
          <w:rFonts w:ascii="Garamond" w:hAnsi="Garamond"/>
          <w:sz w:val="24"/>
          <w:szCs w:val="24"/>
        </w:rPr>
      </w:pPr>
    </w:p>
    <w:p w:rsidR="00A0784B" w:rsidRPr="00353CAA" w:rsidRDefault="00A0784B" w:rsidP="007732C8">
      <w:pPr>
        <w:rPr>
          <w:rFonts w:ascii="Garamond" w:hAnsi="Garamond"/>
          <w:sz w:val="24"/>
          <w:szCs w:val="24"/>
        </w:rPr>
      </w:pPr>
    </w:p>
    <w:sectPr w:rsidR="00A0784B" w:rsidRPr="00353CA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30A6"/>
    <w:rsid w:val="000176B9"/>
    <w:rsid w:val="000313C8"/>
    <w:rsid w:val="000405E0"/>
    <w:rsid w:val="000454D7"/>
    <w:rsid w:val="00051346"/>
    <w:rsid w:val="00051C51"/>
    <w:rsid w:val="000637B6"/>
    <w:rsid w:val="000667DF"/>
    <w:rsid w:val="00074162"/>
    <w:rsid w:val="00075BF5"/>
    <w:rsid w:val="00080233"/>
    <w:rsid w:val="00082CB3"/>
    <w:rsid w:val="00086869"/>
    <w:rsid w:val="000B29AB"/>
    <w:rsid w:val="000B2F8A"/>
    <w:rsid w:val="000E3C96"/>
    <w:rsid w:val="00107420"/>
    <w:rsid w:val="001129F8"/>
    <w:rsid w:val="00115C6B"/>
    <w:rsid w:val="00122744"/>
    <w:rsid w:val="001256CC"/>
    <w:rsid w:val="00134ADF"/>
    <w:rsid w:val="0014460C"/>
    <w:rsid w:val="0016793A"/>
    <w:rsid w:val="00187855"/>
    <w:rsid w:val="00197067"/>
    <w:rsid w:val="001A58B2"/>
    <w:rsid w:val="001C5B5E"/>
    <w:rsid w:val="001C7978"/>
    <w:rsid w:val="001E491B"/>
    <w:rsid w:val="0022170D"/>
    <w:rsid w:val="002223AB"/>
    <w:rsid w:val="00232943"/>
    <w:rsid w:val="002404A6"/>
    <w:rsid w:val="00242624"/>
    <w:rsid w:val="0025432F"/>
    <w:rsid w:val="00284554"/>
    <w:rsid w:val="0028661B"/>
    <w:rsid w:val="00295C8C"/>
    <w:rsid w:val="00296259"/>
    <w:rsid w:val="00296360"/>
    <w:rsid w:val="002A2410"/>
    <w:rsid w:val="002A2C4F"/>
    <w:rsid w:val="002A689D"/>
    <w:rsid w:val="002B62E5"/>
    <w:rsid w:val="002C2AE2"/>
    <w:rsid w:val="002C6BAB"/>
    <w:rsid w:val="002E1552"/>
    <w:rsid w:val="002E2818"/>
    <w:rsid w:val="002F024F"/>
    <w:rsid w:val="00304413"/>
    <w:rsid w:val="003259E8"/>
    <w:rsid w:val="00347197"/>
    <w:rsid w:val="00353CAA"/>
    <w:rsid w:val="00355592"/>
    <w:rsid w:val="0036219D"/>
    <w:rsid w:val="00383FD5"/>
    <w:rsid w:val="003C0E50"/>
    <w:rsid w:val="003C6DD6"/>
    <w:rsid w:val="003D6486"/>
    <w:rsid w:val="003E06F6"/>
    <w:rsid w:val="003E404D"/>
    <w:rsid w:val="003F043A"/>
    <w:rsid w:val="003F4CCC"/>
    <w:rsid w:val="004317CF"/>
    <w:rsid w:val="00433864"/>
    <w:rsid w:val="00434606"/>
    <w:rsid w:val="00435A4C"/>
    <w:rsid w:val="00465AF6"/>
    <w:rsid w:val="00470F9C"/>
    <w:rsid w:val="00481822"/>
    <w:rsid w:val="004835BF"/>
    <w:rsid w:val="00495878"/>
    <w:rsid w:val="004B528F"/>
    <w:rsid w:val="004B56C4"/>
    <w:rsid w:val="004E6CA3"/>
    <w:rsid w:val="0050367C"/>
    <w:rsid w:val="00504A56"/>
    <w:rsid w:val="00507AF2"/>
    <w:rsid w:val="00522ED1"/>
    <w:rsid w:val="00540A89"/>
    <w:rsid w:val="00543147"/>
    <w:rsid w:val="00545117"/>
    <w:rsid w:val="00545171"/>
    <w:rsid w:val="00557EC3"/>
    <w:rsid w:val="005668F2"/>
    <w:rsid w:val="0058563C"/>
    <w:rsid w:val="005A53C5"/>
    <w:rsid w:val="005A62C8"/>
    <w:rsid w:val="005A6ADC"/>
    <w:rsid w:val="005D4BA8"/>
    <w:rsid w:val="005E2E4B"/>
    <w:rsid w:val="005F2F1E"/>
    <w:rsid w:val="005F4F15"/>
    <w:rsid w:val="0061034C"/>
    <w:rsid w:val="006148F8"/>
    <w:rsid w:val="00681720"/>
    <w:rsid w:val="00697028"/>
    <w:rsid w:val="006A37D8"/>
    <w:rsid w:val="006A3A7A"/>
    <w:rsid w:val="006B45B9"/>
    <w:rsid w:val="006D2947"/>
    <w:rsid w:val="006E1E97"/>
    <w:rsid w:val="00705463"/>
    <w:rsid w:val="00707DE4"/>
    <w:rsid w:val="007109CB"/>
    <w:rsid w:val="00723C69"/>
    <w:rsid w:val="0074183C"/>
    <w:rsid w:val="00767527"/>
    <w:rsid w:val="007732C8"/>
    <w:rsid w:val="00774C9B"/>
    <w:rsid w:val="007879DA"/>
    <w:rsid w:val="00794B02"/>
    <w:rsid w:val="00797684"/>
    <w:rsid w:val="007B05A1"/>
    <w:rsid w:val="007B0B5A"/>
    <w:rsid w:val="007D5218"/>
    <w:rsid w:val="00801D05"/>
    <w:rsid w:val="0080475E"/>
    <w:rsid w:val="008072B9"/>
    <w:rsid w:val="008105AD"/>
    <w:rsid w:val="008254C8"/>
    <w:rsid w:val="00831CA7"/>
    <w:rsid w:val="00841EC5"/>
    <w:rsid w:val="00844513"/>
    <w:rsid w:val="008521B4"/>
    <w:rsid w:val="00862964"/>
    <w:rsid w:val="00872000"/>
    <w:rsid w:val="00881600"/>
    <w:rsid w:val="008A6830"/>
    <w:rsid w:val="008A764C"/>
    <w:rsid w:val="008A7DF2"/>
    <w:rsid w:val="008C1303"/>
    <w:rsid w:val="008C6A21"/>
    <w:rsid w:val="00901CB8"/>
    <w:rsid w:val="00902734"/>
    <w:rsid w:val="00932C8A"/>
    <w:rsid w:val="00934104"/>
    <w:rsid w:val="00947EF2"/>
    <w:rsid w:val="00960BBC"/>
    <w:rsid w:val="00964189"/>
    <w:rsid w:val="00972C1A"/>
    <w:rsid w:val="00987480"/>
    <w:rsid w:val="009875C5"/>
    <w:rsid w:val="009A086B"/>
    <w:rsid w:val="009A7301"/>
    <w:rsid w:val="009C29DF"/>
    <w:rsid w:val="009C3F55"/>
    <w:rsid w:val="009C446A"/>
    <w:rsid w:val="009D3A5C"/>
    <w:rsid w:val="009F72BC"/>
    <w:rsid w:val="00A0512F"/>
    <w:rsid w:val="00A0784B"/>
    <w:rsid w:val="00A12543"/>
    <w:rsid w:val="00A1331F"/>
    <w:rsid w:val="00A13B41"/>
    <w:rsid w:val="00A246D1"/>
    <w:rsid w:val="00A44DD1"/>
    <w:rsid w:val="00A61D8D"/>
    <w:rsid w:val="00A923BE"/>
    <w:rsid w:val="00A95547"/>
    <w:rsid w:val="00AA4938"/>
    <w:rsid w:val="00AA4D4B"/>
    <w:rsid w:val="00AA5307"/>
    <w:rsid w:val="00AB738A"/>
    <w:rsid w:val="00AC20F0"/>
    <w:rsid w:val="00AC52C8"/>
    <w:rsid w:val="00AD1DB0"/>
    <w:rsid w:val="00AF4FFF"/>
    <w:rsid w:val="00B019C9"/>
    <w:rsid w:val="00B213FE"/>
    <w:rsid w:val="00B237B3"/>
    <w:rsid w:val="00B26C38"/>
    <w:rsid w:val="00B27B6E"/>
    <w:rsid w:val="00B346AE"/>
    <w:rsid w:val="00B52EFE"/>
    <w:rsid w:val="00B61E41"/>
    <w:rsid w:val="00BB5AB5"/>
    <w:rsid w:val="00BC6B73"/>
    <w:rsid w:val="00BD07DE"/>
    <w:rsid w:val="00BE6391"/>
    <w:rsid w:val="00BF24CD"/>
    <w:rsid w:val="00BF78DD"/>
    <w:rsid w:val="00C030B0"/>
    <w:rsid w:val="00C158CF"/>
    <w:rsid w:val="00C22A69"/>
    <w:rsid w:val="00C22BA7"/>
    <w:rsid w:val="00C250D1"/>
    <w:rsid w:val="00C36B40"/>
    <w:rsid w:val="00C440B1"/>
    <w:rsid w:val="00C5599F"/>
    <w:rsid w:val="00C7710C"/>
    <w:rsid w:val="00CB27AD"/>
    <w:rsid w:val="00CB5C2C"/>
    <w:rsid w:val="00CD6767"/>
    <w:rsid w:val="00CF2E64"/>
    <w:rsid w:val="00D07949"/>
    <w:rsid w:val="00D1151B"/>
    <w:rsid w:val="00D1319A"/>
    <w:rsid w:val="00D217FB"/>
    <w:rsid w:val="00D27A22"/>
    <w:rsid w:val="00D56FB1"/>
    <w:rsid w:val="00D8771E"/>
    <w:rsid w:val="00D92AC6"/>
    <w:rsid w:val="00DB06A7"/>
    <w:rsid w:val="00DC64E5"/>
    <w:rsid w:val="00DE22DF"/>
    <w:rsid w:val="00E02E22"/>
    <w:rsid w:val="00E06AA7"/>
    <w:rsid w:val="00E61971"/>
    <w:rsid w:val="00E624E2"/>
    <w:rsid w:val="00E645E3"/>
    <w:rsid w:val="00E7312D"/>
    <w:rsid w:val="00E948D4"/>
    <w:rsid w:val="00EA1C6E"/>
    <w:rsid w:val="00EA206E"/>
    <w:rsid w:val="00EA4549"/>
    <w:rsid w:val="00EA627D"/>
    <w:rsid w:val="00EB4213"/>
    <w:rsid w:val="00ED35FF"/>
    <w:rsid w:val="00F1688B"/>
    <w:rsid w:val="00F47499"/>
    <w:rsid w:val="00F55282"/>
    <w:rsid w:val="00F5569D"/>
    <w:rsid w:val="00F95181"/>
    <w:rsid w:val="00FA2242"/>
    <w:rsid w:val="00FB705B"/>
    <w:rsid w:val="00FC56E5"/>
    <w:rsid w:val="00FD1200"/>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901CB8"/>
    <w:rPr>
      <w:rFonts w:ascii="CG Times" w:hAnsi="CG Times"/>
      <w:sz w:val="22"/>
      <w:lang w:val="en-US" w:eastAsia="en-US"/>
    </w:rPr>
  </w:style>
  <w:style w:type="paragraph" w:customStyle="1" w:styleId="CM5">
    <w:name w:val="CM5"/>
    <w:basedOn w:val="Normal"/>
    <w:next w:val="Normal"/>
    <w:rsid w:val="00902734"/>
    <w:pPr>
      <w:autoSpaceDE w:val="0"/>
      <w:autoSpaceDN w:val="0"/>
      <w:adjustRightInd w:val="0"/>
    </w:pPr>
    <w:rPr>
      <w:rFonts w:ascii="Times New Roman" w:eastAsia="MS Mincho" w:hAnsi="Times New Roman"/>
      <w:noProof w:val="0"/>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901CB8"/>
    <w:rPr>
      <w:rFonts w:ascii="CG Times" w:hAnsi="CG Times"/>
      <w:sz w:val="22"/>
      <w:lang w:val="en-US" w:eastAsia="en-US"/>
    </w:rPr>
  </w:style>
  <w:style w:type="paragraph" w:customStyle="1" w:styleId="CM5">
    <w:name w:val="CM5"/>
    <w:basedOn w:val="Normal"/>
    <w:next w:val="Normal"/>
    <w:rsid w:val="00902734"/>
    <w:pPr>
      <w:autoSpaceDE w:val="0"/>
      <w:autoSpaceDN w:val="0"/>
      <w:adjustRightInd w:val="0"/>
    </w:pPr>
    <w:rPr>
      <w:rFonts w:ascii="Times New Roman" w:eastAsia="MS Mincho" w:hAnsi="Times New Roman"/>
      <w:noProof w:val="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3302</Words>
  <Characters>18827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22085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QPZ User</dc:creator>
  <cp:lastModifiedBy>Marsela Xhepa</cp:lastModifiedBy>
  <cp:revision>12</cp:revision>
  <dcterms:created xsi:type="dcterms:W3CDTF">2024-11-06T10:38:00Z</dcterms:created>
  <dcterms:modified xsi:type="dcterms:W3CDTF">2024-11-06T12:54:00Z</dcterms:modified>
</cp:coreProperties>
</file>