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 xml:space="preserve">(Ndryshuar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526AD6">
        <w:rPr>
          <w:rFonts w:ascii="Garamond" w:hAnsi="Garamond"/>
          <w:i/>
          <w:sz w:val="24"/>
          <w:szCs w:val="24"/>
        </w:rPr>
        <w:t xml:space="preserve">; </w:t>
      </w:r>
      <w:r w:rsidR="007D0E6F">
        <w:rPr>
          <w:rFonts w:ascii="Garamond" w:hAnsi="Garamond"/>
          <w:i/>
          <w:sz w:val="24"/>
          <w:szCs w:val="24"/>
        </w:rPr>
        <w:t xml:space="preserve">nr. 9328, datë 6.12.2004; </w:t>
      </w:r>
      <w:r w:rsidR="00526AD6">
        <w:rPr>
          <w:rFonts w:ascii="Garamond" w:hAnsi="Garamond"/>
          <w:i/>
          <w:sz w:val="24"/>
          <w:szCs w:val="24"/>
        </w:rPr>
        <w:t>nr. 9546, datë 29.5.2006</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w:t>
      </w:r>
      <w:proofErr w:type="gramStart"/>
      <w:r w:rsidRPr="00056B10">
        <w:rPr>
          <w:rFonts w:ascii="Garamond" w:hAnsi="Garamond"/>
          <w:i/>
          <w:sz w:val="24"/>
          <w:szCs w:val="24"/>
        </w:rPr>
        <w:t>i</w:t>
      </w:r>
      <w:proofErr w:type="gramEnd"/>
      <w:r w:rsidRPr="00056B10">
        <w:rPr>
          <w:rFonts w:ascii="Garamond" w:hAnsi="Garamond"/>
          <w:i/>
          <w:sz w:val="24"/>
          <w:szCs w:val="24"/>
        </w:rPr>
        <w:t xml:space="preserve">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1. “Alkool</w:t>
      </w:r>
      <w:proofErr w:type="gramStart"/>
      <w:r w:rsidRPr="00056B10">
        <w:rPr>
          <w:rFonts w:ascii="Garamond" w:hAnsi="Garamond"/>
          <w:sz w:val="24"/>
          <w:szCs w:val="24"/>
        </w:rPr>
        <w:t>”  është</w:t>
      </w:r>
      <w:proofErr w:type="gramEnd"/>
      <w:r w:rsidRPr="00056B10">
        <w:rPr>
          <w:rFonts w:ascii="Garamond" w:hAnsi="Garamond"/>
          <w:sz w:val="24"/>
          <w:szCs w:val="24"/>
        </w:rPr>
        <w:t xml:space="preserve">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w:t>
      </w:r>
      <w:proofErr w:type="gramStart"/>
      <w:r w:rsidRPr="00056B10">
        <w:rPr>
          <w:rFonts w:ascii="Garamond" w:hAnsi="Garamond"/>
          <w:sz w:val="24"/>
          <w:szCs w:val="24"/>
        </w:rPr>
        <w:t>ky</w:t>
      </w:r>
      <w:proofErr w:type="gramEnd"/>
      <w:r w:rsidRPr="00056B10">
        <w:rPr>
          <w:rFonts w:ascii="Garamond" w:hAnsi="Garamond"/>
          <w:sz w:val="24"/>
          <w:szCs w:val="24"/>
        </w:rPr>
        <w:t xml:space="preserve">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w:t>
      </w:r>
      <w:proofErr w:type="gramStart"/>
      <w:r w:rsidRPr="00056B10">
        <w:rPr>
          <w:rFonts w:ascii="Garamond" w:hAnsi="Garamond"/>
          <w:sz w:val="24"/>
          <w:szCs w:val="24"/>
        </w:rPr>
        <w:t>për  konsum</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“Birrë” është çdo produkt që përfshihet në kodin N.K. 22.03 ose çdo produkt tjetër, që përmban një përzierje të birrës me pije joalkoolike me një gradë alkoolike, që tejkalon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10. “Fshehje e qëllimshme” janë veprimet ose mosveprimet në kundërshtim me dispozitat </w:t>
      </w:r>
      <w:r w:rsidRPr="00056B10">
        <w:rPr>
          <w:rFonts w:ascii="Garamond" w:hAnsi="Garamond"/>
          <w:sz w:val="24"/>
          <w:szCs w:val="24"/>
        </w:rPr>
        <w:lastRenderedPageBreak/>
        <w:t xml:space="preserve">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w:t>
      </w:r>
      <w:proofErr w:type="gramStart"/>
      <w:r w:rsidRPr="00056B10">
        <w:rPr>
          <w:rFonts w:ascii="Garamond" w:hAnsi="Garamond"/>
          <w:sz w:val="24"/>
          <w:szCs w:val="24"/>
        </w:rPr>
        <w:t>është  truall</w:t>
      </w:r>
      <w:proofErr w:type="gramEnd"/>
      <w:r w:rsidRPr="00056B10">
        <w:rPr>
          <w:rFonts w:ascii="Garamond" w:hAnsi="Garamond"/>
          <w:sz w:val="24"/>
          <w:szCs w:val="24"/>
        </w:rPr>
        <w:t xml:space="preserve">,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w:t>
      </w:r>
      <w:proofErr w:type="gramStart"/>
      <w:r w:rsidRPr="00056B10">
        <w:rPr>
          <w:rFonts w:ascii="Garamond" w:hAnsi="Garamond"/>
          <w:sz w:val="24"/>
          <w:szCs w:val="24"/>
        </w:rPr>
        <w:t>brenda</w:t>
      </w:r>
      <w:proofErr w:type="gramEnd"/>
      <w:r w:rsidRPr="00056B10">
        <w:rPr>
          <w:rFonts w:ascii="Garamond" w:hAnsi="Garamond"/>
          <w:sz w:val="24"/>
          <w:szCs w:val="24"/>
        </w:rPr>
        <w:t xml:space="preserve">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w:t>
      </w:r>
      <w:proofErr w:type="gramStart"/>
      <w:r w:rsidRPr="00056B10">
        <w:rPr>
          <w:rFonts w:ascii="Garamond" w:hAnsi="Garamond"/>
          <w:sz w:val="24"/>
          <w:szCs w:val="24"/>
        </w:rPr>
        <w:t>pak</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20. “Paketë</w:t>
      </w:r>
      <w:proofErr w:type="gramStart"/>
      <w:r w:rsidRPr="00056B10">
        <w:rPr>
          <w:rFonts w:ascii="Garamond" w:hAnsi="Garamond"/>
          <w:sz w:val="24"/>
          <w:szCs w:val="24"/>
        </w:rPr>
        <w:t>”  është</w:t>
      </w:r>
      <w:proofErr w:type="gramEnd"/>
      <w:r w:rsidRPr="00056B10">
        <w:rPr>
          <w:rFonts w:ascii="Garamond" w:hAnsi="Garamond"/>
          <w:sz w:val="24"/>
          <w:szCs w:val="24"/>
        </w:rPr>
        <w:t xml:space="preserve">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23. “Pije joalkoolike” janë ujërat, përfshirë ujërat e gazuara, me përmbajtje alkooli, që nuk e tejkalojnë sasinë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w:t>
      </w:r>
      <w:proofErr w:type="gramStart"/>
      <w:r w:rsidRPr="00056B10">
        <w:rPr>
          <w:rFonts w:ascii="Garamond" w:hAnsi="Garamond"/>
          <w:sz w:val="24"/>
          <w:szCs w:val="24"/>
        </w:rPr>
        <w:t>ky</w:t>
      </w:r>
      <w:proofErr w:type="gramEnd"/>
      <w:r w:rsidRPr="00056B10">
        <w:rPr>
          <w:rFonts w:ascii="Garamond" w:hAnsi="Garamond"/>
          <w:sz w:val="24"/>
          <w:szCs w:val="24"/>
        </w:rPr>
        <w:t xml:space="preserve">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kryesisht gjethe të prera ose të grira, që: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kanë</w:t>
      </w:r>
      <w:proofErr w:type="gramEnd"/>
      <w:r w:rsidRPr="00056B10">
        <w:rPr>
          <w:rFonts w:ascii="Garamond" w:hAnsi="Garamond"/>
          <w:sz w:val="24"/>
          <w:szCs w:val="24"/>
        </w:rPr>
        <w:t xml:space="preserve"> njësi peshe ekskluzive ndaj çdo lloj filtri  të veçuar ose një bisht prej jo më pak se </w:t>
      </w:r>
      <w:r w:rsidRPr="00056B10">
        <w:rPr>
          <w:rFonts w:ascii="Garamond" w:hAnsi="Garamond"/>
          <w:sz w:val="24"/>
          <w:szCs w:val="24"/>
        </w:rPr>
        <w:lastRenderedPageBreak/>
        <w:t xml:space="preserve">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ka</w:t>
      </w:r>
      <w:proofErr w:type="gramEnd"/>
      <w:r w:rsidRPr="00056B10">
        <w:rPr>
          <w:rFonts w:ascii="Garamond" w:hAnsi="Garamond"/>
          <w:sz w:val="24"/>
          <w:szCs w:val="24"/>
        </w:rPr>
        <w:t xml:space="preserve">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w:t>
      </w:r>
      <w:proofErr w:type="gramStart"/>
      <w:r w:rsidRPr="00056B10">
        <w:rPr>
          <w:rFonts w:ascii="Garamond" w:hAnsi="Garamond"/>
          <w:sz w:val="24"/>
          <w:szCs w:val="24"/>
        </w:rPr>
        <w:t>jo</w:t>
      </w:r>
      <w:proofErr w:type="gramEnd"/>
      <w:r w:rsidRPr="00056B10">
        <w:rPr>
          <w:rFonts w:ascii="Garamond" w:hAnsi="Garamond"/>
          <w:sz w:val="24"/>
          <w:szCs w:val="24"/>
        </w:rPr>
        <w:t xml:space="preserve">,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35. “Zëvendësues i lëndëve djegëse</w:t>
      </w:r>
      <w:proofErr w:type="gramStart"/>
      <w:r w:rsidRPr="00056B10">
        <w:rPr>
          <w:rFonts w:ascii="Garamond" w:hAnsi="Garamond"/>
          <w:sz w:val="24"/>
          <w:szCs w:val="24"/>
        </w:rPr>
        <w:t>”  është</w:t>
      </w:r>
      <w:proofErr w:type="gramEnd"/>
      <w:r w:rsidRPr="00056B10">
        <w:rPr>
          <w:rFonts w:ascii="Garamond" w:hAnsi="Garamond"/>
          <w:sz w:val="24"/>
          <w:szCs w:val="24"/>
        </w:rPr>
        <w:t xml:space="preserve">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çdo vit, sipas kushteve të caktuara nga Ministri i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t xml:space="preserve">3/1. Çdo person që importon malto dhe nuk është i autorizuar si prodhues birre, është i detyruar të pajiset me autorizim nga Drejtoria e Përgjithshme e Tatimeve. Ministri i Financave </w:t>
      </w:r>
      <w:r w:rsidRPr="002F20B1">
        <w:rPr>
          <w:rFonts w:ascii="Garamond" w:hAnsi="Garamond"/>
          <w:sz w:val="24"/>
          <w:szCs w:val="24"/>
        </w:rPr>
        <w:lastRenderedPageBreak/>
        <w:t>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procesin</w:t>
      </w:r>
      <w:proofErr w:type="gramEnd"/>
      <w:r w:rsidRPr="00056B10">
        <w:rPr>
          <w:rFonts w:ascii="Garamond" w:hAnsi="Garamond"/>
          <w:sz w:val="24"/>
          <w:szCs w:val="24"/>
        </w:rPr>
        <w:t xml:space="preserve">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sasitë</w:t>
      </w:r>
      <w:proofErr w:type="gramEnd"/>
      <w:r w:rsidRPr="00056B10">
        <w:rPr>
          <w:rFonts w:ascii="Garamond" w:hAnsi="Garamond"/>
          <w:sz w:val="24"/>
          <w:szCs w:val="24"/>
        </w:rPr>
        <w:t xml:space="preserve">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humbjet</w:t>
      </w:r>
      <w:proofErr w:type="gramEnd"/>
      <w:r w:rsidRPr="00056B10">
        <w:rPr>
          <w:rFonts w:ascii="Garamond" w:hAnsi="Garamond"/>
          <w:sz w:val="24"/>
          <w:szCs w:val="24"/>
        </w:rPr>
        <w:t xml:space="preserve">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çdo vit.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caktuara për </w:t>
      </w:r>
      <w:proofErr w:type="gramStart"/>
      <w:r w:rsidRPr="00056B10">
        <w:rPr>
          <w:rFonts w:ascii="Garamond" w:hAnsi="Garamond"/>
          <w:sz w:val="24"/>
          <w:szCs w:val="24"/>
        </w:rPr>
        <w:t>t’u  mbajtur</w:t>
      </w:r>
      <w:proofErr w:type="gramEnd"/>
      <w:r w:rsidRPr="00056B10">
        <w:rPr>
          <w:rFonts w:ascii="Garamond" w:hAnsi="Garamond"/>
          <w:sz w:val="24"/>
          <w:szCs w:val="24"/>
        </w:rPr>
        <w:t xml:space="preserve">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w:t>
      </w:r>
      <w:r w:rsidRPr="00056B10">
        <w:rPr>
          <w:rFonts w:ascii="Garamond" w:hAnsi="Garamond"/>
          <w:sz w:val="24"/>
          <w:szCs w:val="24"/>
        </w:rPr>
        <w:lastRenderedPageBreak/>
        <w:t xml:space="preserve">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Default="00EA1B8E" w:rsidP="00EA1B8E">
      <w:pPr>
        <w:pStyle w:val="Paragrafi"/>
        <w:rPr>
          <w:rFonts w:ascii="Garamond" w:hAnsi="Garamond"/>
          <w:sz w:val="24"/>
          <w:szCs w:val="24"/>
        </w:rPr>
      </w:pPr>
      <w:proofErr w:type="gramStart"/>
      <w:r w:rsidRPr="00056B10">
        <w:rPr>
          <w:rFonts w:ascii="Garamond" w:hAnsi="Garamond"/>
          <w:sz w:val="24"/>
          <w:szCs w:val="24"/>
        </w:rPr>
        <w:t>8. Ky</w:t>
      </w:r>
      <w:proofErr w:type="gramEnd"/>
      <w:r w:rsidRPr="00056B10">
        <w:rPr>
          <w:rFonts w:ascii="Garamond" w:hAnsi="Garamond"/>
          <w:sz w:val="24"/>
          <w:szCs w:val="24"/>
        </w:rPr>
        <w:t xml:space="preserve"> nen nuk do të zbatohet për troje, ndërtesa ose mjedise të tjera, të miratuara si magazina doganore nga Drejtoria e Përgjithshme e Doganave. </w:t>
      </w:r>
    </w:p>
    <w:p w:rsidR="00526AD6" w:rsidRPr="00056B10" w:rsidRDefault="00526AD6"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ndonjërën prej magazinave të miratuara si magazina tatimore, duhet të njoftojë me shkrim organet tatimore </w:t>
      </w:r>
      <w:proofErr w:type="gramStart"/>
      <w:r w:rsidRPr="00056B10">
        <w:rPr>
          <w:rFonts w:ascii="Garamond" w:hAnsi="Garamond"/>
          <w:sz w:val="24"/>
          <w:szCs w:val="24"/>
        </w:rPr>
        <w:t>jo</w:t>
      </w:r>
      <w:proofErr w:type="gramEnd"/>
      <w:r w:rsidRPr="00056B10">
        <w:rPr>
          <w:rFonts w:ascii="Garamond" w:hAnsi="Garamond"/>
          <w:sz w:val="24"/>
          <w:szCs w:val="24"/>
        </w:rPr>
        <w:t xml:space="preserve">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w:t>
      </w:r>
      <w:proofErr w:type="gramStart"/>
      <w:r w:rsidRPr="002F20B1">
        <w:rPr>
          <w:rFonts w:ascii="Garamond" w:hAnsi="Garamond"/>
          <w:i/>
          <w:sz w:val="24"/>
          <w:szCs w:val="24"/>
        </w:rPr>
        <w:t xml:space="preserve">1 </w:t>
      </w:r>
      <w:r>
        <w:rPr>
          <w:rFonts w:ascii="Garamond" w:hAnsi="Garamond"/>
          <w:i/>
          <w:sz w:val="24"/>
          <w:szCs w:val="24"/>
        </w:rPr>
        <w:t xml:space="preserve"> me</w:t>
      </w:r>
      <w:proofErr w:type="gramEnd"/>
      <w:r>
        <w:rPr>
          <w:rFonts w:ascii="Garamond" w:hAnsi="Garamond"/>
          <w:i/>
          <w:sz w:val="24"/>
          <w:szCs w:val="24"/>
        </w:rPr>
        <w:t xml:space="preserv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002F20B1" w:rsidRPr="0036516F">
        <w:rPr>
          <w:rFonts w:ascii="Garamond" w:hAnsi="Garamond"/>
          <w:sz w:val="24"/>
          <w:szCs w:val="24"/>
        </w:rPr>
        <w:t>për</w:t>
      </w:r>
      <w:proofErr w:type="gramEnd"/>
      <w:r w:rsidR="002F20B1" w:rsidRPr="0036516F">
        <w:rPr>
          <w:rFonts w:ascii="Garamond" w:hAnsi="Garamond"/>
          <w:sz w:val="24"/>
          <w:szCs w:val="24"/>
        </w:rPr>
        <w:t xml:space="preserve">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w:t>
      </w:r>
      <w:proofErr w:type="gramStart"/>
      <w:r w:rsidRPr="00056B10">
        <w:rPr>
          <w:rFonts w:ascii="Garamond" w:hAnsi="Garamond"/>
          <w:sz w:val="24"/>
          <w:szCs w:val="24"/>
        </w:rPr>
        <w:t>e  akcizës</w:t>
      </w:r>
      <w:proofErr w:type="gramEnd"/>
      <w:r w:rsidRPr="00056B10">
        <w:rPr>
          <w:rFonts w:ascii="Garamond" w:hAnsi="Garamond"/>
          <w:sz w:val="24"/>
          <w:szCs w:val="24"/>
        </w:rPr>
        <w:t xml:space="preserve">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mbajtur regjistrime, sipas kërkesave të këtij ligji ose të udhëzimeve të Ministrit të Financave në zbatim të tij; </w:t>
      </w:r>
    </w:p>
    <w:p w:rsidR="00EA1B8E" w:rsidRPr="00056B10" w:rsidRDefault="00EA1B8E" w:rsidP="00526AD6">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përgatitur dokumente ose kopje të ndonjë dokumenti, sipas </w:t>
      </w:r>
      <w:r w:rsidR="00526AD6">
        <w:rPr>
          <w:rFonts w:ascii="Garamond" w:hAnsi="Garamond"/>
          <w:sz w:val="24"/>
          <w:szCs w:val="24"/>
        </w:rPr>
        <w:t xml:space="preserve">kërkesës së organeve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w:t>
      </w:r>
      <w:proofErr w:type="gramStart"/>
      <w:r w:rsidRPr="00056B10">
        <w:rPr>
          <w:rFonts w:ascii="Garamond" w:hAnsi="Garamond"/>
          <w:sz w:val="24"/>
          <w:szCs w:val="24"/>
        </w:rPr>
        <w:t>kontrolluar  magazinat</w:t>
      </w:r>
      <w:proofErr w:type="gramEnd"/>
      <w:r w:rsidRPr="00056B10">
        <w:rPr>
          <w:rFonts w:ascii="Garamond" w:hAnsi="Garamond"/>
          <w:sz w:val="24"/>
          <w:szCs w:val="24"/>
        </w:rPr>
        <w:t xml:space="preserve">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të</w:t>
      </w:r>
      <w:proofErr w:type="gramEnd"/>
      <w:r w:rsidRPr="00056B10">
        <w:rPr>
          <w:rFonts w:ascii="Garamond" w:hAnsi="Garamond"/>
          <w:sz w:val="24"/>
          <w:szCs w:val="24"/>
        </w:rPr>
        <w:t xml:space="preserve">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të</w:t>
      </w:r>
      <w:proofErr w:type="gramEnd"/>
      <w:r w:rsidRPr="00056B10">
        <w:rPr>
          <w:rFonts w:ascii="Garamond" w:hAnsi="Garamond"/>
          <w:sz w:val="24"/>
          <w:szCs w:val="24"/>
        </w:rPr>
        <w:t xml:space="preserve">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Kompetencat për të kontrolluar në mjedise </w:t>
      </w:r>
      <w:proofErr w:type="gramStart"/>
      <w:r w:rsidRPr="00056B10">
        <w:rPr>
          <w:rFonts w:ascii="Garamond" w:hAnsi="Garamond"/>
          <w:sz w:val="24"/>
          <w:szCs w:val="24"/>
        </w:rPr>
        <w:t>të  tjera</w:t>
      </w:r>
      <w:proofErr w:type="gramEnd"/>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kryejnë verifikime dhe kontrolle në truall, ndërtesë ose mjedis tjetër në çdo kohë, si </w:t>
      </w:r>
      <w:r w:rsidRPr="00056B10">
        <w:rPr>
          <w:rFonts w:ascii="Garamond" w:hAnsi="Garamond"/>
          <w:sz w:val="24"/>
          <w:szCs w:val="24"/>
        </w:rPr>
        <w:lastRenderedPageBreak/>
        <w:t xml:space="preserve">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1.Punonjësit</w:t>
      </w:r>
      <w:proofErr w:type="gramEnd"/>
      <w:r w:rsidRPr="00056B10">
        <w:rPr>
          <w:rFonts w:ascii="Garamond" w:hAnsi="Garamond"/>
          <w:sz w:val="24"/>
          <w:szCs w:val="24"/>
        </w:rPr>
        <w:t xml:space="preserve">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duke</w:t>
      </w:r>
      <w:proofErr w:type="gramEnd"/>
      <w:r w:rsidRPr="00056B10">
        <w:rPr>
          <w:rFonts w:ascii="Garamond" w:hAnsi="Garamond"/>
          <w:sz w:val="24"/>
          <w:szCs w:val="24"/>
        </w:rPr>
        <w:t xml:space="preserv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subjekt</w:t>
      </w:r>
      <w:proofErr w:type="gramEnd"/>
      <w:r w:rsidRPr="00056B10">
        <w:rPr>
          <w:rFonts w:ascii="Garamond" w:hAnsi="Garamond"/>
          <w:sz w:val="24"/>
          <w:szCs w:val="24"/>
        </w:rPr>
        <w:t xml:space="preserve">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w:t>
      </w:r>
      <w:proofErr w:type="gramStart"/>
      <w:r w:rsidRPr="00056B10">
        <w:rPr>
          <w:rFonts w:ascii="Garamond" w:hAnsi="Garamond"/>
          <w:sz w:val="24"/>
          <w:szCs w:val="24"/>
        </w:rPr>
        <w:t>nga</w:t>
      </w:r>
      <w:proofErr w:type="gramEnd"/>
      <w:r w:rsidRPr="00056B10">
        <w:rPr>
          <w:rFonts w:ascii="Garamond" w:hAnsi="Garamond"/>
          <w:sz w:val="24"/>
          <w:szCs w:val="24"/>
        </w:rPr>
        <w:t xml:space="preserve">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w:t>
      </w:r>
      <w:proofErr w:type="gramStart"/>
      <w:r w:rsidRPr="00056B10">
        <w:rPr>
          <w:rFonts w:ascii="Garamond" w:hAnsi="Garamond"/>
          <w:sz w:val="24"/>
          <w:szCs w:val="24"/>
        </w:rPr>
        <w:t>brenda</w:t>
      </w:r>
      <w:proofErr w:type="gramEnd"/>
      <w:r w:rsidRPr="00056B10">
        <w:rPr>
          <w:rFonts w:ascii="Garamond" w:hAnsi="Garamond"/>
          <w:sz w:val="24"/>
          <w:szCs w:val="24"/>
        </w:rPr>
        <w:t xml:space="preserve">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 shtuar pikat 3 dhe 4 me ligjin nr. 9163, datë 18.12.2003</w:t>
      </w:r>
      <w:r w:rsidR="00526AD6">
        <w:rPr>
          <w:rFonts w:ascii="Garamond" w:hAnsi="Garamond"/>
          <w:i/>
          <w:sz w:val="24"/>
          <w:szCs w:val="24"/>
        </w:rPr>
        <w:t xml:space="preserve">; ndryshuar pika 4 me ligjin </w:t>
      </w:r>
      <w:r w:rsidR="00526AD6">
        <w:rPr>
          <w:rFonts w:ascii="Garamond" w:hAnsi="Garamond"/>
          <w:i/>
          <w:sz w:val="24"/>
          <w:szCs w:val="24"/>
        </w:rPr>
        <w:t>nr. 9546, datë 29.5.2006</w:t>
      </w:r>
      <w:r w:rsidR="002F20B1">
        <w:rPr>
          <w:rFonts w:ascii="Garamond" w:hAnsi="Garamond"/>
          <w:i/>
          <w:sz w:val="24"/>
          <w:szCs w:val="24"/>
        </w:rPr>
        <w: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organizatat ndërkombëtare, në kuadër të marrëveshjeve të ratifikuara në Kuvendin e Shqipërisë, në të cilat parashikohet shprehimisht përjashtimi nga pagimi i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w:t>
      </w:r>
      <w:r w:rsidR="00056B10">
        <w:rPr>
          <w:rFonts w:ascii="Garamond" w:hAnsi="Garamond"/>
          <w:sz w:val="24"/>
          <w:szCs w:val="24"/>
        </w:rPr>
        <w:t>t</w:t>
      </w:r>
      <w:proofErr w:type="gramEnd"/>
      <w:r w:rsidR="00056B10">
        <w:rPr>
          <w:rFonts w:ascii="Garamond" w:hAnsi="Garamond"/>
          <w:sz w:val="24"/>
          <w:szCs w:val="24"/>
        </w:rPr>
        <w:t xml:space="preserve"> e akcizës eksportohen;</w:t>
      </w:r>
    </w:p>
    <w:p w:rsidR="00056B10" w:rsidRDefault="00056B10" w:rsidP="00056B10">
      <w:pPr>
        <w:pStyle w:val="Paragrafi"/>
        <w:rPr>
          <w:rFonts w:ascii="Garamond" w:hAnsi="Garamond"/>
          <w:sz w:val="24"/>
          <w:szCs w:val="24"/>
        </w:rPr>
      </w:pPr>
      <w:r>
        <w:rPr>
          <w:rFonts w:ascii="Garamond" w:hAnsi="Garamond"/>
          <w:sz w:val="24"/>
          <w:szCs w:val="24"/>
        </w:rPr>
        <w:t xml:space="preserve">c) </w:t>
      </w:r>
      <w:proofErr w:type="gramStart"/>
      <w:r w:rsidRPr="00CA5B68">
        <w:rPr>
          <w:rFonts w:ascii="Garamond" w:hAnsi="Garamond"/>
          <w:sz w:val="24"/>
          <w:szCs w:val="24"/>
        </w:rPr>
        <w:t>për</w:t>
      </w:r>
      <w:proofErr w:type="gramEnd"/>
      <w:r w:rsidRPr="00CA5B68">
        <w:rPr>
          <w:rFonts w:ascii="Garamond" w:hAnsi="Garamond"/>
          <w:sz w:val="24"/>
          <w:szCs w:val="24"/>
        </w:rPr>
        <w:t xml:space="preserve"> gazoilin e shitur për anijet e peshkimit në sasitë, kushtet dhe personat e përcaktuar me vendim të Këshillit të Ministrave.</w:t>
      </w:r>
    </w:p>
    <w:p w:rsidR="002F20B1" w:rsidRPr="0036516F" w:rsidRDefault="002F20B1" w:rsidP="002F20B1">
      <w:pPr>
        <w:pStyle w:val="Paragrafi"/>
        <w:rPr>
          <w:rFonts w:ascii="Garamond" w:hAnsi="Garamond"/>
          <w:sz w:val="24"/>
          <w:szCs w:val="24"/>
        </w:rPr>
      </w:pPr>
      <w:r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526AD6" w:rsidRPr="00526AD6" w:rsidRDefault="002F20B1" w:rsidP="00526AD6">
      <w:pPr>
        <w:pStyle w:val="Paragrafi"/>
        <w:rPr>
          <w:rFonts w:ascii="Garamond" w:hAnsi="Garamond"/>
          <w:sz w:val="24"/>
          <w:szCs w:val="24"/>
        </w:rPr>
      </w:pPr>
      <w:r w:rsidRPr="0036516F">
        <w:rPr>
          <w:rFonts w:ascii="Garamond" w:hAnsi="Garamond"/>
          <w:sz w:val="24"/>
          <w:szCs w:val="24"/>
        </w:rPr>
        <w:t xml:space="preserve">4. </w:t>
      </w:r>
      <w:r w:rsidR="00526AD6" w:rsidRPr="00526AD6">
        <w:rPr>
          <w:rFonts w:ascii="Garamond" w:hAnsi="Garamond"/>
          <w:sz w:val="24"/>
          <w:szCs w:val="24"/>
        </w:rPr>
        <w:t>Përjashtohet nga akciza sasia e karburantit, që do të përdoret për:</w:t>
      </w:r>
    </w:p>
    <w:p w:rsidR="00526AD6" w:rsidRPr="00526AD6" w:rsidRDefault="00526AD6" w:rsidP="00526AD6">
      <w:pPr>
        <w:pStyle w:val="Paragrafi"/>
        <w:rPr>
          <w:rFonts w:ascii="Garamond" w:hAnsi="Garamond"/>
          <w:sz w:val="24"/>
          <w:szCs w:val="24"/>
        </w:rPr>
      </w:pPr>
      <w:r w:rsidRPr="00526AD6">
        <w:rPr>
          <w:rFonts w:ascii="Garamond" w:hAnsi="Garamond"/>
          <w:sz w:val="24"/>
          <w:szCs w:val="24"/>
        </w:rPr>
        <w:t xml:space="preserve">a) </w:t>
      </w:r>
      <w:proofErr w:type="gramStart"/>
      <w:r w:rsidRPr="00526AD6">
        <w:rPr>
          <w:rFonts w:ascii="Garamond" w:hAnsi="Garamond"/>
          <w:sz w:val="24"/>
          <w:szCs w:val="24"/>
        </w:rPr>
        <w:t>mekanikën</w:t>
      </w:r>
      <w:proofErr w:type="gramEnd"/>
      <w:r w:rsidRPr="00526AD6">
        <w:rPr>
          <w:rFonts w:ascii="Garamond" w:hAnsi="Garamond"/>
          <w:sz w:val="24"/>
          <w:szCs w:val="24"/>
        </w:rPr>
        <w:t xml:space="preserve"> bujqësore;</w:t>
      </w:r>
    </w:p>
    <w:p w:rsidR="00526AD6" w:rsidRPr="00526AD6" w:rsidRDefault="00526AD6" w:rsidP="00526AD6">
      <w:pPr>
        <w:pStyle w:val="Paragrafi"/>
        <w:rPr>
          <w:rFonts w:ascii="Garamond" w:hAnsi="Garamond"/>
          <w:sz w:val="24"/>
          <w:szCs w:val="24"/>
        </w:rPr>
      </w:pPr>
      <w:r w:rsidRPr="00526AD6">
        <w:rPr>
          <w:rFonts w:ascii="Garamond" w:hAnsi="Garamond"/>
          <w:sz w:val="24"/>
          <w:szCs w:val="24"/>
        </w:rPr>
        <w:t xml:space="preserve">b) </w:t>
      </w:r>
      <w:proofErr w:type="gramStart"/>
      <w:r w:rsidRPr="00526AD6">
        <w:rPr>
          <w:rFonts w:ascii="Garamond" w:hAnsi="Garamond"/>
          <w:sz w:val="24"/>
          <w:szCs w:val="24"/>
        </w:rPr>
        <w:t>serrat</w:t>
      </w:r>
      <w:proofErr w:type="gramEnd"/>
      <w:r w:rsidRPr="00526AD6">
        <w:rPr>
          <w:rFonts w:ascii="Garamond" w:hAnsi="Garamond"/>
          <w:sz w:val="24"/>
          <w:szCs w:val="24"/>
        </w:rPr>
        <w:t xml:space="preserve"> me ngrohje;</w:t>
      </w:r>
    </w:p>
    <w:p w:rsidR="00526AD6" w:rsidRPr="00526AD6" w:rsidRDefault="00526AD6" w:rsidP="00526AD6">
      <w:pPr>
        <w:pStyle w:val="Paragrafi"/>
        <w:rPr>
          <w:rFonts w:ascii="Garamond" w:hAnsi="Garamond"/>
          <w:sz w:val="24"/>
          <w:szCs w:val="24"/>
        </w:rPr>
      </w:pPr>
      <w:r w:rsidRPr="00526AD6">
        <w:rPr>
          <w:rFonts w:ascii="Garamond" w:hAnsi="Garamond"/>
          <w:sz w:val="24"/>
          <w:szCs w:val="24"/>
        </w:rPr>
        <w:t xml:space="preserve">c) </w:t>
      </w:r>
      <w:proofErr w:type="gramStart"/>
      <w:r w:rsidRPr="00526AD6">
        <w:rPr>
          <w:rFonts w:ascii="Garamond" w:hAnsi="Garamond"/>
          <w:sz w:val="24"/>
          <w:szCs w:val="24"/>
        </w:rPr>
        <w:t>subjektet</w:t>
      </w:r>
      <w:proofErr w:type="gramEnd"/>
      <w:r w:rsidRPr="00526AD6">
        <w:rPr>
          <w:rFonts w:ascii="Garamond" w:hAnsi="Garamond"/>
          <w:sz w:val="24"/>
          <w:szCs w:val="24"/>
        </w:rPr>
        <w:t>, që kanë kaldaja në linjat e përpunimit të qumështit.</w:t>
      </w:r>
    </w:p>
    <w:p w:rsidR="00EA1B8E" w:rsidRPr="00056B10" w:rsidRDefault="00526AD6" w:rsidP="00526AD6">
      <w:pPr>
        <w:pStyle w:val="Paragrafi"/>
        <w:rPr>
          <w:rFonts w:ascii="Garamond" w:hAnsi="Garamond"/>
          <w:sz w:val="24"/>
          <w:szCs w:val="24"/>
        </w:rPr>
      </w:pPr>
      <w:r w:rsidRPr="00526AD6">
        <w:rPr>
          <w:rFonts w:ascii="Garamond" w:hAnsi="Garamond"/>
          <w:sz w:val="24"/>
          <w:szCs w:val="24"/>
        </w:rPr>
        <w:t>Përcaktimi i sasisë së karburantit dhe skema e përdorimit të tij bëhen me vendim të Këshillit të Ministrave dhe me udhëzim të përbashkët të Ministrisë së Financave dhe Ministrisë së Bujqësisë, Ushqimit dhe Mbrojtjes së Konsumatorit.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aromat</w:t>
      </w:r>
      <w:proofErr w:type="gramEnd"/>
      <w:r w:rsidRPr="00056B10">
        <w:rPr>
          <w:rFonts w:ascii="Garamond" w:hAnsi="Garamond"/>
          <w:sz w:val="24"/>
          <w:szCs w:val="24"/>
        </w:rPr>
        <w:t xml:space="preserve">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ka</w:t>
      </w:r>
      <w:proofErr w:type="gramEnd"/>
      <w:r w:rsidRPr="00056B10">
        <w:rPr>
          <w:rFonts w:ascii="Garamond" w:hAnsi="Garamond"/>
          <w:sz w:val="24"/>
          <w:szCs w:val="24"/>
        </w:rPr>
        <w:t xml:space="preserve">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personi</w:t>
      </w:r>
      <w:proofErr w:type="gramEnd"/>
      <w:r w:rsidRPr="00056B10">
        <w:rPr>
          <w:rFonts w:ascii="Garamond" w:hAnsi="Garamond"/>
          <w:sz w:val="24"/>
          <w:szCs w:val="24"/>
        </w:rPr>
        <w:t xml:space="preserve">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trualli</w:t>
      </w:r>
      <w:proofErr w:type="gramEnd"/>
      <w:r w:rsidRPr="00056B10">
        <w:rPr>
          <w:rFonts w:ascii="Garamond" w:hAnsi="Garamond"/>
          <w:sz w:val="24"/>
          <w:szCs w:val="24"/>
        </w:rPr>
        <w:t xml:space="preserve">,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përkatëse të akcizës konsumohen;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lëshohet</w:t>
      </w:r>
      <w:proofErr w:type="gramEnd"/>
      <w:r w:rsidRPr="00056B10">
        <w:rPr>
          <w:rFonts w:ascii="Garamond" w:hAnsi="Garamond"/>
          <w:sz w:val="24"/>
          <w:szCs w:val="24"/>
        </w:rPr>
        <w:t xml:space="preserve">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organi</w:t>
      </w:r>
      <w:proofErr w:type="gramEnd"/>
      <w:r w:rsidRPr="00056B10">
        <w:rPr>
          <w:rFonts w:ascii="Garamond" w:hAnsi="Garamond"/>
          <w:sz w:val="24"/>
          <w:szCs w:val="24"/>
        </w:rPr>
        <w:t xml:space="preserve">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faktin</w:t>
      </w:r>
      <w:proofErr w:type="gramEnd"/>
      <w:r w:rsidRPr="00056B10">
        <w:rPr>
          <w:rFonts w:ascii="Garamond" w:hAnsi="Garamond"/>
          <w:sz w:val="24"/>
          <w:szCs w:val="24"/>
        </w:rPr>
        <w:t xml:space="preserve">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tarifën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c) </w:t>
      </w:r>
      <w:proofErr w:type="gramStart"/>
      <w:r w:rsidRPr="00056B10">
        <w:rPr>
          <w:rFonts w:ascii="Garamond" w:hAnsi="Garamond"/>
          <w:sz w:val="24"/>
          <w:szCs w:val="24"/>
        </w:rPr>
        <w:t>shumën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çastin</w:t>
      </w:r>
      <w:proofErr w:type="gramEnd"/>
      <w:r w:rsidRPr="00056B10">
        <w:rPr>
          <w:rFonts w:ascii="Garamond" w:hAnsi="Garamond"/>
          <w:sz w:val="24"/>
          <w:szCs w:val="24"/>
        </w:rPr>
        <w:t xml:space="preserve">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faktin</w:t>
      </w:r>
      <w:proofErr w:type="gramEnd"/>
      <w:r w:rsidRPr="00056B10">
        <w:rPr>
          <w:rFonts w:ascii="Garamond" w:hAnsi="Garamond"/>
          <w:sz w:val="24"/>
          <w:szCs w:val="24"/>
        </w:rPr>
        <w:t xml:space="preserve"> që shitja e mallrave të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w:t>
      </w:r>
      <w:proofErr w:type="gramStart"/>
      <w:r w:rsidRPr="00056B10">
        <w:rPr>
          <w:rFonts w:ascii="Garamond" w:hAnsi="Garamond"/>
          <w:sz w:val="24"/>
          <w:szCs w:val="24"/>
        </w:rPr>
        <w:t>.  nuk</w:t>
      </w:r>
      <w:proofErr w:type="gramEnd"/>
      <w:r w:rsidRPr="00056B10">
        <w:rPr>
          <w:rFonts w:ascii="Garamond" w:hAnsi="Garamond"/>
          <w:sz w:val="24"/>
          <w:szCs w:val="24"/>
        </w:rPr>
        <w:t xml:space="preserve">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nuk</w:t>
      </w:r>
      <w:proofErr w:type="gramEnd"/>
      <w:r w:rsidRPr="00056B10">
        <w:rPr>
          <w:rFonts w:ascii="Garamond" w:hAnsi="Garamond"/>
          <w:sz w:val="24"/>
          <w:szCs w:val="24"/>
        </w:rPr>
        <w:t xml:space="preserve"> është e lejueshme në ose përpara datës së treguar në këtë pullë.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përmbajtjen</w:t>
      </w:r>
      <w:proofErr w:type="gramEnd"/>
      <w:r w:rsidRPr="00056B10">
        <w:rPr>
          <w:rFonts w:ascii="Garamond" w:hAnsi="Garamond"/>
          <w:sz w:val="24"/>
          <w:szCs w:val="24"/>
        </w:rPr>
        <w:t xml:space="preserve">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pamjen</w:t>
      </w:r>
      <w:proofErr w:type="gramEnd"/>
      <w:r w:rsidRPr="00056B10">
        <w:rPr>
          <w:rFonts w:ascii="Garamond" w:hAnsi="Garamond"/>
          <w:sz w:val="24"/>
          <w:szCs w:val="24"/>
        </w:rPr>
        <w:t xml:space="preserve">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tipin</w:t>
      </w:r>
      <w:proofErr w:type="gramEnd"/>
      <w:r w:rsidRPr="00056B10">
        <w:rPr>
          <w:rFonts w:ascii="Garamond" w:hAnsi="Garamond"/>
          <w:sz w:val="24"/>
          <w:szCs w:val="24"/>
        </w:rPr>
        <w:t xml:space="preserve">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shtresën</w:t>
      </w:r>
      <w:proofErr w:type="gramEnd"/>
      <w:r w:rsidRPr="00056B10">
        <w:rPr>
          <w:rFonts w:ascii="Garamond" w:hAnsi="Garamond"/>
          <w:sz w:val="24"/>
          <w:szCs w:val="24"/>
        </w:rPr>
        <w:t xml:space="preserve">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pozicionimin</w:t>
      </w:r>
      <w:proofErr w:type="gramEnd"/>
      <w:r w:rsidRPr="00056B10">
        <w:rPr>
          <w:rFonts w:ascii="Garamond" w:hAnsi="Garamond"/>
          <w:sz w:val="24"/>
          <w:szCs w:val="24"/>
        </w:rPr>
        <w:t xml:space="preserve"> e pullës në ambalazhimin e çdo malli akcize të përcaktuar;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kushtet</w:t>
      </w:r>
      <w:proofErr w:type="gramEnd"/>
      <w:r w:rsidRPr="00056B10">
        <w:rPr>
          <w:rFonts w:ascii="Garamond" w:hAnsi="Garamond"/>
          <w:sz w:val="24"/>
          <w:szCs w:val="24"/>
        </w:rPr>
        <w:t xml:space="preserve">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rastet</w:t>
      </w:r>
      <w:proofErr w:type="gramEnd"/>
      <w:r w:rsidRPr="00056B10">
        <w:rPr>
          <w:rFonts w:ascii="Garamond" w:hAnsi="Garamond"/>
          <w:sz w:val="24"/>
          <w:szCs w:val="24"/>
        </w:rPr>
        <w:t xml:space="preserve">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që i nënshtrohen akcizës, nëpërmjet pullave të akcizës, </w:t>
      </w:r>
      <w:proofErr w:type="gramStart"/>
      <w:r w:rsidRPr="00056B10">
        <w:rPr>
          <w:rFonts w:ascii="Garamond" w:hAnsi="Garamond"/>
          <w:sz w:val="24"/>
          <w:szCs w:val="24"/>
        </w:rPr>
        <w:t>duhet  kenë</w:t>
      </w:r>
      <w:proofErr w:type="gramEnd"/>
      <w:r w:rsidRPr="00056B10">
        <w:rPr>
          <w:rFonts w:ascii="Garamond" w:hAnsi="Garamond"/>
          <w:sz w:val="24"/>
          <w:szCs w:val="24"/>
        </w:rPr>
        <w:t xml:space="preserve">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pulla</w:t>
      </w:r>
      <w:proofErr w:type="gramEnd"/>
      <w:r w:rsidRPr="00056B10">
        <w:rPr>
          <w:rFonts w:ascii="Garamond" w:hAnsi="Garamond"/>
          <w:sz w:val="24"/>
          <w:szCs w:val="24"/>
        </w:rPr>
        <w:t xml:space="preserve">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është</w:t>
      </w:r>
      <w:proofErr w:type="gramEnd"/>
      <w:r w:rsidRPr="00056B10">
        <w:rPr>
          <w:rFonts w:ascii="Garamond" w:hAnsi="Garamond"/>
          <w:sz w:val="24"/>
          <w:szCs w:val="24"/>
        </w:rPr>
        <w:t xml:space="preserve">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w:t>
      </w:r>
      <w:proofErr w:type="gramStart"/>
      <w:r w:rsidRPr="00056B10">
        <w:rPr>
          <w:rFonts w:ascii="Garamond" w:hAnsi="Garamond"/>
          <w:sz w:val="24"/>
          <w:szCs w:val="24"/>
        </w:rPr>
        <w:t>,në</w:t>
      </w:r>
      <w:proofErr w:type="gramEnd"/>
      <w:r w:rsidRPr="00056B10">
        <w:rPr>
          <w:rFonts w:ascii="Garamond" w:hAnsi="Garamond"/>
          <w:sz w:val="24"/>
          <w:szCs w:val="24"/>
        </w:rPr>
        <w:t xml:space="preserve">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Furnizimi i depove me nënprodukte të naftës, magazinimi dhe nxjerrja e nënprodukteve </w:t>
      </w:r>
      <w:r w:rsidRPr="00056B10">
        <w:rPr>
          <w:rFonts w:ascii="Garamond" w:hAnsi="Garamond"/>
          <w:sz w:val="24"/>
          <w:szCs w:val="24"/>
        </w:rPr>
        <w:lastRenderedPageBreak/>
        <w:t>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çdo</w:t>
      </w:r>
      <w:proofErr w:type="gramEnd"/>
      <w:r w:rsidRPr="00056B10">
        <w:rPr>
          <w:rFonts w:ascii="Garamond" w:hAnsi="Garamond"/>
          <w:sz w:val="24"/>
          <w:szCs w:val="24"/>
        </w:rPr>
        <w:t xml:space="preserve">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çastit</w:t>
      </w:r>
      <w:proofErr w:type="gramEnd"/>
      <w:r w:rsidRPr="00056B10">
        <w:rPr>
          <w:rFonts w:ascii="Garamond" w:hAnsi="Garamond"/>
          <w:sz w:val="24"/>
          <w:szCs w:val="24"/>
        </w:rPr>
        <w:t xml:space="preserve">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çastit</w:t>
      </w:r>
      <w:proofErr w:type="gramEnd"/>
      <w:r w:rsidRPr="00056B10">
        <w:rPr>
          <w:rFonts w:ascii="Garamond" w:hAnsi="Garamond"/>
          <w:sz w:val="24"/>
          <w:szCs w:val="24"/>
        </w:rPr>
        <w:t xml:space="preserve">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w:t>
      </w:r>
      <w:r w:rsidRPr="00056B10">
        <w:rPr>
          <w:rFonts w:ascii="Garamond" w:hAnsi="Garamond"/>
          <w:sz w:val="24"/>
          <w:szCs w:val="24"/>
        </w:rPr>
        <w:lastRenderedPageBreak/>
        <w:t xml:space="preserve">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si</w:t>
      </w:r>
      <w:proofErr w:type="gramEnd"/>
      <w:r w:rsidRPr="00056B10">
        <w:rPr>
          <w:rFonts w:ascii="Garamond" w:hAnsi="Garamond"/>
          <w:sz w:val="24"/>
          <w:szCs w:val="24"/>
        </w:rPr>
        <w:t xml:space="preserve">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si</w:t>
      </w:r>
      <w:proofErr w:type="gramEnd"/>
      <w:r w:rsidRPr="00056B10">
        <w:rPr>
          <w:rFonts w:ascii="Garamond" w:hAnsi="Garamond"/>
          <w:sz w:val="24"/>
          <w:szCs w:val="24"/>
        </w:rPr>
        <w:t xml:space="preserve">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w:t>
      </w:r>
      <w:proofErr w:type="gramStart"/>
      <w:r w:rsidRPr="00056B10">
        <w:rPr>
          <w:rFonts w:ascii="Garamond" w:hAnsi="Garamond"/>
          <w:sz w:val="24"/>
          <w:szCs w:val="24"/>
        </w:rPr>
        <w:t>i</w:t>
      </w:r>
      <w:proofErr w:type="gramEnd"/>
      <w:r w:rsidRPr="00056B10">
        <w:rPr>
          <w:rFonts w:ascii="Garamond" w:hAnsi="Garamond"/>
          <w:sz w:val="24"/>
          <w:szCs w:val="24"/>
        </w:rPr>
        <w:t xml:space="preserve">. në çdo substancë për të cilën aplikohet akcizë, në bazë të pikës 1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në</w:t>
      </w:r>
      <w:proofErr w:type="gramEnd"/>
      <w:r w:rsidRPr="00056B10">
        <w:rPr>
          <w:rFonts w:ascii="Garamond" w:hAnsi="Garamond"/>
          <w:sz w:val="24"/>
          <w:szCs w:val="24"/>
        </w:rPr>
        <w:t xml:space="preserve">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vaj</w:t>
      </w:r>
      <w:proofErr w:type="gramEnd"/>
      <w:r w:rsidRPr="00056B10">
        <w:rPr>
          <w:rFonts w:ascii="Garamond" w:hAnsi="Garamond"/>
          <w:sz w:val="24"/>
          <w:szCs w:val="24"/>
        </w:rPr>
        <w:t xml:space="preserve">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benzinë</w:t>
      </w:r>
      <w:proofErr w:type="gramEnd"/>
      <w:r w:rsidRPr="00056B10">
        <w:rPr>
          <w:rFonts w:ascii="Garamond" w:hAnsi="Garamond"/>
          <w:sz w:val="24"/>
          <w:szCs w:val="24"/>
        </w:rPr>
        <w:t xml:space="preserve">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gazoil</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benzinë</w:t>
      </w:r>
      <w:proofErr w:type="gramEnd"/>
      <w:r w:rsidRPr="00056B10">
        <w:rPr>
          <w:rFonts w:ascii="Garamond" w:hAnsi="Garamond"/>
          <w:sz w:val="24"/>
          <w:szCs w:val="24"/>
        </w:rPr>
        <w:t xml:space="preserve">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vajguri</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qëllime të këtij neni, termi “lëng” nuk përfshin substancat që shndërrohen në gjendje të gaztë në një temperaturë prej 150C dhe nën një trysni prej 1013</w:t>
      </w:r>
      <w:proofErr w:type="gramStart"/>
      <w:r w:rsidRPr="00056B10">
        <w:rPr>
          <w:rFonts w:ascii="Garamond" w:hAnsi="Garamond"/>
          <w:sz w:val="24"/>
          <w:szCs w:val="24"/>
        </w:rPr>
        <w:t>,25</w:t>
      </w:r>
      <w:proofErr w:type="gramEnd"/>
      <w:r w:rsidRPr="00056B10">
        <w:rPr>
          <w:rFonts w:ascii="Garamond" w:hAnsi="Garamond"/>
          <w:sz w:val="24"/>
          <w:szCs w:val="24"/>
        </w:rPr>
        <w:t xml:space="preserve">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ngarkesa transportohet me një kontenier të sigurt, sipas tipit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kur</w:t>
      </w:r>
      <w:proofErr w:type="gramEnd"/>
      <w:r w:rsidRPr="00056B10">
        <w:rPr>
          <w:rFonts w:ascii="Garamond" w:hAnsi="Garamond"/>
          <w:sz w:val="24"/>
          <w:szCs w:val="24"/>
        </w:rPr>
        <w:t xml:space="preserve"> hapja e kontenierit ose prishja e vulës bëhen në prani të punonjësit të autorizuar  nga </w:t>
      </w:r>
      <w:r w:rsidRPr="00056B10">
        <w:rPr>
          <w:rFonts w:ascii="Garamond" w:hAnsi="Garamond"/>
          <w:sz w:val="24"/>
          <w:szCs w:val="24"/>
        </w:rPr>
        <w:lastRenderedPageBreak/>
        <w:t xml:space="preserve">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kur</w:t>
      </w:r>
      <w:proofErr w:type="gramEnd"/>
      <w:r w:rsidRPr="00056B10">
        <w:rPr>
          <w:rFonts w:ascii="Garamond" w:hAnsi="Garamond"/>
          <w:sz w:val="24"/>
          <w:szCs w:val="24"/>
        </w:rPr>
        <w:t xml:space="preserve">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w:t>
      </w:r>
      <w:proofErr w:type="gramStart"/>
      <w:r w:rsidRPr="00056B10">
        <w:rPr>
          <w:rFonts w:ascii="Garamond" w:hAnsi="Garamond"/>
          <w:sz w:val="24"/>
          <w:szCs w:val="24"/>
        </w:rPr>
        <w:t>ky</w:t>
      </w:r>
      <w:proofErr w:type="gramEnd"/>
      <w:r w:rsidRPr="00056B10">
        <w:rPr>
          <w:rFonts w:ascii="Garamond" w:hAnsi="Garamond"/>
          <w:sz w:val="24"/>
          <w:szCs w:val="24"/>
        </w:rPr>
        <w:t xml:space="preserve">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atij</w:t>
      </w:r>
      <w:proofErr w:type="gramEnd"/>
      <w:r w:rsidRPr="00056B10">
        <w:rPr>
          <w:rFonts w:ascii="Garamond" w:hAnsi="Garamond"/>
          <w:sz w:val="24"/>
          <w:szCs w:val="24"/>
        </w:rPr>
        <w:t xml:space="preserve">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në</w:t>
      </w:r>
      <w:proofErr w:type="gramEnd"/>
      <w:r w:rsidRPr="00056B10">
        <w:rPr>
          <w:rFonts w:ascii="Garamond" w:hAnsi="Garamond"/>
          <w:sz w:val="24"/>
          <w:szCs w:val="24"/>
        </w:rPr>
        <w:t xml:space="preserve">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detyrohet</w:t>
      </w:r>
      <w:proofErr w:type="gramEnd"/>
      <w:r w:rsidRPr="00056B10">
        <w:rPr>
          <w:rFonts w:ascii="Garamond" w:hAnsi="Garamond"/>
          <w:sz w:val="24"/>
          <w:szCs w:val="24"/>
        </w:rPr>
        <w:t xml:space="preserve">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nuk</w:t>
      </w:r>
      <w:proofErr w:type="gramEnd"/>
      <w:r w:rsidRPr="00056B10">
        <w:rPr>
          <w:rFonts w:ascii="Garamond" w:hAnsi="Garamond"/>
          <w:sz w:val="24"/>
          <w:szCs w:val="24"/>
        </w:rPr>
        <w:t xml:space="preserve">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bëhet</w:t>
      </w:r>
      <w:proofErr w:type="gramEnd"/>
      <w:r w:rsidRPr="00056B10">
        <w:rPr>
          <w:rFonts w:ascii="Garamond" w:hAnsi="Garamond"/>
          <w:sz w:val="24"/>
          <w:szCs w:val="24"/>
        </w:rPr>
        <w:t xml:space="preserve"> kallëzimi për ndjekje penale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(Ndryshuar </w:t>
      </w:r>
      <w:r>
        <w:rPr>
          <w:rFonts w:ascii="Garamond" w:hAnsi="Garamond"/>
          <w:i/>
          <w:sz w:val="24"/>
          <w:szCs w:val="24"/>
        </w:rPr>
        <w:t xml:space="preserve">fjalë në pikën 2 </w:t>
      </w:r>
      <w:r>
        <w:rPr>
          <w:rFonts w:ascii="Garamond" w:hAnsi="Garamond"/>
          <w:i/>
          <w:sz w:val="24"/>
          <w:szCs w:val="24"/>
        </w:rPr>
        <w:t>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dyfishi</w:t>
      </w:r>
      <w:proofErr w:type="gramEnd"/>
      <w:r w:rsidRPr="00056B10">
        <w:rPr>
          <w:rFonts w:ascii="Garamond" w:hAnsi="Garamond"/>
          <w:sz w:val="24"/>
          <w:szCs w:val="24"/>
        </w:rPr>
        <w:t xml:space="preserve">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niveli</w:t>
      </w:r>
      <w:proofErr w:type="gramEnd"/>
      <w:r w:rsidRPr="00056B10">
        <w:rPr>
          <w:rFonts w:ascii="Garamond" w:hAnsi="Garamond"/>
          <w:sz w:val="24"/>
          <w:szCs w:val="24"/>
        </w:rPr>
        <w:t xml:space="preserve">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mënyrën e mbledhjes së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për</w:t>
      </w:r>
      <w:proofErr w:type="gramEnd"/>
      <w:r w:rsidRPr="00056B10">
        <w:rPr>
          <w:rFonts w:ascii="Garamond" w:hAnsi="Garamond"/>
          <w:sz w:val="24"/>
          <w:szCs w:val="24"/>
        </w:rPr>
        <w:t xml:space="preserve">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për</w:t>
      </w:r>
      <w:proofErr w:type="gramEnd"/>
      <w:r w:rsidRPr="00056B10">
        <w:rPr>
          <w:rFonts w:ascii="Garamond" w:hAnsi="Garamond"/>
          <w:sz w:val="24"/>
          <w:szCs w:val="24"/>
        </w:rPr>
        <w:t xml:space="preserve">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gj</w:t>
      </w:r>
      <w:proofErr w:type="gramEnd"/>
      <w:r w:rsidRPr="00056B10">
        <w:rPr>
          <w:rFonts w:ascii="Garamond" w:hAnsi="Garamond"/>
          <w:sz w:val="24"/>
          <w:szCs w:val="24"/>
        </w:rPr>
        <w:t>)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udhëzimet e Ministrit të Financave parashikohen rregulla normative të posaçme, në 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lastRenderedPageBreak/>
        <w:t>Ky</w:t>
      </w:r>
      <w:proofErr w:type="gramEnd"/>
      <w:r w:rsidRPr="00056B10">
        <w:rPr>
          <w:rFonts w:ascii="Garamond" w:hAnsi="Garamond"/>
          <w:sz w:val="24"/>
          <w:szCs w:val="24"/>
        </w:rPr>
        <w:t xml:space="preserve"> ligj hyn në fuqi 15 ditë pas botimit në Fletoren Zyrtare dhe i fillon efektet e tij ligjore 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526AD6" w:rsidRPr="00386CAE" w:rsidRDefault="00526AD6" w:rsidP="00526AD6">
      <w:pPr>
        <w:pStyle w:val="AneksiNr"/>
        <w:rPr>
          <w:rStyle w:val="ParagrafiChar"/>
        </w:rPr>
      </w:pPr>
      <w:r w:rsidRPr="00B666D1">
        <w:t>SHTOJCA 1</w:t>
      </w:r>
    </w:p>
    <w:p w:rsidR="00526AD6" w:rsidRPr="00B666D1" w:rsidRDefault="00526AD6" w:rsidP="00526AD6">
      <w:pPr>
        <w:pStyle w:val="TitulliTitull"/>
      </w:pPr>
      <w:r w:rsidRPr="00B666D1">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w:t>
      </w:r>
      <w:r>
        <w:rPr>
          <w:rFonts w:ascii="Garamond" w:hAnsi="Garamond"/>
          <w:i/>
          <w:sz w:val="24"/>
          <w:szCs w:val="24"/>
        </w:rPr>
        <w:t>(</w:t>
      </w:r>
      <w:r>
        <w:rPr>
          <w:rFonts w:ascii="Garamond" w:hAnsi="Garamond"/>
          <w:i/>
          <w:sz w:val="24"/>
          <w:szCs w:val="24"/>
        </w:rPr>
        <w:t xml:space="preserve">Zëvendësuar </w:t>
      </w:r>
      <w:r>
        <w:rPr>
          <w:rFonts w:ascii="Garamond" w:hAnsi="Garamond"/>
          <w:i/>
          <w:sz w:val="24"/>
          <w:szCs w:val="24"/>
        </w:rPr>
        <w:t>me ligjin nr. 9163, datë 18.12.2003</w:t>
      </w:r>
      <w:r w:rsidR="00A1467F">
        <w:rPr>
          <w:rFonts w:ascii="Garamond" w:hAnsi="Garamond"/>
          <w:i/>
          <w:sz w:val="24"/>
          <w:szCs w:val="24"/>
        </w:rPr>
        <w:t xml:space="preserve">; ndryshuar kodi NK 240220 me ligjin </w:t>
      </w:r>
      <w:r w:rsidR="00A1467F">
        <w:rPr>
          <w:rFonts w:ascii="Garamond" w:hAnsi="Garamond"/>
          <w:i/>
          <w:sz w:val="24"/>
          <w:szCs w:val="24"/>
        </w:rPr>
        <w:t>nr. 9269, datë 29.7.2004</w:t>
      </w:r>
      <w:r w:rsidR="00526AD6">
        <w:rPr>
          <w:rFonts w:ascii="Garamond" w:hAnsi="Garamond"/>
          <w:i/>
          <w:sz w:val="24"/>
          <w:szCs w:val="24"/>
        </w:rPr>
        <w:t xml:space="preserve">; </w:t>
      </w:r>
      <w:r w:rsidR="007D0E6F">
        <w:rPr>
          <w:rFonts w:ascii="Garamond" w:hAnsi="Garamond"/>
          <w:i/>
          <w:sz w:val="24"/>
          <w:szCs w:val="24"/>
        </w:rPr>
        <w:t xml:space="preserve">ndryshuar me ligjin </w:t>
      </w:r>
      <w:r w:rsidR="007D0E6F">
        <w:rPr>
          <w:rFonts w:ascii="Garamond" w:hAnsi="Garamond"/>
          <w:i/>
          <w:sz w:val="24"/>
          <w:szCs w:val="24"/>
        </w:rPr>
        <w:t>nr. 9328, datë 6.12.2004</w:t>
      </w:r>
      <w:r w:rsidR="007D0E6F">
        <w:rPr>
          <w:rFonts w:ascii="Garamond" w:hAnsi="Garamond"/>
          <w:i/>
          <w:sz w:val="24"/>
          <w:szCs w:val="24"/>
        </w:rPr>
        <w:t xml:space="preserve">; </w:t>
      </w:r>
      <w:bookmarkStart w:id="0" w:name="_GoBack"/>
      <w:bookmarkEnd w:id="0"/>
      <w:r w:rsidR="00526AD6">
        <w:rPr>
          <w:rFonts w:ascii="Garamond" w:hAnsi="Garamond"/>
          <w:i/>
          <w:sz w:val="24"/>
          <w:szCs w:val="24"/>
        </w:rPr>
        <w:t>ndryshuar me ligjin nr. 9546, datë 29.5.2006</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040"/>
        <w:gridCol w:w="22"/>
        <w:gridCol w:w="2126"/>
      </w:tblGrid>
      <w:tr w:rsidR="00526AD6" w:rsidRPr="00B666D1" w:rsidTr="00B04F69">
        <w:trPr>
          <w:jc w:val="center"/>
        </w:trPr>
        <w:tc>
          <w:tcPr>
            <w:tcW w:w="2127" w:type="dxa"/>
          </w:tcPr>
          <w:p w:rsidR="00526AD6" w:rsidRPr="00B666D1" w:rsidRDefault="00526AD6" w:rsidP="00B04F69">
            <w:pPr>
              <w:pStyle w:val="Tabele"/>
              <w:jc w:val="center"/>
              <w:rPr>
                <w:b/>
                <w:szCs w:val="22"/>
              </w:rPr>
            </w:pPr>
            <w:r w:rsidRPr="00B666D1">
              <w:rPr>
                <w:b/>
                <w:szCs w:val="22"/>
              </w:rPr>
              <w:t>Kodi NK</w:t>
            </w:r>
          </w:p>
        </w:tc>
        <w:tc>
          <w:tcPr>
            <w:tcW w:w="5062" w:type="dxa"/>
            <w:gridSpan w:val="2"/>
          </w:tcPr>
          <w:p w:rsidR="00526AD6" w:rsidRPr="00B666D1" w:rsidRDefault="00526AD6" w:rsidP="00B04F69">
            <w:pPr>
              <w:pStyle w:val="Tabele"/>
              <w:jc w:val="center"/>
              <w:rPr>
                <w:rFonts w:ascii="Times New Roman" w:hAnsi="Times New Roman"/>
                <w:b/>
                <w:szCs w:val="22"/>
              </w:rPr>
            </w:pPr>
            <w:r w:rsidRPr="00B666D1">
              <w:rPr>
                <w:rFonts w:ascii="Times New Roman" w:hAnsi="Times New Roman"/>
                <w:b/>
                <w:szCs w:val="22"/>
              </w:rPr>
              <w:t>Përshkrimi</w:t>
            </w:r>
          </w:p>
        </w:tc>
        <w:tc>
          <w:tcPr>
            <w:tcW w:w="2126" w:type="dxa"/>
          </w:tcPr>
          <w:p w:rsidR="00526AD6" w:rsidRPr="00B666D1" w:rsidRDefault="00526AD6" w:rsidP="00B04F69">
            <w:pPr>
              <w:pStyle w:val="Tabele"/>
              <w:jc w:val="center"/>
              <w:rPr>
                <w:b/>
                <w:szCs w:val="22"/>
              </w:rPr>
            </w:pPr>
            <w:r w:rsidRPr="00B666D1">
              <w:rPr>
                <w:b/>
                <w:szCs w:val="22"/>
              </w:rPr>
              <w:t>Shkalla tatimore</w:t>
            </w:r>
          </w:p>
        </w:tc>
      </w:tr>
      <w:tr w:rsidR="00526AD6" w:rsidRPr="000E68B5" w:rsidTr="00B04F69">
        <w:trPr>
          <w:jc w:val="center"/>
        </w:trPr>
        <w:tc>
          <w:tcPr>
            <w:tcW w:w="2127" w:type="dxa"/>
          </w:tcPr>
          <w:p w:rsidR="00526AD6" w:rsidRPr="000E68B5" w:rsidRDefault="00526AD6" w:rsidP="00B04F69">
            <w:pPr>
              <w:pStyle w:val="Tabele"/>
              <w:rPr>
                <w:bCs/>
                <w:szCs w:val="22"/>
              </w:rPr>
            </w:pPr>
            <w:r w:rsidRPr="000E68B5">
              <w:rPr>
                <w:bCs/>
                <w:szCs w:val="22"/>
              </w:rPr>
              <w:t>I</w:t>
            </w:r>
          </w:p>
        </w:tc>
        <w:tc>
          <w:tcPr>
            <w:tcW w:w="5062" w:type="dxa"/>
            <w:gridSpan w:val="2"/>
          </w:tcPr>
          <w:p w:rsidR="00526AD6" w:rsidRPr="000E68B5" w:rsidRDefault="00526AD6" w:rsidP="00B04F69">
            <w:pPr>
              <w:pStyle w:val="Tabele"/>
              <w:rPr>
                <w:bCs/>
                <w:szCs w:val="22"/>
              </w:rPr>
            </w:pPr>
            <w:r w:rsidRPr="000E68B5">
              <w:rPr>
                <w:bCs/>
                <w:szCs w:val="22"/>
              </w:rPr>
              <w:t>KAFE</w:t>
            </w:r>
          </w:p>
        </w:tc>
        <w:tc>
          <w:tcPr>
            <w:tcW w:w="2126" w:type="dxa"/>
          </w:tcPr>
          <w:p w:rsidR="00526AD6" w:rsidRPr="000E68B5" w:rsidRDefault="00526AD6" w:rsidP="00B04F69">
            <w:pPr>
              <w:pStyle w:val="Tabele"/>
              <w:rPr>
                <w:bCs/>
                <w:szCs w:val="22"/>
              </w:rPr>
            </w:pP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09 01 11 00</w:t>
            </w:r>
          </w:p>
          <w:p w:rsidR="00526AD6" w:rsidRPr="000E68B5" w:rsidRDefault="00526AD6" w:rsidP="00B04F69">
            <w:pPr>
              <w:pStyle w:val="Tabele"/>
              <w:rPr>
                <w:szCs w:val="22"/>
              </w:rPr>
            </w:pPr>
            <w:r w:rsidRPr="000E68B5">
              <w:rPr>
                <w:szCs w:val="22"/>
              </w:rPr>
              <w:t>09 01 12 00</w:t>
            </w:r>
          </w:p>
        </w:tc>
        <w:tc>
          <w:tcPr>
            <w:tcW w:w="5062" w:type="dxa"/>
            <w:gridSpan w:val="2"/>
          </w:tcPr>
          <w:p w:rsidR="00526AD6" w:rsidRPr="000E68B5" w:rsidRDefault="00526AD6" w:rsidP="00B04F69">
            <w:pPr>
              <w:pStyle w:val="Tabele"/>
              <w:rPr>
                <w:szCs w:val="22"/>
                <w:lang w:val="nb-NO"/>
              </w:rPr>
            </w:pPr>
            <w:r w:rsidRPr="000E68B5">
              <w:rPr>
                <w:szCs w:val="22"/>
                <w:lang w:val="nb-NO"/>
              </w:rPr>
              <w:t>Kafe jo e pjekur e dekafeinizuar ose jo</w:t>
            </w:r>
          </w:p>
        </w:tc>
        <w:tc>
          <w:tcPr>
            <w:tcW w:w="2126" w:type="dxa"/>
          </w:tcPr>
          <w:p w:rsidR="00526AD6" w:rsidRPr="000E68B5" w:rsidRDefault="00526AD6" w:rsidP="00B04F69">
            <w:pPr>
              <w:pStyle w:val="Tabele"/>
              <w:rPr>
                <w:szCs w:val="22"/>
              </w:rPr>
            </w:pPr>
            <w:r w:rsidRPr="000E68B5">
              <w:rPr>
                <w:szCs w:val="22"/>
              </w:rPr>
              <w:t>40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09 01 21 00</w:t>
            </w:r>
          </w:p>
          <w:p w:rsidR="00526AD6" w:rsidRPr="000E68B5" w:rsidRDefault="00526AD6" w:rsidP="00B04F69">
            <w:pPr>
              <w:pStyle w:val="Tabele"/>
              <w:rPr>
                <w:szCs w:val="22"/>
              </w:rPr>
            </w:pPr>
            <w:r w:rsidRPr="000E68B5">
              <w:rPr>
                <w:szCs w:val="22"/>
              </w:rPr>
              <w:t>09 01 22 00</w:t>
            </w:r>
          </w:p>
        </w:tc>
        <w:tc>
          <w:tcPr>
            <w:tcW w:w="5062" w:type="dxa"/>
            <w:gridSpan w:val="2"/>
          </w:tcPr>
          <w:p w:rsidR="00526AD6" w:rsidRPr="000E68B5" w:rsidRDefault="00526AD6" w:rsidP="00B04F69">
            <w:pPr>
              <w:pStyle w:val="Tabele"/>
              <w:rPr>
                <w:szCs w:val="22"/>
              </w:rPr>
            </w:pPr>
            <w:r w:rsidRPr="000E68B5">
              <w:rPr>
                <w:szCs w:val="22"/>
              </w:rPr>
              <w:t>Kafe e pjekur e dekafeinizuar ose jo</w:t>
            </w:r>
          </w:p>
        </w:tc>
        <w:tc>
          <w:tcPr>
            <w:tcW w:w="2126" w:type="dxa"/>
          </w:tcPr>
          <w:p w:rsidR="00526AD6" w:rsidRPr="000E68B5" w:rsidRDefault="00526AD6" w:rsidP="00B04F69">
            <w:pPr>
              <w:pStyle w:val="Tabele"/>
              <w:rPr>
                <w:szCs w:val="22"/>
              </w:rPr>
            </w:pPr>
            <w:r w:rsidRPr="000E68B5">
              <w:rPr>
                <w:szCs w:val="22"/>
              </w:rPr>
              <w:t>80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09 01 90</w:t>
            </w:r>
          </w:p>
        </w:tc>
        <w:tc>
          <w:tcPr>
            <w:tcW w:w="5062" w:type="dxa"/>
            <w:gridSpan w:val="2"/>
          </w:tcPr>
          <w:p w:rsidR="00526AD6" w:rsidRPr="000E68B5" w:rsidRDefault="00526AD6" w:rsidP="00B04F69">
            <w:pPr>
              <w:pStyle w:val="Tabele"/>
              <w:rPr>
                <w:szCs w:val="22"/>
              </w:rPr>
            </w:pPr>
            <w:r w:rsidRPr="000E68B5">
              <w:rPr>
                <w:szCs w:val="22"/>
              </w:rPr>
              <w:t>Lëkura dhe lëvoret e kafesë</w:t>
            </w:r>
          </w:p>
          <w:p w:rsidR="00526AD6" w:rsidRPr="000E68B5" w:rsidRDefault="00526AD6" w:rsidP="00B04F69">
            <w:pPr>
              <w:pStyle w:val="Tabele"/>
              <w:rPr>
                <w:szCs w:val="22"/>
              </w:rPr>
            </w:pPr>
            <w:r w:rsidRPr="000E68B5">
              <w:rPr>
                <w:szCs w:val="22"/>
              </w:rPr>
              <w:t>Zëvendësuesit e kafesë që përmbajnë kafe</w:t>
            </w:r>
          </w:p>
        </w:tc>
        <w:tc>
          <w:tcPr>
            <w:tcW w:w="2126" w:type="dxa"/>
          </w:tcPr>
          <w:p w:rsidR="00526AD6" w:rsidRPr="000E68B5" w:rsidRDefault="00526AD6" w:rsidP="00B04F69">
            <w:pPr>
              <w:pStyle w:val="Tabele"/>
              <w:rPr>
                <w:szCs w:val="22"/>
              </w:rPr>
            </w:pPr>
            <w:r w:rsidRPr="000E68B5">
              <w:rPr>
                <w:szCs w:val="22"/>
              </w:rPr>
              <w:t>40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21 01 11</w:t>
            </w:r>
          </w:p>
          <w:p w:rsidR="00526AD6" w:rsidRPr="000E68B5" w:rsidRDefault="00526AD6" w:rsidP="00B04F69">
            <w:pPr>
              <w:pStyle w:val="Tabele"/>
              <w:rPr>
                <w:szCs w:val="22"/>
              </w:rPr>
            </w:pPr>
            <w:r w:rsidRPr="000E68B5">
              <w:rPr>
                <w:szCs w:val="22"/>
              </w:rPr>
              <w:t>21 01 12</w:t>
            </w:r>
          </w:p>
        </w:tc>
        <w:tc>
          <w:tcPr>
            <w:tcW w:w="5062" w:type="dxa"/>
            <w:gridSpan w:val="2"/>
          </w:tcPr>
          <w:p w:rsidR="00526AD6" w:rsidRPr="000E68B5" w:rsidRDefault="00526AD6" w:rsidP="00B04F69">
            <w:pPr>
              <w:pStyle w:val="Tabele"/>
              <w:rPr>
                <w:szCs w:val="22"/>
              </w:rPr>
            </w:pPr>
            <w:r w:rsidRPr="000E68B5">
              <w:rPr>
                <w:szCs w:val="22"/>
              </w:rPr>
              <w:t>Ekstrakte, esenca, koncentrate kafeje dhe përgatitje prej tyre (neskafe etj.)</w:t>
            </w:r>
          </w:p>
        </w:tc>
        <w:tc>
          <w:tcPr>
            <w:tcW w:w="2126" w:type="dxa"/>
          </w:tcPr>
          <w:p w:rsidR="00526AD6" w:rsidRPr="000E68B5" w:rsidRDefault="00526AD6" w:rsidP="00B04F69">
            <w:pPr>
              <w:pStyle w:val="Tabele"/>
              <w:rPr>
                <w:szCs w:val="22"/>
              </w:rPr>
            </w:pPr>
            <w:r w:rsidRPr="000E68B5">
              <w:rPr>
                <w:szCs w:val="22"/>
              </w:rPr>
              <w:t>250 lekë/kg</w:t>
            </w:r>
          </w:p>
        </w:tc>
      </w:tr>
      <w:tr w:rsidR="00526AD6" w:rsidRPr="000E68B5" w:rsidTr="00B04F69">
        <w:trPr>
          <w:jc w:val="center"/>
        </w:trPr>
        <w:tc>
          <w:tcPr>
            <w:tcW w:w="2127" w:type="dxa"/>
          </w:tcPr>
          <w:p w:rsidR="00526AD6" w:rsidRPr="000E68B5" w:rsidRDefault="00526AD6" w:rsidP="00B04F69">
            <w:pPr>
              <w:pStyle w:val="Tabele"/>
              <w:rPr>
                <w:bCs/>
                <w:szCs w:val="22"/>
              </w:rPr>
            </w:pPr>
            <w:r w:rsidRPr="000E68B5">
              <w:rPr>
                <w:bCs/>
                <w:szCs w:val="22"/>
              </w:rPr>
              <w:t>II</w:t>
            </w:r>
          </w:p>
        </w:tc>
        <w:tc>
          <w:tcPr>
            <w:tcW w:w="5062" w:type="dxa"/>
            <w:gridSpan w:val="2"/>
          </w:tcPr>
          <w:p w:rsidR="00526AD6" w:rsidRPr="000E68B5" w:rsidRDefault="00526AD6" w:rsidP="00B04F69">
            <w:pPr>
              <w:pStyle w:val="Tabele"/>
              <w:rPr>
                <w:bCs/>
                <w:szCs w:val="22"/>
              </w:rPr>
            </w:pPr>
            <w:r w:rsidRPr="000E68B5">
              <w:rPr>
                <w:bCs/>
                <w:szCs w:val="22"/>
              </w:rPr>
              <w:t>LËNGJE FRUTASH, UJË DHE PIJE FRESKUESE</w:t>
            </w:r>
          </w:p>
        </w:tc>
        <w:tc>
          <w:tcPr>
            <w:tcW w:w="2126" w:type="dxa"/>
          </w:tcPr>
          <w:p w:rsidR="00526AD6" w:rsidRPr="000E68B5" w:rsidRDefault="00526AD6" w:rsidP="00B04F69">
            <w:pPr>
              <w:pStyle w:val="Tabele"/>
              <w:rPr>
                <w:szCs w:val="22"/>
              </w:rPr>
            </w:pP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20 09</w:t>
            </w:r>
          </w:p>
        </w:tc>
        <w:tc>
          <w:tcPr>
            <w:tcW w:w="5062" w:type="dxa"/>
            <w:gridSpan w:val="2"/>
          </w:tcPr>
          <w:p w:rsidR="00526AD6" w:rsidRPr="000E68B5" w:rsidRDefault="00526AD6" w:rsidP="00B04F69">
            <w:pPr>
              <w:pStyle w:val="Tabele"/>
              <w:rPr>
                <w:szCs w:val="22"/>
              </w:rPr>
            </w:pPr>
            <w:r w:rsidRPr="000E68B5">
              <w:rPr>
                <w:szCs w:val="22"/>
              </w:rPr>
              <w:t>Lëngje frutash dhe perimesh të pafermentuara, pa shtesa alkoolike, që përmbajnë ose jo lëndë ëmbëlsuese</w:t>
            </w:r>
          </w:p>
        </w:tc>
        <w:tc>
          <w:tcPr>
            <w:tcW w:w="2126" w:type="dxa"/>
          </w:tcPr>
          <w:p w:rsidR="00526AD6" w:rsidRPr="000E68B5" w:rsidRDefault="00526AD6" w:rsidP="00B04F69">
            <w:pPr>
              <w:pStyle w:val="Tabele"/>
              <w:rPr>
                <w:bCs/>
                <w:szCs w:val="22"/>
              </w:rPr>
            </w:pPr>
            <w:r w:rsidRPr="000E68B5">
              <w:rPr>
                <w:bCs/>
                <w:szCs w:val="22"/>
              </w:rPr>
              <w:t>2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22 02</w:t>
            </w:r>
          </w:p>
        </w:tc>
        <w:tc>
          <w:tcPr>
            <w:tcW w:w="5062" w:type="dxa"/>
            <w:gridSpan w:val="2"/>
          </w:tcPr>
          <w:p w:rsidR="00526AD6" w:rsidRPr="000E68B5" w:rsidRDefault="00526AD6" w:rsidP="00B04F69">
            <w:pPr>
              <w:pStyle w:val="Tabele"/>
              <w:rPr>
                <w:szCs w:val="22"/>
              </w:rPr>
            </w:pPr>
            <w:r w:rsidRPr="000E68B5">
              <w:rPr>
                <w:szCs w:val="22"/>
              </w:rPr>
              <w:t>Ujërat minerale ose të gazuara, me ëmbëlsues ose aromatizues shtesë, pijet freskuese joalkoolike, përjashtim lëngjet e frutave</w:t>
            </w:r>
          </w:p>
        </w:tc>
        <w:tc>
          <w:tcPr>
            <w:tcW w:w="2126" w:type="dxa"/>
          </w:tcPr>
          <w:p w:rsidR="00526AD6" w:rsidRPr="000E68B5" w:rsidRDefault="00526AD6" w:rsidP="00B04F69">
            <w:pPr>
              <w:pStyle w:val="Tabele"/>
              <w:rPr>
                <w:bCs/>
                <w:szCs w:val="22"/>
              </w:rPr>
            </w:pPr>
            <w:r w:rsidRPr="000E68B5">
              <w:rPr>
                <w:bCs/>
                <w:szCs w:val="22"/>
              </w:rPr>
              <w:t>2 lekë/litri</w:t>
            </w:r>
          </w:p>
        </w:tc>
      </w:tr>
      <w:tr w:rsidR="00526AD6" w:rsidRPr="000E68B5" w:rsidTr="00B04F69">
        <w:trPr>
          <w:jc w:val="center"/>
        </w:trPr>
        <w:tc>
          <w:tcPr>
            <w:tcW w:w="2127" w:type="dxa"/>
          </w:tcPr>
          <w:p w:rsidR="00526AD6" w:rsidRPr="000E68B5" w:rsidRDefault="00526AD6" w:rsidP="00B04F69">
            <w:pPr>
              <w:pStyle w:val="Tabele"/>
              <w:rPr>
                <w:bCs/>
                <w:szCs w:val="22"/>
              </w:rPr>
            </w:pPr>
            <w:r w:rsidRPr="000E68B5">
              <w:rPr>
                <w:bCs/>
                <w:szCs w:val="22"/>
              </w:rPr>
              <w:t>III</w:t>
            </w:r>
          </w:p>
        </w:tc>
        <w:tc>
          <w:tcPr>
            <w:tcW w:w="5062" w:type="dxa"/>
            <w:gridSpan w:val="2"/>
          </w:tcPr>
          <w:p w:rsidR="00526AD6" w:rsidRPr="000E68B5" w:rsidRDefault="00526AD6" w:rsidP="00B04F69">
            <w:pPr>
              <w:pStyle w:val="Tabele"/>
              <w:rPr>
                <w:bCs/>
                <w:szCs w:val="22"/>
              </w:rPr>
            </w:pPr>
            <w:r w:rsidRPr="000E68B5">
              <w:rPr>
                <w:bCs/>
                <w:szCs w:val="22"/>
              </w:rPr>
              <w:t>BIRRË, VERË, ALKOOL DHE PIJE ALKOOLIKE</w:t>
            </w:r>
          </w:p>
        </w:tc>
        <w:tc>
          <w:tcPr>
            <w:tcW w:w="2126" w:type="dxa"/>
          </w:tcPr>
          <w:p w:rsidR="00526AD6" w:rsidRPr="000E68B5" w:rsidRDefault="00526AD6" w:rsidP="00B04F69">
            <w:pPr>
              <w:pStyle w:val="Tabele"/>
              <w:rPr>
                <w:szCs w:val="22"/>
              </w:rPr>
            </w:pP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22 03</w:t>
            </w:r>
          </w:p>
        </w:tc>
        <w:tc>
          <w:tcPr>
            <w:tcW w:w="5062" w:type="dxa"/>
            <w:gridSpan w:val="2"/>
          </w:tcPr>
          <w:p w:rsidR="00526AD6" w:rsidRPr="000E68B5" w:rsidRDefault="00526AD6" w:rsidP="00B04F69">
            <w:pPr>
              <w:pStyle w:val="Tabele"/>
              <w:rPr>
                <w:szCs w:val="22"/>
              </w:rPr>
            </w:pPr>
            <w:r w:rsidRPr="000E68B5">
              <w:rPr>
                <w:szCs w:val="22"/>
              </w:rPr>
              <w:t>Birrë e bërë nga malto</w:t>
            </w:r>
          </w:p>
        </w:tc>
        <w:tc>
          <w:tcPr>
            <w:tcW w:w="2126" w:type="dxa"/>
          </w:tcPr>
          <w:p w:rsidR="00526AD6" w:rsidRPr="000E68B5" w:rsidRDefault="00526AD6" w:rsidP="00B04F69">
            <w:pPr>
              <w:pStyle w:val="Tabele"/>
              <w:rPr>
                <w:szCs w:val="22"/>
              </w:rPr>
            </w:pPr>
            <w:r w:rsidRPr="000E68B5">
              <w:rPr>
                <w:szCs w:val="22"/>
              </w:rPr>
              <w:t>30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22 04</w:t>
            </w:r>
          </w:p>
        </w:tc>
        <w:tc>
          <w:tcPr>
            <w:tcW w:w="5062" w:type="dxa"/>
            <w:gridSpan w:val="2"/>
          </w:tcPr>
          <w:p w:rsidR="00526AD6" w:rsidRPr="000E68B5" w:rsidRDefault="00526AD6" w:rsidP="00B04F69">
            <w:pPr>
              <w:pStyle w:val="Tabele"/>
              <w:rPr>
                <w:szCs w:val="22"/>
              </w:rPr>
            </w:pPr>
            <w:r w:rsidRPr="000E68B5">
              <w:rPr>
                <w:szCs w:val="22"/>
              </w:rPr>
              <w:t>Verë dhe verërat e gazuara; shampanjë; musht rrushi</w:t>
            </w:r>
          </w:p>
        </w:tc>
        <w:tc>
          <w:tcPr>
            <w:tcW w:w="2126" w:type="dxa"/>
          </w:tcPr>
          <w:p w:rsidR="00526AD6" w:rsidRPr="000E68B5" w:rsidRDefault="00526AD6" w:rsidP="00B04F69">
            <w:pPr>
              <w:pStyle w:val="Tabele"/>
              <w:rPr>
                <w:szCs w:val="22"/>
              </w:rPr>
            </w:pPr>
            <w:r w:rsidRPr="000E68B5">
              <w:rPr>
                <w:szCs w:val="22"/>
              </w:rPr>
              <w:t>20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22 05</w:t>
            </w:r>
          </w:p>
        </w:tc>
        <w:tc>
          <w:tcPr>
            <w:tcW w:w="5062" w:type="dxa"/>
            <w:gridSpan w:val="2"/>
          </w:tcPr>
          <w:p w:rsidR="00526AD6" w:rsidRPr="000E68B5" w:rsidRDefault="00526AD6" w:rsidP="00B04F69">
            <w:pPr>
              <w:pStyle w:val="Tabele"/>
              <w:rPr>
                <w:szCs w:val="22"/>
              </w:rPr>
            </w:pPr>
            <w:r w:rsidRPr="000E68B5">
              <w:rPr>
                <w:szCs w:val="22"/>
              </w:rPr>
              <w:t>Vermut e verëra të tjera të përgatitura nga bimë ose substanca aromatizuese</w:t>
            </w:r>
          </w:p>
        </w:tc>
        <w:tc>
          <w:tcPr>
            <w:tcW w:w="2126" w:type="dxa"/>
          </w:tcPr>
          <w:p w:rsidR="00526AD6" w:rsidRPr="000E68B5" w:rsidRDefault="00526AD6" w:rsidP="00B04F69">
            <w:pPr>
              <w:pStyle w:val="Tabele"/>
              <w:rPr>
                <w:szCs w:val="22"/>
              </w:rPr>
            </w:pPr>
            <w:r w:rsidRPr="000E68B5">
              <w:rPr>
                <w:szCs w:val="22"/>
              </w:rPr>
              <w:t>20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22 06</w:t>
            </w:r>
          </w:p>
        </w:tc>
        <w:tc>
          <w:tcPr>
            <w:tcW w:w="5062" w:type="dxa"/>
            <w:gridSpan w:val="2"/>
          </w:tcPr>
          <w:p w:rsidR="00526AD6" w:rsidRPr="000E68B5" w:rsidRDefault="00526AD6" w:rsidP="00B04F69">
            <w:pPr>
              <w:pStyle w:val="Tabele"/>
              <w:rPr>
                <w:szCs w:val="22"/>
              </w:rPr>
            </w:pPr>
            <w:r w:rsidRPr="000E68B5">
              <w:rPr>
                <w:szCs w:val="22"/>
              </w:rPr>
              <w:t>Të tjera pije të fermentuara (p.sh. cider, cider dardhe, hydromel); përzierje të pijeve të fermentuara dhe pijeve joalkoolike të papërmendura diku tjetër</w:t>
            </w:r>
          </w:p>
        </w:tc>
        <w:tc>
          <w:tcPr>
            <w:tcW w:w="2126" w:type="dxa"/>
          </w:tcPr>
          <w:p w:rsidR="00526AD6" w:rsidRPr="000E68B5" w:rsidRDefault="00526AD6" w:rsidP="00B04F69">
            <w:pPr>
              <w:pStyle w:val="Tabele"/>
              <w:rPr>
                <w:szCs w:val="22"/>
              </w:rPr>
            </w:pPr>
            <w:r w:rsidRPr="000E68B5">
              <w:rPr>
                <w:szCs w:val="22"/>
              </w:rPr>
              <w:t>20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22 07 10 00</w:t>
            </w:r>
          </w:p>
        </w:tc>
        <w:tc>
          <w:tcPr>
            <w:tcW w:w="5062" w:type="dxa"/>
            <w:gridSpan w:val="2"/>
          </w:tcPr>
          <w:p w:rsidR="00526AD6" w:rsidRPr="000E68B5" w:rsidRDefault="00526AD6" w:rsidP="00B04F69">
            <w:pPr>
              <w:pStyle w:val="Tabele"/>
              <w:rPr>
                <w:szCs w:val="22"/>
              </w:rPr>
            </w:pPr>
            <w:r w:rsidRPr="000E68B5">
              <w:rPr>
                <w:szCs w:val="22"/>
              </w:rPr>
              <w:t>Alkool etilik jo i denatyruar i një force alkoolike ndaj volumit prej 80% ose më tepër</w:t>
            </w:r>
          </w:p>
        </w:tc>
        <w:tc>
          <w:tcPr>
            <w:tcW w:w="2126" w:type="dxa"/>
          </w:tcPr>
          <w:p w:rsidR="00526AD6" w:rsidRPr="000E68B5" w:rsidRDefault="00526AD6" w:rsidP="00B04F69">
            <w:pPr>
              <w:pStyle w:val="Tabele"/>
              <w:rPr>
                <w:bCs/>
                <w:szCs w:val="22"/>
              </w:rPr>
            </w:pPr>
            <w:r w:rsidRPr="000E68B5">
              <w:rPr>
                <w:bCs/>
                <w:szCs w:val="22"/>
              </w:rPr>
              <w:t>200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22 07 20 00</w:t>
            </w:r>
          </w:p>
        </w:tc>
        <w:tc>
          <w:tcPr>
            <w:tcW w:w="5062" w:type="dxa"/>
            <w:gridSpan w:val="2"/>
          </w:tcPr>
          <w:p w:rsidR="00526AD6" w:rsidRPr="000E68B5" w:rsidRDefault="00526AD6" w:rsidP="00B04F69">
            <w:pPr>
              <w:pStyle w:val="Tabele"/>
              <w:rPr>
                <w:szCs w:val="22"/>
              </w:rPr>
            </w:pPr>
            <w:r w:rsidRPr="000E68B5">
              <w:rPr>
                <w:szCs w:val="22"/>
              </w:rPr>
              <w:t>Alkool etilik i denatyruar</w:t>
            </w:r>
          </w:p>
        </w:tc>
        <w:tc>
          <w:tcPr>
            <w:tcW w:w="2126" w:type="dxa"/>
          </w:tcPr>
          <w:p w:rsidR="00526AD6" w:rsidRPr="000E68B5" w:rsidRDefault="00526AD6" w:rsidP="00B04F69">
            <w:pPr>
              <w:pStyle w:val="Tabele"/>
              <w:rPr>
                <w:szCs w:val="22"/>
              </w:rPr>
            </w:pPr>
            <w:r w:rsidRPr="000E68B5">
              <w:rPr>
                <w:szCs w:val="22"/>
              </w:rPr>
              <w:t>0</w:t>
            </w:r>
          </w:p>
          <w:p w:rsidR="00526AD6" w:rsidRPr="000E68B5" w:rsidRDefault="00526AD6" w:rsidP="00B04F69">
            <w:pPr>
              <w:pStyle w:val="Tabele"/>
              <w:rPr>
                <w:szCs w:val="22"/>
              </w:rPr>
            </w:pPr>
          </w:p>
        </w:tc>
      </w:tr>
      <w:tr w:rsidR="00526AD6" w:rsidRPr="000E68B5" w:rsidTr="00B04F69">
        <w:trPr>
          <w:cantSplit/>
          <w:trHeight w:val="413"/>
          <w:jc w:val="center"/>
        </w:trPr>
        <w:tc>
          <w:tcPr>
            <w:tcW w:w="2127" w:type="dxa"/>
            <w:vMerge w:val="restart"/>
          </w:tcPr>
          <w:p w:rsidR="00526AD6" w:rsidRPr="000E68B5" w:rsidRDefault="00526AD6" w:rsidP="00B04F69">
            <w:pPr>
              <w:pStyle w:val="Tabele"/>
              <w:rPr>
                <w:bCs/>
                <w:szCs w:val="22"/>
              </w:rPr>
            </w:pPr>
            <w:r w:rsidRPr="000E68B5">
              <w:rPr>
                <w:bCs/>
                <w:szCs w:val="22"/>
              </w:rPr>
              <w:t>22 08</w:t>
            </w:r>
          </w:p>
        </w:tc>
        <w:tc>
          <w:tcPr>
            <w:tcW w:w="5040" w:type="dxa"/>
          </w:tcPr>
          <w:p w:rsidR="00526AD6" w:rsidRPr="000E68B5" w:rsidRDefault="00526AD6" w:rsidP="00B04F69">
            <w:pPr>
              <w:pStyle w:val="Tabele"/>
              <w:rPr>
                <w:bCs/>
                <w:szCs w:val="22"/>
              </w:rPr>
            </w:pPr>
            <w:r w:rsidRPr="000E68B5">
              <w:rPr>
                <w:bCs/>
                <w:szCs w:val="22"/>
              </w:rPr>
              <w:t>Pije alkoolike me forcë alkoolike ndaj volumit mbi 12 për qind.</w:t>
            </w:r>
          </w:p>
        </w:tc>
        <w:tc>
          <w:tcPr>
            <w:tcW w:w="2148" w:type="dxa"/>
            <w:gridSpan w:val="2"/>
          </w:tcPr>
          <w:p w:rsidR="00526AD6" w:rsidRPr="000E68B5" w:rsidRDefault="00526AD6" w:rsidP="00B04F69">
            <w:pPr>
              <w:pStyle w:val="Tabele"/>
              <w:rPr>
                <w:bCs/>
                <w:szCs w:val="22"/>
              </w:rPr>
            </w:pPr>
            <w:r w:rsidRPr="000E68B5">
              <w:rPr>
                <w:bCs/>
                <w:szCs w:val="22"/>
              </w:rPr>
              <w:t>130 lekë/litri</w:t>
            </w:r>
          </w:p>
        </w:tc>
      </w:tr>
      <w:tr w:rsidR="00526AD6" w:rsidRPr="000E68B5" w:rsidTr="00B04F69">
        <w:trPr>
          <w:cantSplit/>
          <w:trHeight w:val="412"/>
          <w:jc w:val="center"/>
        </w:trPr>
        <w:tc>
          <w:tcPr>
            <w:tcW w:w="2127" w:type="dxa"/>
            <w:vMerge/>
          </w:tcPr>
          <w:p w:rsidR="00526AD6" w:rsidRPr="000E68B5" w:rsidRDefault="00526AD6" w:rsidP="00B04F69">
            <w:pPr>
              <w:pStyle w:val="Tabele"/>
              <w:rPr>
                <w:szCs w:val="22"/>
              </w:rPr>
            </w:pPr>
          </w:p>
        </w:tc>
        <w:tc>
          <w:tcPr>
            <w:tcW w:w="5040" w:type="dxa"/>
          </w:tcPr>
          <w:p w:rsidR="00526AD6" w:rsidRPr="000E68B5" w:rsidRDefault="00526AD6" w:rsidP="00B04F69">
            <w:pPr>
              <w:pStyle w:val="Tabele"/>
              <w:rPr>
                <w:bCs/>
                <w:szCs w:val="22"/>
              </w:rPr>
            </w:pPr>
            <w:r w:rsidRPr="000E68B5">
              <w:rPr>
                <w:bCs/>
                <w:szCs w:val="22"/>
              </w:rPr>
              <w:t>Pije alkoolike me forcë alkoolike ndaj volumit deri në 12 për qind.</w:t>
            </w:r>
          </w:p>
        </w:tc>
        <w:tc>
          <w:tcPr>
            <w:tcW w:w="2148" w:type="dxa"/>
            <w:gridSpan w:val="2"/>
          </w:tcPr>
          <w:p w:rsidR="00526AD6" w:rsidRPr="000E68B5" w:rsidRDefault="00526AD6" w:rsidP="00B04F69">
            <w:pPr>
              <w:pStyle w:val="Tabele"/>
              <w:rPr>
                <w:bCs/>
                <w:szCs w:val="22"/>
              </w:rPr>
            </w:pPr>
            <w:r w:rsidRPr="000E68B5">
              <w:rPr>
                <w:bCs/>
                <w:szCs w:val="22"/>
              </w:rPr>
              <w:t xml:space="preserve"> 30 lekë 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22 08 20 29</w:t>
            </w:r>
          </w:p>
        </w:tc>
        <w:tc>
          <w:tcPr>
            <w:tcW w:w="5062" w:type="dxa"/>
            <w:gridSpan w:val="2"/>
          </w:tcPr>
          <w:p w:rsidR="00526AD6" w:rsidRPr="000E68B5" w:rsidRDefault="00526AD6" w:rsidP="00B04F69">
            <w:pPr>
              <w:pStyle w:val="Tabele"/>
              <w:rPr>
                <w:szCs w:val="22"/>
              </w:rPr>
            </w:pPr>
            <w:r w:rsidRPr="000E68B5">
              <w:rPr>
                <w:szCs w:val="22"/>
              </w:rPr>
              <w:t>Raki</w:t>
            </w:r>
          </w:p>
        </w:tc>
        <w:tc>
          <w:tcPr>
            <w:tcW w:w="2126" w:type="dxa"/>
          </w:tcPr>
          <w:p w:rsidR="00526AD6" w:rsidRPr="000E68B5" w:rsidRDefault="00526AD6" w:rsidP="00B04F69">
            <w:pPr>
              <w:pStyle w:val="Tabele"/>
              <w:rPr>
                <w:szCs w:val="22"/>
              </w:rPr>
            </w:pPr>
            <w:r w:rsidRPr="000E68B5">
              <w:rPr>
                <w:szCs w:val="22"/>
              </w:rPr>
              <w:t>80 lekë/litri</w:t>
            </w:r>
          </w:p>
        </w:tc>
      </w:tr>
      <w:tr w:rsidR="00526AD6" w:rsidRPr="000E68B5" w:rsidTr="00B04F69">
        <w:trPr>
          <w:jc w:val="center"/>
        </w:trPr>
        <w:tc>
          <w:tcPr>
            <w:tcW w:w="2127" w:type="dxa"/>
          </w:tcPr>
          <w:p w:rsidR="00526AD6" w:rsidRPr="000E68B5" w:rsidRDefault="00526AD6" w:rsidP="00B04F69">
            <w:pPr>
              <w:pStyle w:val="Tabele"/>
              <w:rPr>
                <w:bCs/>
                <w:szCs w:val="22"/>
              </w:rPr>
            </w:pPr>
            <w:r w:rsidRPr="000E68B5">
              <w:rPr>
                <w:bCs/>
                <w:szCs w:val="22"/>
              </w:rPr>
              <w:t>IV</w:t>
            </w:r>
          </w:p>
        </w:tc>
        <w:tc>
          <w:tcPr>
            <w:tcW w:w="5062" w:type="dxa"/>
            <w:gridSpan w:val="2"/>
          </w:tcPr>
          <w:p w:rsidR="00526AD6" w:rsidRPr="000E68B5" w:rsidRDefault="00526AD6" w:rsidP="00B04F69">
            <w:pPr>
              <w:pStyle w:val="Tabele"/>
              <w:rPr>
                <w:bCs/>
                <w:szCs w:val="22"/>
              </w:rPr>
            </w:pPr>
            <w:r w:rsidRPr="000E68B5">
              <w:rPr>
                <w:bCs/>
                <w:szCs w:val="22"/>
              </w:rPr>
              <w:t>DUHAN DHE NËNPRODUKTET E TIJ</w:t>
            </w:r>
          </w:p>
        </w:tc>
        <w:tc>
          <w:tcPr>
            <w:tcW w:w="2126" w:type="dxa"/>
          </w:tcPr>
          <w:p w:rsidR="00526AD6" w:rsidRPr="000E68B5" w:rsidRDefault="00526AD6" w:rsidP="00B04F69">
            <w:pPr>
              <w:pStyle w:val="Tabele"/>
              <w:rPr>
                <w:szCs w:val="22"/>
              </w:rPr>
            </w:pP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24 02 10 00</w:t>
            </w:r>
          </w:p>
        </w:tc>
        <w:tc>
          <w:tcPr>
            <w:tcW w:w="5062" w:type="dxa"/>
            <w:gridSpan w:val="2"/>
          </w:tcPr>
          <w:p w:rsidR="00526AD6" w:rsidRPr="000E68B5" w:rsidRDefault="00526AD6" w:rsidP="00B04F69">
            <w:pPr>
              <w:pStyle w:val="Tabele"/>
              <w:rPr>
                <w:szCs w:val="22"/>
              </w:rPr>
            </w:pPr>
            <w:r w:rsidRPr="000E68B5">
              <w:rPr>
                <w:szCs w:val="22"/>
              </w:rPr>
              <w:t>Puro dhe cigarillos që përmbajnë duhan</w:t>
            </w:r>
          </w:p>
        </w:tc>
        <w:tc>
          <w:tcPr>
            <w:tcW w:w="2126" w:type="dxa"/>
          </w:tcPr>
          <w:p w:rsidR="00526AD6" w:rsidRPr="000E68B5" w:rsidRDefault="00526AD6" w:rsidP="00B04F69">
            <w:pPr>
              <w:pStyle w:val="Tabele"/>
              <w:rPr>
                <w:szCs w:val="22"/>
              </w:rPr>
            </w:pPr>
            <w:r w:rsidRPr="000E68B5">
              <w:rPr>
                <w:szCs w:val="22"/>
              </w:rPr>
              <w:t>2 240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24 02 20</w:t>
            </w:r>
          </w:p>
        </w:tc>
        <w:tc>
          <w:tcPr>
            <w:tcW w:w="5062" w:type="dxa"/>
            <w:gridSpan w:val="2"/>
          </w:tcPr>
          <w:p w:rsidR="00526AD6" w:rsidRPr="000E68B5" w:rsidRDefault="00526AD6" w:rsidP="00B04F69">
            <w:pPr>
              <w:pStyle w:val="Tabele"/>
              <w:rPr>
                <w:szCs w:val="22"/>
              </w:rPr>
            </w:pPr>
            <w:r w:rsidRPr="000E68B5">
              <w:rPr>
                <w:szCs w:val="22"/>
              </w:rPr>
              <w:t>Cigare që përmbajnë duhan</w:t>
            </w:r>
          </w:p>
        </w:tc>
        <w:tc>
          <w:tcPr>
            <w:tcW w:w="2126" w:type="dxa"/>
          </w:tcPr>
          <w:p w:rsidR="00526AD6" w:rsidRPr="000E68B5" w:rsidRDefault="00526AD6" w:rsidP="00B04F69">
            <w:pPr>
              <w:pStyle w:val="Tabele"/>
              <w:rPr>
                <w:szCs w:val="22"/>
              </w:rPr>
            </w:pPr>
            <w:r w:rsidRPr="000E68B5">
              <w:rPr>
                <w:szCs w:val="22"/>
              </w:rPr>
              <w:t>25 lekë/paketa</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24 02 90</w:t>
            </w:r>
          </w:p>
        </w:tc>
        <w:tc>
          <w:tcPr>
            <w:tcW w:w="5062" w:type="dxa"/>
            <w:gridSpan w:val="2"/>
          </w:tcPr>
          <w:p w:rsidR="00526AD6" w:rsidRPr="000E68B5" w:rsidRDefault="00526AD6" w:rsidP="00B04F69">
            <w:pPr>
              <w:pStyle w:val="Tabele"/>
              <w:rPr>
                <w:szCs w:val="22"/>
              </w:rPr>
            </w:pPr>
            <w:r w:rsidRPr="000E68B5">
              <w:rPr>
                <w:szCs w:val="22"/>
              </w:rPr>
              <w:t>Puro, cigarillos dhe cigare me zëvendësues duhani</w:t>
            </w:r>
          </w:p>
        </w:tc>
        <w:tc>
          <w:tcPr>
            <w:tcW w:w="2126" w:type="dxa"/>
          </w:tcPr>
          <w:p w:rsidR="00526AD6" w:rsidRPr="000E68B5" w:rsidRDefault="00526AD6" w:rsidP="00B04F69">
            <w:pPr>
              <w:pStyle w:val="Tabele"/>
              <w:rPr>
                <w:szCs w:val="22"/>
              </w:rPr>
            </w:pPr>
            <w:r w:rsidRPr="000E68B5">
              <w:rPr>
                <w:szCs w:val="22"/>
              </w:rPr>
              <w:t>2 240 lekë/kg</w:t>
            </w:r>
          </w:p>
        </w:tc>
      </w:tr>
      <w:tr w:rsidR="00526AD6" w:rsidRPr="000E68B5" w:rsidTr="00B04F69">
        <w:trPr>
          <w:trHeight w:val="77"/>
          <w:jc w:val="center"/>
        </w:trPr>
        <w:tc>
          <w:tcPr>
            <w:tcW w:w="2127" w:type="dxa"/>
          </w:tcPr>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t>24 03</w:t>
            </w:r>
          </w:p>
        </w:tc>
        <w:tc>
          <w:tcPr>
            <w:tcW w:w="5062" w:type="dxa"/>
            <w:gridSpan w:val="2"/>
          </w:tcPr>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lastRenderedPageBreak/>
              <w:t>Duhan tjetër i përpunuar dhe zëvendësuesit e duhanit, duhan i homogjenizuar ose i rindërtuar, ekstrakte dhe esenca prej duhani</w:t>
            </w:r>
          </w:p>
        </w:tc>
        <w:tc>
          <w:tcPr>
            <w:tcW w:w="2126" w:type="dxa"/>
          </w:tcPr>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t>1 500 lekë/kg</w:t>
            </w:r>
          </w:p>
        </w:tc>
      </w:tr>
      <w:tr w:rsidR="00526AD6" w:rsidRPr="000E68B5" w:rsidTr="00B04F69">
        <w:trPr>
          <w:jc w:val="center"/>
        </w:trPr>
        <w:tc>
          <w:tcPr>
            <w:tcW w:w="2127" w:type="dxa"/>
          </w:tcPr>
          <w:p w:rsidR="00526AD6" w:rsidRPr="000E68B5" w:rsidRDefault="00526AD6" w:rsidP="00B04F69">
            <w:pPr>
              <w:pStyle w:val="Tabele"/>
              <w:rPr>
                <w:bCs/>
                <w:szCs w:val="22"/>
              </w:rPr>
            </w:pPr>
            <w:r w:rsidRPr="000E68B5">
              <w:rPr>
                <w:bCs/>
                <w:szCs w:val="22"/>
              </w:rPr>
              <w:t>V</w:t>
            </w:r>
          </w:p>
        </w:tc>
        <w:tc>
          <w:tcPr>
            <w:tcW w:w="5062" w:type="dxa"/>
            <w:gridSpan w:val="2"/>
          </w:tcPr>
          <w:p w:rsidR="00526AD6" w:rsidRPr="000E68B5" w:rsidRDefault="00526AD6" w:rsidP="00B04F69">
            <w:pPr>
              <w:pStyle w:val="Tabele"/>
              <w:rPr>
                <w:bCs/>
                <w:szCs w:val="22"/>
              </w:rPr>
            </w:pPr>
            <w:r w:rsidRPr="000E68B5">
              <w:rPr>
                <w:bCs/>
                <w:szCs w:val="22"/>
              </w:rPr>
              <w:t>NËNPRODUKTET E NAFTËS</w:t>
            </w:r>
          </w:p>
        </w:tc>
        <w:tc>
          <w:tcPr>
            <w:tcW w:w="2126" w:type="dxa"/>
          </w:tcPr>
          <w:p w:rsidR="00526AD6" w:rsidRPr="000E68B5" w:rsidRDefault="00526AD6" w:rsidP="00B04F69">
            <w:pPr>
              <w:pStyle w:val="Tabele"/>
              <w:rPr>
                <w:szCs w:val="22"/>
              </w:rPr>
            </w:pPr>
          </w:p>
        </w:tc>
      </w:tr>
      <w:tr w:rsidR="00526AD6" w:rsidRPr="000E68B5" w:rsidTr="00B04F69">
        <w:trPr>
          <w:jc w:val="center"/>
        </w:trPr>
        <w:tc>
          <w:tcPr>
            <w:tcW w:w="2127" w:type="dxa"/>
          </w:tcPr>
          <w:p w:rsidR="00526AD6" w:rsidRPr="000E68B5" w:rsidRDefault="00526AD6" w:rsidP="00B04F69">
            <w:pPr>
              <w:pStyle w:val="Tabele"/>
              <w:rPr>
                <w:szCs w:val="22"/>
              </w:rPr>
            </w:pPr>
          </w:p>
          <w:p w:rsidR="00526AD6" w:rsidRPr="000E68B5" w:rsidRDefault="00526AD6" w:rsidP="00B04F69">
            <w:pPr>
              <w:pStyle w:val="Tabele"/>
              <w:rPr>
                <w:szCs w:val="22"/>
              </w:rPr>
            </w:pPr>
          </w:p>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t>27 10 11 41</w:t>
            </w:r>
          </w:p>
          <w:p w:rsidR="00526AD6" w:rsidRPr="000E68B5" w:rsidRDefault="00526AD6" w:rsidP="00B04F69">
            <w:pPr>
              <w:pStyle w:val="Tabele"/>
              <w:rPr>
                <w:szCs w:val="22"/>
              </w:rPr>
            </w:pPr>
            <w:r w:rsidRPr="000E68B5">
              <w:rPr>
                <w:szCs w:val="22"/>
              </w:rPr>
              <w:t>27 19 11 45</w:t>
            </w:r>
          </w:p>
          <w:p w:rsidR="00526AD6" w:rsidRPr="000E68B5" w:rsidRDefault="00526AD6" w:rsidP="00B04F69">
            <w:pPr>
              <w:pStyle w:val="Tabele"/>
              <w:rPr>
                <w:szCs w:val="22"/>
              </w:rPr>
            </w:pPr>
            <w:r w:rsidRPr="000E68B5">
              <w:rPr>
                <w:szCs w:val="22"/>
              </w:rPr>
              <w:t>27 10 11 49</w:t>
            </w:r>
          </w:p>
          <w:p w:rsidR="00526AD6" w:rsidRPr="000E68B5" w:rsidRDefault="00526AD6" w:rsidP="00B04F69">
            <w:pPr>
              <w:pStyle w:val="Tabele"/>
              <w:rPr>
                <w:szCs w:val="22"/>
              </w:rPr>
            </w:pPr>
          </w:p>
          <w:p w:rsidR="00526AD6" w:rsidRPr="000E68B5" w:rsidRDefault="00526AD6" w:rsidP="00B04F69">
            <w:pPr>
              <w:pStyle w:val="Tabele"/>
              <w:rPr>
                <w:szCs w:val="22"/>
              </w:rPr>
            </w:pPr>
          </w:p>
          <w:p w:rsidR="00526AD6" w:rsidRPr="000E68B5" w:rsidRDefault="00526AD6" w:rsidP="00B04F69">
            <w:pPr>
              <w:pStyle w:val="Tabele"/>
              <w:rPr>
                <w:szCs w:val="22"/>
              </w:rPr>
            </w:pPr>
          </w:p>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t>27 10 11 51</w:t>
            </w:r>
          </w:p>
          <w:p w:rsidR="00526AD6" w:rsidRPr="000E68B5" w:rsidRDefault="00526AD6" w:rsidP="00B04F69">
            <w:pPr>
              <w:pStyle w:val="Tabele"/>
              <w:rPr>
                <w:szCs w:val="22"/>
              </w:rPr>
            </w:pPr>
            <w:r w:rsidRPr="000E68B5">
              <w:rPr>
                <w:szCs w:val="22"/>
              </w:rPr>
              <w:t>27 10 11 59</w:t>
            </w:r>
          </w:p>
        </w:tc>
        <w:tc>
          <w:tcPr>
            <w:tcW w:w="5062" w:type="dxa"/>
            <w:gridSpan w:val="2"/>
          </w:tcPr>
          <w:p w:rsidR="00526AD6" w:rsidRPr="000E68B5" w:rsidRDefault="00526AD6" w:rsidP="00B04F69">
            <w:pPr>
              <w:pStyle w:val="Tabele"/>
              <w:rPr>
                <w:szCs w:val="22"/>
              </w:rPr>
            </w:pPr>
            <w:r w:rsidRPr="000E68B5">
              <w:rPr>
                <w:szCs w:val="22"/>
              </w:rPr>
              <w:t>Vajra të lehta (benzinë dhe benzol)</w:t>
            </w:r>
          </w:p>
          <w:p w:rsidR="00526AD6" w:rsidRPr="000E68B5" w:rsidRDefault="00526AD6" w:rsidP="00B04F69">
            <w:pPr>
              <w:pStyle w:val="Tabele"/>
              <w:rPr>
                <w:szCs w:val="22"/>
              </w:rPr>
            </w:pPr>
            <w:r w:rsidRPr="000E68B5">
              <w:rPr>
                <w:szCs w:val="22"/>
              </w:rPr>
              <w:t>Benzinë dhe benzol pa plumb, me përmbajtje</w:t>
            </w:r>
          </w:p>
          <w:p w:rsidR="00526AD6" w:rsidRPr="000E68B5" w:rsidRDefault="00526AD6" w:rsidP="00B04F69">
            <w:pPr>
              <w:pStyle w:val="Tabele"/>
              <w:rPr>
                <w:szCs w:val="22"/>
              </w:rPr>
            </w:pPr>
            <w:r w:rsidRPr="000E68B5">
              <w:rPr>
                <w:szCs w:val="22"/>
              </w:rPr>
              <w:t>plumbi jo më tepër se 0,013gr/litër</w:t>
            </w:r>
          </w:p>
          <w:p w:rsidR="00526AD6" w:rsidRPr="000E68B5" w:rsidRDefault="00526AD6" w:rsidP="00B04F69">
            <w:pPr>
              <w:pStyle w:val="Tabele"/>
              <w:rPr>
                <w:szCs w:val="22"/>
              </w:rPr>
            </w:pPr>
            <w:r w:rsidRPr="000E68B5">
              <w:rPr>
                <w:szCs w:val="22"/>
              </w:rPr>
              <w:t>Me më pak se 95 oktan</w:t>
            </w:r>
          </w:p>
          <w:p w:rsidR="00526AD6" w:rsidRPr="000E68B5" w:rsidRDefault="00526AD6" w:rsidP="00B04F69">
            <w:pPr>
              <w:pStyle w:val="Tabele"/>
              <w:rPr>
                <w:szCs w:val="22"/>
              </w:rPr>
            </w:pPr>
            <w:r w:rsidRPr="000E68B5">
              <w:rPr>
                <w:szCs w:val="22"/>
              </w:rPr>
              <w:t>Me 95-98 oktan</w:t>
            </w:r>
          </w:p>
          <w:p w:rsidR="00526AD6" w:rsidRPr="000E68B5" w:rsidRDefault="00526AD6" w:rsidP="00B04F69">
            <w:pPr>
              <w:pStyle w:val="Tabele"/>
              <w:rPr>
                <w:szCs w:val="22"/>
              </w:rPr>
            </w:pPr>
            <w:r w:rsidRPr="000E68B5">
              <w:rPr>
                <w:szCs w:val="22"/>
              </w:rPr>
              <w:t>Me 98 e më shumë oktan</w:t>
            </w:r>
          </w:p>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t>Benzinë me plumb, me përmbajtje</w:t>
            </w:r>
          </w:p>
          <w:p w:rsidR="00526AD6" w:rsidRPr="000E68B5" w:rsidRDefault="00526AD6" w:rsidP="00B04F69">
            <w:pPr>
              <w:pStyle w:val="Tabele"/>
              <w:rPr>
                <w:szCs w:val="22"/>
              </w:rPr>
            </w:pPr>
            <w:r w:rsidRPr="000E68B5">
              <w:rPr>
                <w:szCs w:val="22"/>
              </w:rPr>
              <w:t>plumbi më tepër se 0,013 gr/litër</w:t>
            </w:r>
          </w:p>
          <w:p w:rsidR="00526AD6" w:rsidRPr="000E68B5" w:rsidRDefault="00526AD6" w:rsidP="00B04F69">
            <w:pPr>
              <w:pStyle w:val="Tabele"/>
              <w:rPr>
                <w:szCs w:val="22"/>
              </w:rPr>
            </w:pPr>
            <w:r w:rsidRPr="000E68B5">
              <w:rPr>
                <w:szCs w:val="22"/>
              </w:rPr>
              <w:t>Me më pak se 98 oktan</w:t>
            </w:r>
          </w:p>
          <w:p w:rsidR="00526AD6" w:rsidRPr="000E68B5" w:rsidRDefault="00526AD6" w:rsidP="00B04F69">
            <w:pPr>
              <w:pStyle w:val="Tabele"/>
              <w:rPr>
                <w:szCs w:val="22"/>
              </w:rPr>
            </w:pPr>
            <w:r w:rsidRPr="000E68B5">
              <w:rPr>
                <w:szCs w:val="22"/>
              </w:rPr>
              <w:t>Me 98 e më shumë oktan</w:t>
            </w:r>
          </w:p>
        </w:tc>
        <w:tc>
          <w:tcPr>
            <w:tcW w:w="2126" w:type="dxa"/>
          </w:tcPr>
          <w:p w:rsidR="00526AD6" w:rsidRPr="000E68B5" w:rsidRDefault="00526AD6" w:rsidP="00B04F69">
            <w:pPr>
              <w:pStyle w:val="Tabele"/>
              <w:rPr>
                <w:szCs w:val="22"/>
                <w:highlight w:val="red"/>
              </w:rPr>
            </w:pPr>
          </w:p>
          <w:p w:rsidR="00526AD6" w:rsidRPr="000E68B5" w:rsidRDefault="00526AD6" w:rsidP="00B04F69">
            <w:pPr>
              <w:pStyle w:val="Tabele"/>
              <w:rPr>
                <w:szCs w:val="22"/>
                <w:highlight w:val="red"/>
              </w:rPr>
            </w:pPr>
          </w:p>
          <w:p w:rsidR="00526AD6" w:rsidRPr="000E68B5" w:rsidRDefault="00526AD6" w:rsidP="00B04F69">
            <w:pPr>
              <w:pStyle w:val="Tabele"/>
              <w:rPr>
                <w:szCs w:val="22"/>
              </w:rPr>
            </w:pPr>
            <w:r w:rsidRPr="000E68B5">
              <w:rPr>
                <w:szCs w:val="22"/>
              </w:rPr>
              <w:t>35 lekë/litri</w:t>
            </w:r>
          </w:p>
          <w:p w:rsidR="00526AD6" w:rsidRPr="000E68B5" w:rsidRDefault="00526AD6" w:rsidP="00B04F69">
            <w:pPr>
              <w:pStyle w:val="Tabele"/>
              <w:rPr>
                <w:color w:val="FF0000"/>
                <w:szCs w:val="22"/>
              </w:rPr>
            </w:pPr>
          </w:p>
          <w:p w:rsidR="00526AD6" w:rsidRPr="000E68B5" w:rsidRDefault="00526AD6" w:rsidP="00B04F69">
            <w:pPr>
              <w:pStyle w:val="Tabele"/>
              <w:rPr>
                <w:color w:val="FF0000"/>
                <w:szCs w:val="22"/>
              </w:rPr>
            </w:pPr>
          </w:p>
          <w:p w:rsidR="00526AD6" w:rsidRPr="000E68B5" w:rsidRDefault="00526AD6" w:rsidP="00B04F69">
            <w:pPr>
              <w:pStyle w:val="Tabele"/>
              <w:rPr>
                <w:color w:val="FF0000"/>
                <w:szCs w:val="22"/>
              </w:rPr>
            </w:pPr>
          </w:p>
          <w:p w:rsidR="00526AD6" w:rsidRPr="000E68B5" w:rsidRDefault="00526AD6" w:rsidP="00B04F69">
            <w:pPr>
              <w:pStyle w:val="Tabele"/>
              <w:rPr>
                <w:color w:val="FF0000"/>
                <w:szCs w:val="22"/>
              </w:rPr>
            </w:pPr>
          </w:p>
          <w:p w:rsidR="00526AD6" w:rsidRPr="000E68B5" w:rsidRDefault="00526AD6" w:rsidP="00B04F69">
            <w:pPr>
              <w:pStyle w:val="Tabele"/>
              <w:rPr>
                <w:color w:val="FF0000"/>
                <w:szCs w:val="22"/>
              </w:rPr>
            </w:pPr>
          </w:p>
          <w:p w:rsidR="00526AD6" w:rsidRPr="000E68B5" w:rsidRDefault="00526AD6" w:rsidP="00B04F69">
            <w:pPr>
              <w:pStyle w:val="Tabele"/>
              <w:rPr>
                <w:szCs w:val="22"/>
                <w:highlight w:val="red"/>
              </w:rPr>
            </w:pPr>
            <w:r w:rsidRPr="000E68B5">
              <w:rPr>
                <w:szCs w:val="22"/>
              </w:rPr>
              <w:t>46 lekë/litri</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10 19 11 deri</w:t>
            </w:r>
          </w:p>
          <w:p w:rsidR="00526AD6" w:rsidRPr="000E68B5" w:rsidRDefault="00526AD6" w:rsidP="00B04F69">
            <w:pPr>
              <w:pStyle w:val="Tabele"/>
              <w:rPr>
                <w:szCs w:val="22"/>
              </w:rPr>
            </w:pPr>
            <w:r w:rsidRPr="000E68B5">
              <w:rPr>
                <w:szCs w:val="22"/>
              </w:rPr>
              <w:t>27 10 19 29</w:t>
            </w:r>
          </w:p>
          <w:p w:rsidR="00526AD6" w:rsidRPr="000E68B5" w:rsidRDefault="00526AD6" w:rsidP="00B04F69">
            <w:pPr>
              <w:pStyle w:val="Tabele"/>
              <w:rPr>
                <w:szCs w:val="22"/>
              </w:rPr>
            </w:pPr>
            <w:r w:rsidRPr="000E68B5">
              <w:rPr>
                <w:szCs w:val="22"/>
              </w:rPr>
              <w:t>27 10 19 21</w:t>
            </w:r>
          </w:p>
        </w:tc>
        <w:tc>
          <w:tcPr>
            <w:tcW w:w="5062" w:type="dxa"/>
            <w:gridSpan w:val="2"/>
          </w:tcPr>
          <w:p w:rsidR="00526AD6" w:rsidRPr="000E68B5" w:rsidRDefault="00526AD6" w:rsidP="00B04F69">
            <w:pPr>
              <w:pStyle w:val="Tabele"/>
              <w:rPr>
                <w:szCs w:val="22"/>
              </w:rPr>
            </w:pPr>
          </w:p>
          <w:p w:rsidR="00526AD6" w:rsidRPr="000E68B5" w:rsidRDefault="00526AD6" w:rsidP="00B04F69">
            <w:pPr>
              <w:pStyle w:val="Tabele"/>
              <w:rPr>
                <w:szCs w:val="22"/>
              </w:rPr>
            </w:pPr>
            <w:r w:rsidRPr="000E68B5">
              <w:rPr>
                <w:szCs w:val="22"/>
              </w:rPr>
              <w:t>Vajguret</w:t>
            </w:r>
          </w:p>
          <w:p w:rsidR="00526AD6" w:rsidRPr="000E68B5" w:rsidRDefault="00526AD6" w:rsidP="00B04F69">
            <w:pPr>
              <w:pStyle w:val="Tabele"/>
              <w:rPr>
                <w:szCs w:val="22"/>
              </w:rPr>
            </w:pPr>
            <w:r w:rsidRPr="000E68B5">
              <w:rPr>
                <w:szCs w:val="22"/>
              </w:rPr>
              <w:t>Karburantet, tip vajguri</w:t>
            </w:r>
          </w:p>
        </w:tc>
        <w:tc>
          <w:tcPr>
            <w:tcW w:w="2126" w:type="dxa"/>
          </w:tcPr>
          <w:p w:rsidR="00526AD6" w:rsidRPr="000E68B5" w:rsidRDefault="00526AD6" w:rsidP="00B04F69">
            <w:pPr>
              <w:pStyle w:val="Tabele"/>
              <w:rPr>
                <w:color w:val="FF0000"/>
                <w:szCs w:val="22"/>
              </w:rPr>
            </w:pPr>
          </w:p>
          <w:p w:rsidR="00526AD6" w:rsidRPr="000E68B5" w:rsidRDefault="00526AD6" w:rsidP="00B04F69">
            <w:pPr>
              <w:pStyle w:val="Tabele"/>
              <w:rPr>
                <w:szCs w:val="22"/>
              </w:rPr>
            </w:pPr>
            <w:r w:rsidRPr="000E68B5">
              <w:rPr>
                <w:szCs w:val="22"/>
              </w:rPr>
              <w:t>20 lekë/litri</w:t>
            </w:r>
          </w:p>
          <w:p w:rsidR="00526AD6" w:rsidRPr="000E68B5" w:rsidRDefault="00526AD6" w:rsidP="00B04F69">
            <w:pPr>
              <w:pStyle w:val="Tabele"/>
              <w:rPr>
                <w:color w:val="FF0000"/>
                <w:szCs w:val="22"/>
              </w:rPr>
            </w:pPr>
            <w:r w:rsidRPr="000E68B5">
              <w:rPr>
                <w:szCs w:val="22"/>
              </w:rPr>
              <w:t>0</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10 19 31 deri</w:t>
            </w:r>
          </w:p>
          <w:p w:rsidR="00526AD6" w:rsidRPr="000E68B5" w:rsidRDefault="00526AD6" w:rsidP="00B04F69">
            <w:pPr>
              <w:pStyle w:val="Tabele"/>
              <w:rPr>
                <w:szCs w:val="22"/>
              </w:rPr>
            </w:pPr>
            <w:r w:rsidRPr="000E68B5">
              <w:rPr>
                <w:szCs w:val="22"/>
              </w:rPr>
              <w:t>27 10 19 69</w:t>
            </w:r>
          </w:p>
        </w:tc>
        <w:tc>
          <w:tcPr>
            <w:tcW w:w="5062" w:type="dxa"/>
            <w:gridSpan w:val="2"/>
          </w:tcPr>
          <w:p w:rsidR="00526AD6" w:rsidRPr="000E68B5" w:rsidRDefault="00526AD6" w:rsidP="00B04F69">
            <w:pPr>
              <w:pStyle w:val="Tabele"/>
              <w:rPr>
                <w:szCs w:val="22"/>
              </w:rPr>
            </w:pPr>
            <w:r w:rsidRPr="000E68B5">
              <w:rPr>
                <w:szCs w:val="22"/>
              </w:rPr>
              <w:t>Vajra të rënda (gazoil) si dhe vajra të rënda si lëndë djegëse (lëndë djegëse, solar, mazut)</w:t>
            </w:r>
          </w:p>
        </w:tc>
        <w:tc>
          <w:tcPr>
            <w:tcW w:w="2126" w:type="dxa"/>
          </w:tcPr>
          <w:p w:rsidR="00526AD6" w:rsidRPr="000E68B5" w:rsidRDefault="00526AD6" w:rsidP="00B04F69">
            <w:pPr>
              <w:pStyle w:val="Tabele"/>
              <w:rPr>
                <w:bCs/>
                <w:szCs w:val="22"/>
              </w:rPr>
            </w:pPr>
            <w:r w:rsidRPr="000E68B5">
              <w:rPr>
                <w:bCs/>
                <w:szCs w:val="22"/>
              </w:rPr>
              <w:t xml:space="preserve">75 për qind, por jo më shumë se 33 lekë për litër dhe jo më pak se 13 lekë për litër </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10 19 71 deri</w:t>
            </w:r>
          </w:p>
          <w:p w:rsidR="00526AD6" w:rsidRPr="000E68B5" w:rsidRDefault="00526AD6" w:rsidP="00B04F69">
            <w:pPr>
              <w:pStyle w:val="Tabele"/>
              <w:rPr>
                <w:szCs w:val="22"/>
              </w:rPr>
            </w:pPr>
            <w:r w:rsidRPr="000E68B5">
              <w:rPr>
                <w:szCs w:val="22"/>
              </w:rPr>
              <w:t>27 10 19 99</w:t>
            </w:r>
          </w:p>
        </w:tc>
        <w:tc>
          <w:tcPr>
            <w:tcW w:w="5062" w:type="dxa"/>
            <w:gridSpan w:val="2"/>
          </w:tcPr>
          <w:p w:rsidR="00526AD6" w:rsidRPr="000E68B5" w:rsidRDefault="00526AD6" w:rsidP="00B04F69">
            <w:pPr>
              <w:pStyle w:val="Tabele"/>
              <w:rPr>
                <w:szCs w:val="22"/>
              </w:rPr>
            </w:pPr>
            <w:r w:rsidRPr="000E68B5">
              <w:rPr>
                <w:szCs w:val="22"/>
              </w:rPr>
              <w:t>Vajra lubrifikante dhe vajra të tjera</w:t>
            </w:r>
          </w:p>
        </w:tc>
        <w:tc>
          <w:tcPr>
            <w:tcW w:w="2126" w:type="dxa"/>
          </w:tcPr>
          <w:p w:rsidR="00526AD6" w:rsidRPr="000E68B5" w:rsidRDefault="00526AD6" w:rsidP="00B04F69">
            <w:pPr>
              <w:pStyle w:val="Tabele"/>
              <w:rPr>
                <w:szCs w:val="22"/>
              </w:rPr>
            </w:pPr>
            <w:r w:rsidRPr="000E68B5">
              <w:rPr>
                <w:szCs w:val="22"/>
              </w:rPr>
              <w:t>40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27 13 11 00</w:t>
            </w:r>
          </w:p>
          <w:p w:rsidR="00526AD6" w:rsidRPr="000E68B5" w:rsidRDefault="00526AD6" w:rsidP="00B04F69">
            <w:pPr>
              <w:pStyle w:val="Tabele"/>
              <w:rPr>
                <w:szCs w:val="22"/>
              </w:rPr>
            </w:pPr>
            <w:r w:rsidRPr="000E68B5">
              <w:rPr>
                <w:szCs w:val="22"/>
              </w:rPr>
              <w:t>27 13 12 00</w:t>
            </w:r>
          </w:p>
        </w:tc>
        <w:tc>
          <w:tcPr>
            <w:tcW w:w="5062" w:type="dxa"/>
            <w:gridSpan w:val="2"/>
          </w:tcPr>
          <w:p w:rsidR="00526AD6" w:rsidRPr="000E68B5" w:rsidRDefault="00526AD6" w:rsidP="00B04F69">
            <w:pPr>
              <w:pStyle w:val="Tabele"/>
              <w:rPr>
                <w:szCs w:val="22"/>
                <w:lang w:val="nb-NO"/>
              </w:rPr>
            </w:pPr>
            <w:r w:rsidRPr="000E68B5">
              <w:rPr>
                <w:szCs w:val="22"/>
                <w:lang w:val="nb-NO"/>
              </w:rPr>
              <w:t>Koks nafte i kalçimuar ose jo</w:t>
            </w:r>
          </w:p>
        </w:tc>
        <w:tc>
          <w:tcPr>
            <w:tcW w:w="2126" w:type="dxa"/>
          </w:tcPr>
          <w:p w:rsidR="00526AD6" w:rsidRPr="000E68B5" w:rsidRDefault="00526AD6" w:rsidP="00B04F69">
            <w:pPr>
              <w:pStyle w:val="Tabele"/>
              <w:rPr>
                <w:szCs w:val="22"/>
              </w:rPr>
            </w:pPr>
            <w:r w:rsidRPr="000E68B5">
              <w:rPr>
                <w:szCs w:val="22"/>
              </w:rPr>
              <w:t>1 lek/kg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27 13 20 00</w:t>
            </w:r>
          </w:p>
          <w:p w:rsidR="00526AD6" w:rsidRPr="000E68B5" w:rsidRDefault="00526AD6" w:rsidP="00B04F69">
            <w:pPr>
              <w:pStyle w:val="Tabele"/>
              <w:rPr>
                <w:szCs w:val="22"/>
              </w:rPr>
            </w:pPr>
          </w:p>
        </w:tc>
        <w:tc>
          <w:tcPr>
            <w:tcW w:w="5062" w:type="dxa"/>
            <w:gridSpan w:val="2"/>
          </w:tcPr>
          <w:p w:rsidR="00526AD6" w:rsidRPr="000E68B5" w:rsidRDefault="00526AD6" w:rsidP="00B04F69">
            <w:pPr>
              <w:pStyle w:val="Tabele"/>
              <w:rPr>
                <w:szCs w:val="22"/>
              </w:rPr>
            </w:pPr>
            <w:r w:rsidRPr="000E68B5">
              <w:rPr>
                <w:szCs w:val="22"/>
              </w:rPr>
              <w:t>Bitum nafte</w:t>
            </w:r>
          </w:p>
        </w:tc>
        <w:tc>
          <w:tcPr>
            <w:tcW w:w="2126" w:type="dxa"/>
          </w:tcPr>
          <w:p w:rsidR="00526AD6" w:rsidRPr="000E68B5" w:rsidRDefault="00526AD6" w:rsidP="00B04F69">
            <w:pPr>
              <w:pStyle w:val="Tabele"/>
              <w:rPr>
                <w:szCs w:val="22"/>
              </w:rPr>
            </w:pPr>
            <w:r w:rsidRPr="000E68B5">
              <w:rPr>
                <w:szCs w:val="22"/>
              </w:rPr>
              <w:t>5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27 13 90</w:t>
            </w:r>
          </w:p>
        </w:tc>
        <w:tc>
          <w:tcPr>
            <w:tcW w:w="5062" w:type="dxa"/>
            <w:gridSpan w:val="2"/>
          </w:tcPr>
          <w:p w:rsidR="00526AD6" w:rsidRPr="000E68B5" w:rsidRDefault="00526AD6" w:rsidP="00B04F69">
            <w:pPr>
              <w:pStyle w:val="Tabele"/>
              <w:rPr>
                <w:szCs w:val="22"/>
              </w:rPr>
            </w:pPr>
            <w:r w:rsidRPr="000E68B5">
              <w:rPr>
                <w:szCs w:val="22"/>
              </w:rPr>
              <w:t>Mbetje të vajrave të naftës dhe të mineraleve bituminoze (bitumen)</w:t>
            </w:r>
          </w:p>
        </w:tc>
        <w:tc>
          <w:tcPr>
            <w:tcW w:w="2126" w:type="dxa"/>
          </w:tcPr>
          <w:p w:rsidR="00526AD6" w:rsidRPr="000E68B5" w:rsidRDefault="00526AD6" w:rsidP="00B04F69">
            <w:pPr>
              <w:pStyle w:val="Tabele"/>
              <w:rPr>
                <w:szCs w:val="22"/>
              </w:rPr>
            </w:pPr>
            <w:r w:rsidRPr="000E68B5">
              <w:rPr>
                <w:szCs w:val="22"/>
              </w:rPr>
              <w:t>5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 xml:space="preserve">27 14 90 00 </w:t>
            </w:r>
          </w:p>
        </w:tc>
        <w:tc>
          <w:tcPr>
            <w:tcW w:w="5062" w:type="dxa"/>
            <w:gridSpan w:val="2"/>
          </w:tcPr>
          <w:p w:rsidR="00526AD6" w:rsidRPr="000E68B5" w:rsidRDefault="00526AD6" w:rsidP="00B04F69">
            <w:pPr>
              <w:pStyle w:val="Tabele"/>
              <w:rPr>
                <w:szCs w:val="22"/>
              </w:rPr>
            </w:pPr>
            <w:r w:rsidRPr="000E68B5">
              <w:rPr>
                <w:szCs w:val="22"/>
              </w:rPr>
              <w:t xml:space="preserve">- </w:t>
            </w:r>
            <w:r w:rsidRPr="000E68B5">
              <w:rPr>
                <w:bCs/>
                <w:szCs w:val="22"/>
              </w:rPr>
              <w:t>Të tjera (bitum dhe asfalt natyral; asfaltet dhe gurët asfaltikë</w:t>
            </w:r>
            <w:r w:rsidRPr="000E68B5">
              <w:rPr>
                <w:szCs w:val="22"/>
              </w:rPr>
              <w:t>)</w:t>
            </w:r>
          </w:p>
        </w:tc>
        <w:tc>
          <w:tcPr>
            <w:tcW w:w="2126" w:type="dxa"/>
          </w:tcPr>
          <w:p w:rsidR="00526AD6" w:rsidRPr="000E68B5" w:rsidRDefault="00526AD6" w:rsidP="00B04F69">
            <w:pPr>
              <w:pStyle w:val="Tabele"/>
              <w:rPr>
                <w:bCs/>
                <w:szCs w:val="22"/>
              </w:rPr>
            </w:pPr>
            <w:r w:rsidRPr="000E68B5">
              <w:rPr>
                <w:bCs/>
                <w:szCs w:val="22"/>
              </w:rPr>
              <w:t>5 lekë/kg</w:t>
            </w: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27 15</w:t>
            </w:r>
          </w:p>
        </w:tc>
        <w:tc>
          <w:tcPr>
            <w:tcW w:w="5062" w:type="dxa"/>
            <w:gridSpan w:val="2"/>
          </w:tcPr>
          <w:p w:rsidR="00526AD6" w:rsidRPr="000E68B5" w:rsidRDefault="00526AD6" w:rsidP="00B04F69">
            <w:pPr>
              <w:pStyle w:val="Tabele"/>
              <w:rPr>
                <w:szCs w:val="22"/>
              </w:rPr>
            </w:pPr>
            <w:r w:rsidRPr="000E68B5">
              <w:rPr>
                <w:szCs w:val="22"/>
              </w:rPr>
              <w:t>Përzierje bituminoze të bazuara në asfaltin natyral, në bitumen e naftës, në katranin mineral, ose në terpentinën e katranit mineral (masticet bituminoze)</w:t>
            </w:r>
          </w:p>
        </w:tc>
        <w:tc>
          <w:tcPr>
            <w:tcW w:w="2126" w:type="dxa"/>
          </w:tcPr>
          <w:p w:rsidR="00526AD6" w:rsidRPr="000E68B5" w:rsidRDefault="00526AD6" w:rsidP="00B04F69">
            <w:pPr>
              <w:pStyle w:val="Tabele"/>
              <w:rPr>
                <w:szCs w:val="22"/>
              </w:rPr>
            </w:pPr>
            <w:r w:rsidRPr="000E68B5">
              <w:rPr>
                <w:szCs w:val="22"/>
              </w:rPr>
              <w:t>5 lekë/kg</w:t>
            </w:r>
          </w:p>
        </w:tc>
      </w:tr>
      <w:tr w:rsidR="00526AD6" w:rsidRPr="000E68B5" w:rsidTr="00B04F69">
        <w:trPr>
          <w:trHeight w:val="580"/>
          <w:jc w:val="center"/>
        </w:trPr>
        <w:tc>
          <w:tcPr>
            <w:tcW w:w="2127" w:type="dxa"/>
          </w:tcPr>
          <w:p w:rsidR="00526AD6" w:rsidRPr="000E68B5" w:rsidRDefault="00526AD6" w:rsidP="00B04F69">
            <w:pPr>
              <w:pStyle w:val="Tabele"/>
              <w:rPr>
                <w:szCs w:val="22"/>
              </w:rPr>
            </w:pPr>
            <w:r w:rsidRPr="000E68B5">
              <w:rPr>
                <w:szCs w:val="22"/>
              </w:rPr>
              <w:t>29 01</w:t>
            </w:r>
          </w:p>
          <w:p w:rsidR="00526AD6" w:rsidRPr="000E68B5" w:rsidRDefault="00526AD6" w:rsidP="00B04F69">
            <w:pPr>
              <w:pStyle w:val="Tabele"/>
              <w:rPr>
                <w:szCs w:val="22"/>
              </w:rPr>
            </w:pPr>
            <w:r w:rsidRPr="000E68B5">
              <w:rPr>
                <w:szCs w:val="22"/>
              </w:rPr>
              <w:t>29 02</w:t>
            </w:r>
          </w:p>
        </w:tc>
        <w:tc>
          <w:tcPr>
            <w:tcW w:w="5062" w:type="dxa"/>
            <w:gridSpan w:val="2"/>
          </w:tcPr>
          <w:p w:rsidR="00526AD6" w:rsidRPr="000E68B5" w:rsidRDefault="00526AD6" w:rsidP="00B04F69">
            <w:pPr>
              <w:pStyle w:val="Tabele"/>
              <w:rPr>
                <w:szCs w:val="22"/>
              </w:rPr>
            </w:pPr>
            <w:r w:rsidRPr="000E68B5">
              <w:rPr>
                <w:szCs w:val="22"/>
              </w:rPr>
              <w:t>Hidrokarbure aciklike dhe ciklike përfshirë (etilen, benzen, toluol, ksilol)</w:t>
            </w:r>
          </w:p>
        </w:tc>
        <w:tc>
          <w:tcPr>
            <w:tcW w:w="2126" w:type="dxa"/>
          </w:tcPr>
          <w:p w:rsidR="00526AD6" w:rsidRPr="000E68B5" w:rsidRDefault="00526AD6" w:rsidP="00B04F69">
            <w:pPr>
              <w:pStyle w:val="Tabele"/>
              <w:rPr>
                <w:szCs w:val="22"/>
              </w:rPr>
            </w:pPr>
            <w:r w:rsidRPr="000E68B5">
              <w:rPr>
                <w:szCs w:val="22"/>
              </w:rPr>
              <w:t>5 lekë/kg</w:t>
            </w:r>
          </w:p>
        </w:tc>
      </w:tr>
      <w:tr w:rsidR="00526AD6" w:rsidRPr="000E68B5" w:rsidTr="00B04F69">
        <w:trPr>
          <w:jc w:val="center"/>
        </w:trPr>
        <w:tc>
          <w:tcPr>
            <w:tcW w:w="2127" w:type="dxa"/>
          </w:tcPr>
          <w:p w:rsidR="00526AD6" w:rsidRPr="000E68B5" w:rsidRDefault="00526AD6" w:rsidP="00B04F69">
            <w:pPr>
              <w:pStyle w:val="Tabele"/>
              <w:rPr>
                <w:bCs/>
                <w:szCs w:val="22"/>
              </w:rPr>
            </w:pPr>
            <w:r w:rsidRPr="000E68B5">
              <w:rPr>
                <w:bCs/>
                <w:szCs w:val="22"/>
              </w:rPr>
              <w:t>VI</w:t>
            </w:r>
          </w:p>
        </w:tc>
        <w:tc>
          <w:tcPr>
            <w:tcW w:w="5062" w:type="dxa"/>
            <w:gridSpan w:val="2"/>
          </w:tcPr>
          <w:p w:rsidR="00526AD6" w:rsidRPr="000E68B5" w:rsidRDefault="00526AD6" w:rsidP="00B04F69">
            <w:pPr>
              <w:pStyle w:val="Tabele"/>
              <w:rPr>
                <w:bCs/>
                <w:szCs w:val="22"/>
              </w:rPr>
            </w:pPr>
            <w:r w:rsidRPr="000E68B5">
              <w:rPr>
                <w:bCs/>
                <w:szCs w:val="22"/>
              </w:rPr>
              <w:t>ARTIKUJ KOZMETIKE, PARFUMERI DHE TUALETI</w:t>
            </w:r>
          </w:p>
          <w:p w:rsidR="00526AD6" w:rsidRPr="000E68B5" w:rsidRDefault="00526AD6" w:rsidP="00B04F69">
            <w:pPr>
              <w:pStyle w:val="Tabele"/>
              <w:rPr>
                <w:bCs/>
                <w:szCs w:val="22"/>
              </w:rPr>
            </w:pPr>
          </w:p>
        </w:tc>
        <w:tc>
          <w:tcPr>
            <w:tcW w:w="2126" w:type="dxa"/>
          </w:tcPr>
          <w:p w:rsidR="00526AD6" w:rsidRPr="000E68B5" w:rsidRDefault="00526AD6" w:rsidP="00B04F69">
            <w:pPr>
              <w:pStyle w:val="Tabele"/>
              <w:rPr>
                <w:szCs w:val="22"/>
              </w:rPr>
            </w:pPr>
          </w:p>
        </w:tc>
      </w:tr>
      <w:tr w:rsidR="00526AD6" w:rsidRPr="000E68B5" w:rsidTr="00B04F69">
        <w:trPr>
          <w:jc w:val="center"/>
        </w:trPr>
        <w:tc>
          <w:tcPr>
            <w:tcW w:w="2127" w:type="dxa"/>
          </w:tcPr>
          <w:p w:rsidR="00526AD6" w:rsidRPr="000E68B5" w:rsidRDefault="00526AD6" w:rsidP="00B04F69">
            <w:pPr>
              <w:pStyle w:val="Tabele"/>
              <w:rPr>
                <w:szCs w:val="22"/>
              </w:rPr>
            </w:pPr>
            <w:r w:rsidRPr="000E68B5">
              <w:rPr>
                <w:szCs w:val="22"/>
              </w:rPr>
              <w:t>33 03 00 10</w:t>
            </w:r>
          </w:p>
          <w:p w:rsidR="00526AD6" w:rsidRPr="000E68B5" w:rsidRDefault="00526AD6" w:rsidP="00B04F69">
            <w:pPr>
              <w:pStyle w:val="Tabele"/>
              <w:rPr>
                <w:szCs w:val="22"/>
              </w:rPr>
            </w:pPr>
            <w:r w:rsidRPr="000E68B5">
              <w:rPr>
                <w:szCs w:val="22"/>
              </w:rPr>
              <w:t>33 03 00 90</w:t>
            </w:r>
          </w:p>
          <w:p w:rsidR="00526AD6" w:rsidRPr="000E68B5" w:rsidRDefault="00526AD6" w:rsidP="00B04F69">
            <w:pPr>
              <w:pStyle w:val="Tabele"/>
              <w:rPr>
                <w:szCs w:val="22"/>
              </w:rPr>
            </w:pPr>
            <w:r w:rsidRPr="000E68B5">
              <w:rPr>
                <w:szCs w:val="22"/>
              </w:rPr>
              <w:t>33 07 20 00</w:t>
            </w:r>
          </w:p>
        </w:tc>
        <w:tc>
          <w:tcPr>
            <w:tcW w:w="5062" w:type="dxa"/>
            <w:gridSpan w:val="2"/>
          </w:tcPr>
          <w:p w:rsidR="00526AD6" w:rsidRPr="000E68B5" w:rsidRDefault="00526AD6" w:rsidP="00B04F69">
            <w:pPr>
              <w:pStyle w:val="Tabele"/>
              <w:rPr>
                <w:szCs w:val="22"/>
              </w:rPr>
            </w:pPr>
            <w:r w:rsidRPr="000E68B5">
              <w:rPr>
                <w:szCs w:val="22"/>
              </w:rPr>
              <w:t>Parfume</w:t>
            </w:r>
          </w:p>
          <w:p w:rsidR="00526AD6" w:rsidRPr="000E68B5" w:rsidRDefault="00526AD6" w:rsidP="00B04F69">
            <w:pPr>
              <w:pStyle w:val="Tabele"/>
              <w:rPr>
                <w:szCs w:val="22"/>
              </w:rPr>
            </w:pPr>
            <w:r w:rsidRPr="000E68B5">
              <w:rPr>
                <w:szCs w:val="22"/>
              </w:rPr>
              <w:t>Ujëra tualeti</w:t>
            </w:r>
          </w:p>
          <w:p w:rsidR="00526AD6" w:rsidRPr="000E68B5" w:rsidRDefault="00526AD6" w:rsidP="00B04F69">
            <w:pPr>
              <w:pStyle w:val="Tabele"/>
              <w:rPr>
                <w:szCs w:val="22"/>
              </w:rPr>
            </w:pPr>
            <w:r w:rsidRPr="000E68B5">
              <w:rPr>
                <w:szCs w:val="22"/>
              </w:rPr>
              <w:t>Deodorante</w:t>
            </w:r>
          </w:p>
        </w:tc>
        <w:tc>
          <w:tcPr>
            <w:tcW w:w="2126" w:type="dxa"/>
          </w:tcPr>
          <w:p w:rsidR="00526AD6" w:rsidRPr="000E68B5" w:rsidRDefault="00526AD6" w:rsidP="00B04F69">
            <w:pPr>
              <w:pStyle w:val="Tabele"/>
              <w:rPr>
                <w:bCs/>
                <w:szCs w:val="22"/>
              </w:rPr>
            </w:pPr>
            <w:r w:rsidRPr="000E68B5">
              <w:rPr>
                <w:bCs/>
                <w:szCs w:val="22"/>
              </w:rPr>
              <w:t>60 për qind</w:t>
            </w:r>
          </w:p>
          <w:p w:rsidR="00526AD6" w:rsidRPr="000E68B5" w:rsidRDefault="00526AD6" w:rsidP="00B04F69">
            <w:pPr>
              <w:pStyle w:val="Tabele"/>
              <w:rPr>
                <w:bCs/>
                <w:szCs w:val="22"/>
              </w:rPr>
            </w:pPr>
            <w:r w:rsidRPr="000E68B5">
              <w:rPr>
                <w:bCs/>
                <w:szCs w:val="22"/>
              </w:rPr>
              <w:t>60 për qind</w:t>
            </w:r>
          </w:p>
          <w:p w:rsidR="00526AD6" w:rsidRPr="000E68B5" w:rsidRDefault="00526AD6" w:rsidP="00B04F69">
            <w:pPr>
              <w:pStyle w:val="Tabele"/>
              <w:rPr>
                <w:bCs/>
                <w:szCs w:val="22"/>
              </w:rPr>
            </w:pPr>
            <w:r w:rsidRPr="000E68B5">
              <w:rPr>
                <w:bCs/>
                <w:szCs w:val="22"/>
              </w:rPr>
              <w:t>60 për qind</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26AD6"/>
    <w:rsid w:val="00543147"/>
    <w:rsid w:val="00545117"/>
    <w:rsid w:val="0058563C"/>
    <w:rsid w:val="005A53C5"/>
    <w:rsid w:val="005D4BA8"/>
    <w:rsid w:val="006A37D8"/>
    <w:rsid w:val="00705463"/>
    <w:rsid w:val="0074183C"/>
    <w:rsid w:val="00767527"/>
    <w:rsid w:val="007732C8"/>
    <w:rsid w:val="007B0B5A"/>
    <w:rsid w:val="007D0E6F"/>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07404"/>
    <w:rsid w:val="00E23535"/>
    <w:rsid w:val="00E624E2"/>
    <w:rsid w:val="00E645E3"/>
    <w:rsid w:val="00EA1B8E"/>
    <w:rsid w:val="00EA206E"/>
    <w:rsid w:val="00F03CA9"/>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7C3F40-164D-4464-AC7B-BB6064B2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526AD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9660</Words>
  <Characters>55065</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2026-02-25T11:03:00Z</dcterms:created>
  <dcterms:modified xsi:type="dcterms:W3CDTF">2026-02-25T11:03:00Z</dcterms:modified>
</cp:coreProperties>
</file>