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B8E" w:rsidRPr="00056B10" w:rsidRDefault="00EA1B8E" w:rsidP="00EA1B8E">
      <w:pPr>
        <w:pStyle w:val="Akti"/>
        <w:rPr>
          <w:rFonts w:ascii="Garamond" w:hAnsi="Garamond"/>
          <w:sz w:val="24"/>
          <w:szCs w:val="24"/>
        </w:rPr>
      </w:pPr>
      <w:r w:rsidRPr="00056B10">
        <w:rPr>
          <w:rFonts w:ascii="Garamond" w:hAnsi="Garamond"/>
          <w:sz w:val="24"/>
          <w:szCs w:val="24"/>
        </w:rPr>
        <w:t>L I G J</w:t>
      </w:r>
    </w:p>
    <w:p w:rsidR="00EA1B8E" w:rsidRPr="00056B10" w:rsidRDefault="00F03CA9" w:rsidP="00EA1B8E">
      <w:pPr>
        <w:pStyle w:val="NumriData"/>
        <w:rPr>
          <w:rFonts w:ascii="Garamond" w:hAnsi="Garamond"/>
          <w:sz w:val="24"/>
          <w:szCs w:val="24"/>
        </w:rPr>
      </w:pPr>
      <w:r w:rsidRPr="00056B10">
        <w:rPr>
          <w:rFonts w:ascii="Garamond" w:hAnsi="Garamond"/>
          <w:sz w:val="24"/>
          <w:szCs w:val="24"/>
        </w:rPr>
        <w:t>Nr. 8976, datë 12.12.</w:t>
      </w:r>
      <w:r w:rsidR="00EA1B8E" w:rsidRPr="00056B10">
        <w:rPr>
          <w:rFonts w:ascii="Garamond" w:hAnsi="Garamond"/>
          <w:sz w:val="24"/>
          <w:szCs w:val="24"/>
        </w:rPr>
        <w:t>2002</w:t>
      </w:r>
    </w:p>
    <w:p w:rsidR="00EA1B8E" w:rsidRPr="00056B10" w:rsidRDefault="00EA1B8E" w:rsidP="00EA1B8E">
      <w:pPr>
        <w:pStyle w:val="Paragrafi"/>
        <w:rPr>
          <w:rFonts w:ascii="Garamond" w:hAnsi="Garamond"/>
          <w:sz w:val="24"/>
          <w:szCs w:val="24"/>
        </w:rPr>
      </w:pPr>
    </w:p>
    <w:p w:rsidR="00EA1B8E" w:rsidRPr="00056B10" w:rsidRDefault="00EA1B8E" w:rsidP="00EA1B8E">
      <w:pPr>
        <w:pStyle w:val="Titulli"/>
        <w:rPr>
          <w:rFonts w:ascii="Garamond" w:hAnsi="Garamond"/>
          <w:sz w:val="24"/>
          <w:szCs w:val="24"/>
        </w:rPr>
      </w:pPr>
      <w:r w:rsidRPr="00056B10">
        <w:rPr>
          <w:rFonts w:ascii="Garamond" w:hAnsi="Garamond"/>
          <w:sz w:val="24"/>
          <w:szCs w:val="24"/>
        </w:rPr>
        <w:t>PËR AKCIZAT</w:t>
      </w:r>
    </w:p>
    <w:p w:rsidR="00056B10" w:rsidRPr="00056B10" w:rsidRDefault="0067360A" w:rsidP="00056B10">
      <w:pPr>
        <w:jc w:val="center"/>
        <w:rPr>
          <w:rFonts w:ascii="Garamond" w:hAnsi="Garamond"/>
          <w:i/>
          <w:sz w:val="24"/>
          <w:szCs w:val="24"/>
        </w:rPr>
      </w:pPr>
      <w:r>
        <w:rPr>
          <w:rFonts w:ascii="Garamond" w:hAnsi="Garamond"/>
          <w:i/>
          <w:sz w:val="24"/>
          <w:szCs w:val="24"/>
        </w:rPr>
        <w:t>(Ndryshuar me</w:t>
      </w:r>
      <w:bookmarkStart w:id="0" w:name="_GoBack"/>
      <w:bookmarkEnd w:id="0"/>
      <w:r w:rsidR="00056B10" w:rsidRPr="00056B10">
        <w:rPr>
          <w:rFonts w:ascii="Garamond" w:hAnsi="Garamond"/>
          <w:i/>
          <w:sz w:val="24"/>
          <w:szCs w:val="24"/>
        </w:rPr>
        <w:t xml:space="preserve"> ligjin nr. 9041, datë 27.3.2003</w:t>
      </w:r>
      <w:r w:rsidR="002F20B1">
        <w:rPr>
          <w:rFonts w:ascii="Garamond" w:hAnsi="Garamond"/>
          <w:i/>
          <w:sz w:val="24"/>
          <w:szCs w:val="24"/>
        </w:rPr>
        <w:t>;</w:t>
      </w:r>
      <w:r w:rsidR="002F20B1" w:rsidRPr="002F20B1">
        <w:rPr>
          <w:rFonts w:ascii="Garamond" w:hAnsi="Garamond"/>
          <w:i/>
          <w:sz w:val="24"/>
          <w:szCs w:val="24"/>
        </w:rPr>
        <w:t xml:space="preserve"> </w:t>
      </w:r>
      <w:r w:rsidR="002F20B1">
        <w:rPr>
          <w:rFonts w:ascii="Garamond" w:hAnsi="Garamond"/>
          <w:i/>
          <w:sz w:val="24"/>
          <w:szCs w:val="24"/>
        </w:rPr>
        <w:t>nr. 9163, datë 18.12.2003</w:t>
      </w:r>
      <w:r w:rsidR="00A1467F">
        <w:rPr>
          <w:rFonts w:ascii="Garamond" w:hAnsi="Garamond"/>
          <w:i/>
          <w:sz w:val="24"/>
          <w:szCs w:val="24"/>
        </w:rPr>
        <w:t>; nr. 9269, datë 29.7.2004</w:t>
      </w:r>
      <w:r w:rsidR="00526AD6">
        <w:rPr>
          <w:rFonts w:ascii="Garamond" w:hAnsi="Garamond"/>
          <w:i/>
          <w:sz w:val="24"/>
          <w:szCs w:val="24"/>
        </w:rPr>
        <w:t xml:space="preserve">; </w:t>
      </w:r>
      <w:r w:rsidR="007D0E6F">
        <w:rPr>
          <w:rFonts w:ascii="Garamond" w:hAnsi="Garamond"/>
          <w:i/>
          <w:sz w:val="24"/>
          <w:szCs w:val="24"/>
        </w:rPr>
        <w:t xml:space="preserve">nr. 9328, datë 6.12.2004; </w:t>
      </w:r>
      <w:r w:rsidR="00526AD6">
        <w:rPr>
          <w:rFonts w:ascii="Garamond" w:hAnsi="Garamond"/>
          <w:i/>
          <w:sz w:val="24"/>
          <w:szCs w:val="24"/>
        </w:rPr>
        <w:t>nr. 9546, datë 29.5.2006</w:t>
      </w:r>
      <w:r w:rsidR="00DE0BDD">
        <w:rPr>
          <w:rFonts w:ascii="Garamond" w:hAnsi="Garamond"/>
          <w:i/>
          <w:sz w:val="24"/>
          <w:szCs w:val="24"/>
        </w:rPr>
        <w:t>; nr. 9598, datë 27.7.2006</w:t>
      </w:r>
      <w:r w:rsidR="00FC5198">
        <w:rPr>
          <w:rFonts w:ascii="Garamond" w:hAnsi="Garamond"/>
          <w:i/>
          <w:sz w:val="24"/>
          <w:szCs w:val="24"/>
        </w:rPr>
        <w:t>; nr. 9</w:t>
      </w:r>
      <w:r w:rsidR="00B4719E">
        <w:rPr>
          <w:rFonts w:ascii="Garamond" w:hAnsi="Garamond"/>
          <w:i/>
          <w:sz w:val="24"/>
          <w:szCs w:val="24"/>
        </w:rPr>
        <w:t>765, datë 9.7.2007</w:t>
      </w:r>
      <w:r w:rsidR="00C1630F">
        <w:rPr>
          <w:rFonts w:ascii="Garamond" w:hAnsi="Garamond"/>
          <w:i/>
          <w:sz w:val="24"/>
          <w:szCs w:val="24"/>
        </w:rPr>
        <w:t>; nr. 9854, datë 26.12.2007</w:t>
      </w:r>
      <w:r w:rsidR="00D3528C">
        <w:rPr>
          <w:rFonts w:ascii="Garamond" w:hAnsi="Garamond"/>
          <w:i/>
          <w:sz w:val="24"/>
          <w:szCs w:val="24"/>
        </w:rPr>
        <w:t>; nr. 9945, datë 26.6.2008</w:t>
      </w:r>
      <w:r w:rsidR="001C3E8A">
        <w:rPr>
          <w:rFonts w:ascii="Garamond" w:hAnsi="Garamond"/>
          <w:i/>
          <w:sz w:val="24"/>
          <w:szCs w:val="24"/>
        </w:rPr>
        <w:t>; nr. 10 067, datë 2.2.2009</w:t>
      </w:r>
      <w:r w:rsidR="00056B10" w:rsidRPr="00056B10">
        <w:rPr>
          <w:rFonts w:ascii="Garamond" w:hAnsi="Garamond"/>
          <w:i/>
          <w:sz w:val="24"/>
          <w:szCs w:val="24"/>
        </w:rPr>
        <w:t>)</w:t>
      </w:r>
    </w:p>
    <w:p w:rsidR="00056B10" w:rsidRPr="00056B10" w:rsidRDefault="00056B10" w:rsidP="00056B10">
      <w:pPr>
        <w:jc w:val="right"/>
        <w:rPr>
          <w:rFonts w:ascii="Garamond" w:hAnsi="Garamond"/>
          <w:i/>
          <w:sz w:val="24"/>
          <w:szCs w:val="24"/>
        </w:rPr>
      </w:pPr>
      <w:r w:rsidRPr="00056B10">
        <w:rPr>
          <w:rFonts w:ascii="Garamond" w:hAnsi="Garamond"/>
          <w:i/>
          <w:sz w:val="24"/>
          <w:szCs w:val="24"/>
        </w:rPr>
        <w:t>(</w:t>
      </w:r>
      <w:proofErr w:type="gramStart"/>
      <w:r w:rsidRPr="00056B10">
        <w:rPr>
          <w:rFonts w:ascii="Garamond" w:hAnsi="Garamond"/>
          <w:i/>
          <w:sz w:val="24"/>
          <w:szCs w:val="24"/>
        </w:rPr>
        <w:t>i</w:t>
      </w:r>
      <w:proofErr w:type="gramEnd"/>
      <w:r w:rsidRPr="00056B10">
        <w:rPr>
          <w:rFonts w:ascii="Garamond" w:hAnsi="Garamond"/>
          <w:i/>
          <w:sz w:val="24"/>
          <w:szCs w:val="24"/>
        </w:rPr>
        <w:t xml:space="preserve"> përditësuar)</w:t>
      </w:r>
    </w:p>
    <w:p w:rsidR="00EA1B8E" w:rsidRPr="00056B10" w:rsidRDefault="00EA1B8E" w:rsidP="00056B10">
      <w:pPr>
        <w:pStyle w:val="Paragrafi"/>
        <w:jc w:val="center"/>
        <w:rPr>
          <w:rFonts w:ascii="Garamond" w:hAnsi="Garamond"/>
          <w:i/>
          <w:sz w:val="24"/>
          <w:szCs w:val="24"/>
        </w:rPr>
      </w:pPr>
    </w:p>
    <w:p w:rsidR="00EA1B8E" w:rsidRPr="00056B10" w:rsidRDefault="00EA1B8E" w:rsidP="00EA1B8E">
      <w:pPr>
        <w:pStyle w:val="BazLigjPropozues"/>
        <w:rPr>
          <w:rFonts w:ascii="Garamond" w:hAnsi="Garamond"/>
          <w:sz w:val="24"/>
          <w:szCs w:val="24"/>
        </w:rPr>
      </w:pPr>
      <w:r w:rsidRPr="00056B10">
        <w:rPr>
          <w:rFonts w:ascii="Garamond" w:hAnsi="Garamond"/>
          <w:sz w:val="24"/>
          <w:szCs w:val="24"/>
        </w:rPr>
        <w:t xml:space="preserve">Në mbështetje të neneve 78, 83 pika 1 dhe 155 të Kushtetutës, me propozimin e Këshillit të Ministrave,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Institucioni"/>
        <w:rPr>
          <w:rFonts w:ascii="Garamond" w:hAnsi="Garamond"/>
          <w:sz w:val="24"/>
          <w:szCs w:val="24"/>
        </w:rPr>
      </w:pPr>
      <w:r w:rsidRPr="00056B10">
        <w:rPr>
          <w:rFonts w:ascii="Garamond" w:hAnsi="Garamond"/>
          <w:sz w:val="24"/>
          <w:szCs w:val="24"/>
        </w:rPr>
        <w:t>K U V E N D I</w:t>
      </w:r>
    </w:p>
    <w:p w:rsidR="00EA1B8E" w:rsidRPr="00056B10" w:rsidRDefault="00EA1B8E" w:rsidP="00EA1B8E">
      <w:pPr>
        <w:pStyle w:val="Institucioni"/>
        <w:rPr>
          <w:rFonts w:ascii="Garamond" w:hAnsi="Garamond"/>
          <w:sz w:val="24"/>
          <w:szCs w:val="24"/>
        </w:rPr>
      </w:pPr>
    </w:p>
    <w:p w:rsidR="00EA1B8E" w:rsidRPr="00056B10" w:rsidRDefault="00EA1B8E" w:rsidP="00EA1B8E">
      <w:pPr>
        <w:pStyle w:val="VENDOSI"/>
        <w:rPr>
          <w:rFonts w:ascii="Garamond" w:hAnsi="Garamond"/>
          <w:sz w:val="24"/>
          <w:szCs w:val="24"/>
        </w:rPr>
      </w:pPr>
      <w:r w:rsidRPr="00056B10">
        <w:rPr>
          <w:rFonts w:ascii="Garamond" w:hAnsi="Garamond"/>
          <w:sz w:val="24"/>
          <w:szCs w:val="24"/>
        </w:rPr>
        <w:t>I REPUBLIKËS SË SHQIPËRISË</w:t>
      </w:r>
    </w:p>
    <w:p w:rsidR="00EA1B8E" w:rsidRPr="00056B10" w:rsidRDefault="00EA1B8E" w:rsidP="00EA1B8E">
      <w:pPr>
        <w:pStyle w:val="VENDOSI"/>
        <w:rPr>
          <w:rFonts w:ascii="Garamond" w:hAnsi="Garamond"/>
          <w:sz w:val="24"/>
          <w:szCs w:val="24"/>
        </w:rPr>
      </w:pPr>
      <w:r w:rsidRPr="00056B10">
        <w:rPr>
          <w:rFonts w:ascii="Garamond" w:hAnsi="Garamond"/>
          <w:sz w:val="24"/>
          <w:szCs w:val="24"/>
        </w:rPr>
        <w:t>V E N D O S I:</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Objekti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Ky</w:t>
      </w:r>
      <w:proofErr w:type="gramEnd"/>
      <w:r w:rsidRPr="00056B10">
        <w:rPr>
          <w:rFonts w:ascii="Garamond" w:hAnsi="Garamond"/>
          <w:sz w:val="24"/>
          <w:szCs w:val="24"/>
        </w:rPr>
        <w:t xml:space="preserve"> ligj rregullon marrëdhëniet</w:t>
      </w:r>
      <w:r w:rsidR="002F20B1">
        <w:rPr>
          <w:rFonts w:ascii="Garamond" w:hAnsi="Garamond"/>
          <w:sz w:val="24"/>
          <w:szCs w:val="24"/>
        </w:rPr>
        <w:t xml:space="preserve"> juridike, që kanë të bëjnë me </w:t>
      </w:r>
      <w:r w:rsidRPr="00056B10">
        <w:rPr>
          <w:rFonts w:ascii="Garamond" w:hAnsi="Garamond"/>
          <w:sz w:val="24"/>
          <w:szCs w:val="24"/>
        </w:rPr>
        <w:t xml:space="preserve">përcaktimin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Për qëllime të këtij ligji, fjalët e mëposhtme kanë këto kuptime: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1. “Alkool</w:t>
      </w:r>
      <w:proofErr w:type="gramStart"/>
      <w:r w:rsidRPr="00056B10">
        <w:rPr>
          <w:rFonts w:ascii="Garamond" w:hAnsi="Garamond"/>
          <w:sz w:val="24"/>
          <w:szCs w:val="24"/>
        </w:rPr>
        <w:t>”  është</w:t>
      </w:r>
      <w:proofErr w:type="gramEnd"/>
      <w:r w:rsidRPr="00056B10">
        <w:rPr>
          <w:rFonts w:ascii="Garamond" w:hAnsi="Garamond"/>
          <w:sz w:val="24"/>
          <w:szCs w:val="24"/>
        </w:rPr>
        <w:t xml:space="preserve"> alkooli etilik i klasifikuar, sipas kodit N.K.22.07 dhe 22.08;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është tatimi i vendosur nga </w:t>
      </w:r>
      <w:proofErr w:type="gramStart"/>
      <w:r w:rsidRPr="00056B10">
        <w:rPr>
          <w:rFonts w:ascii="Garamond" w:hAnsi="Garamond"/>
          <w:sz w:val="24"/>
          <w:szCs w:val="24"/>
        </w:rPr>
        <w:t>ky</w:t>
      </w:r>
      <w:proofErr w:type="gramEnd"/>
      <w:r w:rsidRPr="00056B10">
        <w:rPr>
          <w:rFonts w:ascii="Garamond" w:hAnsi="Garamond"/>
          <w:sz w:val="24"/>
          <w:szCs w:val="24"/>
        </w:rPr>
        <w:t xml:space="preserve"> ligj mbi mallrat e përcaktuara në shtojcën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“Aparat distilimi” është impianti në të cilin zhvillohet procesi i distilimit, përfshirë të gjitha pjesët e distilimit dhe pjesët e aparatit të distilimit, siç janë ftohësi dhe ena pritëse e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“Artikuj të përpunuar duhani” janë cigare, puro dhe të tjera lloje produktesh duhani të përpunuara, që janë të gatshme </w:t>
      </w:r>
      <w:proofErr w:type="gramStart"/>
      <w:r w:rsidRPr="00056B10">
        <w:rPr>
          <w:rFonts w:ascii="Garamond" w:hAnsi="Garamond"/>
          <w:sz w:val="24"/>
          <w:szCs w:val="24"/>
        </w:rPr>
        <w:t>për  konsum</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“Autorizim akcize” është autorizimi i lëshuar nga organet tatimore një tatimpaguesi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“Birrë” është çdo produkt që përfshihet në kodin N.K. 22.03 ose çdo produkt tjetër, që përmban një përzierje të birrës me pije joalkoolike me një gradë alkoolike, që tejkalon 0</w:t>
      </w:r>
      <w:proofErr w:type="gramStart"/>
      <w:r w:rsidRPr="00056B10">
        <w:rPr>
          <w:rFonts w:ascii="Garamond" w:hAnsi="Garamond"/>
          <w:sz w:val="24"/>
          <w:szCs w:val="24"/>
        </w:rPr>
        <w:t>,5</w:t>
      </w:r>
      <w:proofErr w:type="gramEnd"/>
      <w:r w:rsidRPr="00056B10">
        <w:rPr>
          <w:rFonts w:ascii="Garamond" w:hAnsi="Garamond"/>
          <w:sz w:val="24"/>
          <w:szCs w:val="24"/>
        </w:rPr>
        <w:t xml:space="preserve"> për qind në vëllim.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“Cigare” është çdo role duhani, që mund të pihet siç është dhe që nuk përfshihet në përkufizimin e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9. “Eksport” është largimi i mallrave të akcizës për konsum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10. “Fshehje e qëllimshme” janë veprimet ose mosveprimet në kundërshtim me dispozitat e këtij ligji ose të akteve nënligjore, të nxjerra në zbatim të tij, me qëllim që të mos paguajë detyrime ose të paguajë më pak sesa është i detyruar ose për të kërkuar më shumë kreditim ose rimbursim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11. “Garanci e miratuar” është garancia financiare e ofruar për detyrimin tatimor nga një person i autorizuar, që lidhet me çfarëdo lloj sasie mallrash të akcizës, të mbajtura në pezullim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12. “Gaz i lëngëzuar i naftës (GNL)” është gazi i mbajtur nën trysni në formë të lëngëzuar, klasifikuar sipas kodit N.K. 27.11.12.11 deri 27.11.19.00.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13. “Kodi N.K.” është klasifikimi i mallrave sipas nomenklaturës së kombinuar të mallrave, bazuar në sistemin e harmonizuar.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14. “Lëndë djegëse” janë nënproduktet e naftës, të klasifikuara sipas pikës 4 të nenit 38 dhe seksionit V të shtojcës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15. “Magazinë tatimore” </w:t>
      </w:r>
      <w:proofErr w:type="gramStart"/>
      <w:r w:rsidRPr="00056B10">
        <w:rPr>
          <w:rFonts w:ascii="Garamond" w:hAnsi="Garamond"/>
          <w:sz w:val="24"/>
          <w:szCs w:val="24"/>
        </w:rPr>
        <w:t>është  truall</w:t>
      </w:r>
      <w:proofErr w:type="gramEnd"/>
      <w:r w:rsidRPr="00056B10">
        <w:rPr>
          <w:rFonts w:ascii="Garamond" w:hAnsi="Garamond"/>
          <w:sz w:val="24"/>
          <w:szCs w:val="24"/>
        </w:rPr>
        <w:t xml:space="preserve">, ndërtesë ose mjedis tjetër, i miratuar sipas dispozitave të këtij ligji, në të cilin mallrat subjekt i akcizës prodhohen ose mbahen në kushtet e regjimit të pezullimit tatimor gjatë veprimtarisë ekonomike të një personi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16. “Mallra akcize” janë mallrat që janë subjekt i pagesës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17. “Nënprodukte nafte” janë produktet që përfshihen </w:t>
      </w:r>
      <w:proofErr w:type="gramStart"/>
      <w:r w:rsidRPr="00056B10">
        <w:rPr>
          <w:rFonts w:ascii="Garamond" w:hAnsi="Garamond"/>
          <w:sz w:val="24"/>
          <w:szCs w:val="24"/>
        </w:rPr>
        <w:t>brenda</w:t>
      </w:r>
      <w:proofErr w:type="gramEnd"/>
      <w:r w:rsidRPr="00056B10">
        <w:rPr>
          <w:rFonts w:ascii="Garamond" w:hAnsi="Garamond"/>
          <w:sz w:val="24"/>
          <w:szCs w:val="24"/>
        </w:rPr>
        <w:t xml:space="preserve"> kodit N.K. të përshkruara në seksionin V të shtojcës 1.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18. “Ngarkesa tregtare” janë mallrat e akcizës të paambalazhuara, të cilat kërkojnë përpunim të mëtejshëm para se të jenë produkt i gatshëm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19. “Njësi ambalazhimi” është çdo paketë, kuti, shishe, kanoçe ose enë, me kapacitet mbajtës deri në 5 litra ose më </w:t>
      </w:r>
      <w:proofErr w:type="gramStart"/>
      <w:r w:rsidRPr="00056B10">
        <w:rPr>
          <w:rFonts w:ascii="Garamond" w:hAnsi="Garamond"/>
          <w:sz w:val="24"/>
          <w:szCs w:val="24"/>
        </w:rPr>
        <w:t>pak</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20. “Paketë</w:t>
      </w:r>
      <w:proofErr w:type="gramStart"/>
      <w:r w:rsidRPr="00056B10">
        <w:rPr>
          <w:rFonts w:ascii="Garamond" w:hAnsi="Garamond"/>
          <w:sz w:val="24"/>
          <w:szCs w:val="24"/>
        </w:rPr>
        <w:t>”  është</w:t>
      </w:r>
      <w:proofErr w:type="gramEnd"/>
      <w:r w:rsidRPr="00056B10">
        <w:rPr>
          <w:rFonts w:ascii="Garamond" w:hAnsi="Garamond"/>
          <w:sz w:val="24"/>
          <w:szCs w:val="24"/>
        </w:rPr>
        <w:t xml:space="preserve"> çdo paketë ose kuti me një kapacitet të tillë, të aftë për të mbajtur 20 cigare.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21. “Person” është çdo person fizik ose juridik, që u nënshtrohet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22. “Pije alkoolike” janë pijet e klasifikuara sipas kodeve N.K. 22.07 dhe 22.08 e që janë subjekt i akcizës,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23. “Pije joalkoolike” janë ujërat, përfshirë ujërat e gazuara, me përmbajtje alkooli, që nuk e tejkalojnë sasinë 0</w:t>
      </w:r>
      <w:proofErr w:type="gramStart"/>
      <w:r w:rsidRPr="00056B10">
        <w:rPr>
          <w:rFonts w:ascii="Garamond" w:hAnsi="Garamond"/>
          <w:sz w:val="24"/>
          <w:szCs w:val="24"/>
        </w:rPr>
        <w:t>,5</w:t>
      </w:r>
      <w:proofErr w:type="gramEnd"/>
      <w:r w:rsidRPr="00056B10">
        <w:rPr>
          <w:rFonts w:ascii="Garamond" w:hAnsi="Garamond"/>
          <w:sz w:val="24"/>
          <w:szCs w:val="24"/>
        </w:rPr>
        <w:t xml:space="preserve">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24. “Prodhim birre” është procesi i fermentimit të elbit, maltos dhe materialeve të tjera si lupolo, maja dhe shtesa të tjera për të prodhuar birrë.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25. “Prodhues” është cilido person që prodhon mallra të tatueshme me akcizë, qoftë </w:t>
      </w:r>
      <w:proofErr w:type="gramStart"/>
      <w:r w:rsidRPr="00056B10">
        <w:rPr>
          <w:rFonts w:ascii="Garamond" w:hAnsi="Garamond"/>
          <w:sz w:val="24"/>
          <w:szCs w:val="24"/>
        </w:rPr>
        <w:t>ky</w:t>
      </w:r>
      <w:proofErr w:type="gramEnd"/>
      <w:r w:rsidRPr="00056B10">
        <w:rPr>
          <w:rFonts w:ascii="Garamond" w:hAnsi="Garamond"/>
          <w:sz w:val="24"/>
          <w:szCs w:val="24"/>
        </w:rPr>
        <w:t xml:space="preserve"> person i autorizuar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26. “Produkt i ndërmjetëm” nënkupton verën, pavarësisht nga fakti që produkt i ndërmjetëm është çdo produkt sipas kodit N.K.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27. “Produkte të gatshme” janë mallra akcize, procesi i prodhimit të të cilave është i përfunduar ose që kërkohet vetëm paketimi përfundimtar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28. “Punonjës i autorizuar” është një punonjës i organit tatimor, i autorizuar nga Drejtori i Përgjithshëm (ose në emër të tij nga kryetari i degës së tatimeve), për të ushtruar funksione të përcaktuara në këtë ligj.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29. “Puro” është: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një</w:t>
      </w:r>
      <w:proofErr w:type="gramEnd"/>
      <w:r w:rsidRPr="00056B10">
        <w:rPr>
          <w:rFonts w:ascii="Garamond" w:hAnsi="Garamond"/>
          <w:sz w:val="24"/>
          <w:szCs w:val="24"/>
        </w:rPr>
        <w:t xml:space="preserve"> role duhani, me një mbështjellje të jashtme prej duhani natyror;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një</w:t>
      </w:r>
      <w:proofErr w:type="gramEnd"/>
      <w:r w:rsidRPr="00056B10">
        <w:rPr>
          <w:rFonts w:ascii="Garamond" w:hAnsi="Garamond"/>
          <w:sz w:val="24"/>
          <w:szCs w:val="24"/>
        </w:rPr>
        <w:t xml:space="preserve">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një</w:t>
      </w:r>
      <w:proofErr w:type="gramEnd"/>
      <w:r w:rsidRPr="00056B10">
        <w:rPr>
          <w:rFonts w:ascii="Garamond" w:hAnsi="Garamond"/>
          <w:sz w:val="24"/>
          <w:szCs w:val="24"/>
        </w:rPr>
        <w:t xml:space="preserve"> role duhani që përmban kryesisht gjethe të prera ose të grira, që: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i</w:t>
      </w:r>
      <w:proofErr w:type="gramEnd"/>
      <w:r w:rsidRPr="00056B10">
        <w:rPr>
          <w:rFonts w:ascii="Garamond" w:hAnsi="Garamond"/>
          <w:sz w:val="24"/>
          <w:szCs w:val="24"/>
        </w:rPr>
        <w:t xml:space="preserve">. kanë një mbështjellje të jashtme prej duhani e që  kanë ngjyrën e zakonshme të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ii. </w:t>
      </w:r>
      <w:proofErr w:type="gramStart"/>
      <w:r w:rsidRPr="00056B10">
        <w:rPr>
          <w:rFonts w:ascii="Garamond" w:hAnsi="Garamond"/>
          <w:sz w:val="24"/>
          <w:szCs w:val="24"/>
        </w:rPr>
        <w:t>kanë</w:t>
      </w:r>
      <w:proofErr w:type="gramEnd"/>
      <w:r w:rsidRPr="00056B10">
        <w:rPr>
          <w:rFonts w:ascii="Garamond" w:hAnsi="Garamond"/>
          <w:sz w:val="24"/>
          <w:szCs w:val="24"/>
        </w:rPr>
        <w:t xml:space="preserve"> njësi peshe ekskluzive ndaj çdo lloj filtri  të veçuar ose një bisht prej jo më pak se 2,3  gram: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w:t>
      </w:r>
      <w:proofErr w:type="gramStart"/>
      <w:r w:rsidRPr="00056B10">
        <w:rPr>
          <w:rFonts w:ascii="Garamond" w:hAnsi="Garamond"/>
          <w:sz w:val="24"/>
          <w:szCs w:val="24"/>
        </w:rPr>
        <w:t>ka</w:t>
      </w:r>
      <w:proofErr w:type="gramEnd"/>
      <w:r w:rsidRPr="00056B10">
        <w:rPr>
          <w:rFonts w:ascii="Garamond" w:hAnsi="Garamond"/>
          <w:sz w:val="24"/>
          <w:szCs w:val="24"/>
        </w:rPr>
        <w:t xml:space="preserve"> një perimetër të përgjithshëm mbi së paku një të tretën e gjatësisë së saj, por jo më pak se 34 milimetra.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30. “Regjimi i pezullimit tatimor” është një regjim i zbatuar mbi prodhimin, përpunimin, mbajtjen dhe lëvizjen e produkteve, akciza e të cilave është e pezulluar.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31. “Shkalla standarde” janë gjobat e vendosura siç përcaktohet në nenin 48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32. “Tatimpagues akcize” është çdo person, i autorizuar ose </w:t>
      </w:r>
      <w:proofErr w:type="gramStart"/>
      <w:r w:rsidRPr="00056B10">
        <w:rPr>
          <w:rFonts w:ascii="Garamond" w:hAnsi="Garamond"/>
          <w:sz w:val="24"/>
          <w:szCs w:val="24"/>
        </w:rPr>
        <w:t>jo</w:t>
      </w:r>
      <w:proofErr w:type="gramEnd"/>
      <w:r w:rsidRPr="00056B10">
        <w:rPr>
          <w:rFonts w:ascii="Garamond" w:hAnsi="Garamond"/>
          <w:sz w:val="24"/>
          <w:szCs w:val="24"/>
        </w:rPr>
        <w:t xml:space="preserve">, që kryen një tregti ose veprimtari ekonomike, që është subjekt i dispozitave të këtij ligji ose që konsiston dhe përfshin prodhimin, blerjen, shitjen, importimin, eksportimin, trajtimin ose përdorimin e çdo lloj malli, të çdo klase ose përshkrimi, subjekt të akcizës (pavarësisht nëse është paguar ose jo akciza mbi to).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33. “Termometër” është një aparat matës, që miratohet për përdorim, në kuadër të dispozitave të këtij ligji dhe të udhëzimeve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34. “Verë” është çfarëdo lloj pije, që klasifikohet sipas kodit N.K. 22.04, 22.05 dhe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35. “Zëvendësues i lëndëve djegëse</w:t>
      </w:r>
      <w:proofErr w:type="gramStart"/>
      <w:r w:rsidRPr="00056B10">
        <w:rPr>
          <w:rFonts w:ascii="Garamond" w:hAnsi="Garamond"/>
          <w:sz w:val="24"/>
          <w:szCs w:val="24"/>
        </w:rPr>
        <w:t>”  është</w:t>
      </w:r>
      <w:proofErr w:type="gramEnd"/>
      <w:r w:rsidRPr="00056B10">
        <w:rPr>
          <w:rFonts w:ascii="Garamond" w:hAnsi="Garamond"/>
          <w:sz w:val="24"/>
          <w:szCs w:val="24"/>
        </w:rPr>
        <w:t xml:space="preserve"> çdo lëng, i cili përdoret si lëndë djegëse (por që nuk është nënprodukt nafte), në përputhje me nenin 38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Personat e tatueshëm</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Persona të tatueshëm, në kuptim të këtij ligji, janë të gjithë personat që zotërojnë mallra akcize dhe që janë të detyruar ta paguajnë atë, sipas nenit 22 të këtij ligji.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personat e tatueshëm përfshihet edhe përfaqësuesi tatimor i çdo personi, që importon mallra të tatueshme me akcizë, i autorizuar sipas nenit 7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pajisjen me autorizim akcize</w:t>
      </w:r>
    </w:p>
    <w:p w:rsidR="00EA1B8E" w:rsidRDefault="002F20B1" w:rsidP="002F20B1">
      <w:pPr>
        <w:pStyle w:val="Paragrafi"/>
        <w:jc w:val="center"/>
        <w:rPr>
          <w:rFonts w:ascii="Garamond" w:hAnsi="Garamond"/>
          <w:i/>
          <w:sz w:val="24"/>
          <w:szCs w:val="24"/>
        </w:rPr>
      </w:pPr>
      <w:r>
        <w:rPr>
          <w:rFonts w:ascii="Garamond" w:hAnsi="Garamond"/>
          <w:i/>
          <w:sz w:val="24"/>
          <w:szCs w:val="24"/>
        </w:rPr>
        <w:t>(Shtuar pika 3/1 me ligjin nr. 9163, datë 18.12.2003</w:t>
      </w:r>
      <w:r w:rsidR="00C1630F">
        <w:rPr>
          <w:rFonts w:ascii="Garamond" w:hAnsi="Garamond"/>
          <w:i/>
          <w:sz w:val="24"/>
          <w:szCs w:val="24"/>
        </w:rPr>
        <w:t>; ndryshuar pika 1 me ligjin nr. 9854, datë 26.12.2007</w:t>
      </w:r>
      <w:r>
        <w:rPr>
          <w:rFonts w:ascii="Garamond" w:hAnsi="Garamond"/>
          <w:i/>
          <w:sz w:val="24"/>
          <w:szCs w:val="24"/>
        </w:rPr>
        <w:t>)</w:t>
      </w:r>
    </w:p>
    <w:p w:rsidR="002F20B1" w:rsidRPr="00056B10" w:rsidRDefault="002F20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Çdo person që, sipas pikës 2 të këtij neni, ka të drejtë të mbajë mallra akcize në magazinën tatimore pa bërë pagesën e akcizës, mundet, gjithashtu, të kryejë, pa bërë pagesën e akcizës, operacione me mallrat e akcizës të mbajtura në atë truall, ndërtesë ose mjedis tjetër, sipas autorizimit të organeve tatimore. </w:t>
      </w:r>
    </w:p>
    <w:p w:rsidR="002F20B1" w:rsidRPr="00056B10" w:rsidRDefault="002F20B1" w:rsidP="00EA1B8E">
      <w:pPr>
        <w:pStyle w:val="Paragrafi"/>
        <w:rPr>
          <w:rFonts w:ascii="Garamond" w:hAnsi="Garamond"/>
          <w:sz w:val="24"/>
          <w:szCs w:val="24"/>
        </w:rPr>
      </w:pPr>
      <w:r w:rsidRPr="002F20B1">
        <w:rPr>
          <w:rFonts w:ascii="Garamond" w:hAnsi="Garamond"/>
          <w:sz w:val="24"/>
          <w:szCs w:val="24"/>
        </w:rPr>
        <w:lastRenderedPageBreak/>
        <w:t>3/1. Çdo person që importon malto dhe nuk është i autorizuar si prodhues birre, është i detyruar të pajiset me autorizim nga Drejtoria e Përgjithshme e Tatimeve. Ministri i Financave përcakton me udhëzim rregullat për vendosjen e garancisë para importimit të maltos, për dokumentacionin e nevojshëm dhe për kthimin e garancisë.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person, që kërkon të marrë autorizimin për të prodhuar dhe për të mbajtur mallra akcize, duhet të përcaktojë: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procesin</w:t>
      </w:r>
      <w:proofErr w:type="gramEnd"/>
      <w:r w:rsidRPr="00056B10">
        <w:rPr>
          <w:rFonts w:ascii="Garamond" w:hAnsi="Garamond"/>
          <w:sz w:val="24"/>
          <w:szCs w:val="24"/>
        </w:rPr>
        <w:t xml:space="preserve"> e prodhimit që do të kryejë;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sasitë</w:t>
      </w:r>
      <w:proofErr w:type="gramEnd"/>
      <w:r w:rsidRPr="00056B10">
        <w:rPr>
          <w:rFonts w:ascii="Garamond" w:hAnsi="Garamond"/>
          <w:sz w:val="24"/>
          <w:szCs w:val="24"/>
        </w:rPr>
        <w:t xml:space="preserve"> e lëndës së parë të përdorur për të prodhuar produkte akcize të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humbjet</w:t>
      </w:r>
      <w:proofErr w:type="gramEnd"/>
      <w:r w:rsidRPr="00056B10">
        <w:rPr>
          <w:rFonts w:ascii="Garamond" w:hAnsi="Garamond"/>
          <w:sz w:val="24"/>
          <w:szCs w:val="24"/>
        </w:rPr>
        <w:t xml:space="preserve"> në prodhim ose magazinim (firo të lejuara), që do të ndodhin gjatë rrjedhës normale të veprimtarisë ekonomike, brenda kufijve të përcaktuar në udhëzimet e Ministrit të Financave, në përputhje ma standardet dhe normat teknike.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pajisjen me autorizimin e organeve tatimore, çdo person paguan një shumë prej 10 mijë lekësh.</w:t>
      </w:r>
    </w:p>
    <w:p w:rsidR="00EA1B8E" w:rsidRPr="00056B10" w:rsidRDefault="00EA1B8E" w:rsidP="00EA1B8E">
      <w:pPr>
        <w:pStyle w:val="Paragrafi"/>
        <w:rPr>
          <w:rFonts w:ascii="Garamond" w:hAnsi="Garamond"/>
          <w:sz w:val="24"/>
          <w:szCs w:val="24"/>
        </w:rPr>
      </w:pPr>
      <w:r w:rsidRPr="00056B10">
        <w:rPr>
          <w:rFonts w:ascii="Garamond" w:hAnsi="Garamond"/>
          <w:sz w:val="24"/>
          <w:szCs w:val="24"/>
        </w:rPr>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w:t>
      </w:r>
    </w:p>
    <w:p w:rsidR="00EA1B8E" w:rsidRDefault="00EA1B8E" w:rsidP="00EA1B8E">
      <w:pPr>
        <w:pStyle w:val="NeniTitull"/>
        <w:rPr>
          <w:rFonts w:ascii="Garamond" w:hAnsi="Garamond"/>
          <w:sz w:val="24"/>
          <w:szCs w:val="24"/>
        </w:rPr>
      </w:pPr>
      <w:r w:rsidRPr="00056B10">
        <w:rPr>
          <w:rFonts w:ascii="Garamond" w:hAnsi="Garamond"/>
          <w:sz w:val="24"/>
          <w:szCs w:val="24"/>
        </w:rPr>
        <w:t>Detyrimi për të kërkuar miratimin e magazinës tatimore</w:t>
      </w:r>
    </w:p>
    <w:p w:rsidR="00C1630F" w:rsidRPr="00C1630F" w:rsidRDefault="00C1630F" w:rsidP="00C1630F">
      <w:pPr>
        <w:jc w:val="center"/>
      </w:pPr>
      <w:r>
        <w:rPr>
          <w:rFonts w:ascii="Garamond" w:hAnsi="Garamond"/>
          <w:i/>
          <w:sz w:val="24"/>
          <w:szCs w:val="24"/>
        </w:rPr>
        <w:t>(Ndryshuar pika 1 me ligjin nr. 9854, datë 26.12.2007)</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Miratimi për mbajtjen e mallrave të akcizës nën regjimin e pezullimit tatimor jepet vetëm nëse akciza e detyrueshme për këto mallra sigurohet me një garanci të miratuar, lëshuar nga një bankë ose institucion tjetër financiar të njohur nga Banka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Në një magazinë tatimore të miratuar nuk mbahen në të njëjtin vend mallrat e akcizës të </w:t>
      </w:r>
      <w:r w:rsidRPr="00056B10">
        <w:rPr>
          <w:rFonts w:ascii="Garamond" w:hAnsi="Garamond"/>
          <w:sz w:val="24"/>
          <w:szCs w:val="24"/>
        </w:rPr>
        <w:lastRenderedPageBreak/>
        <w:t xml:space="preserve">caktuara për </w:t>
      </w:r>
      <w:proofErr w:type="gramStart"/>
      <w:r w:rsidRPr="00056B10">
        <w:rPr>
          <w:rFonts w:ascii="Garamond" w:hAnsi="Garamond"/>
          <w:sz w:val="24"/>
          <w:szCs w:val="24"/>
        </w:rPr>
        <w:t>t’u  mbajtur</w:t>
      </w:r>
      <w:proofErr w:type="gramEnd"/>
      <w:r w:rsidRPr="00056B10">
        <w:rPr>
          <w:rFonts w:ascii="Garamond" w:hAnsi="Garamond"/>
          <w:sz w:val="24"/>
          <w:szCs w:val="24"/>
        </w:rPr>
        <w:t xml:space="preserve">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Çdo person për pajisjen me dokumentacionin e miratimit të magazinës tatimore u paguan organeve tatimore një shumë prej 10 mijë lekësh. </w:t>
      </w:r>
    </w:p>
    <w:p w:rsidR="00EA1B8E" w:rsidRDefault="00EA1B8E" w:rsidP="00EA1B8E">
      <w:pPr>
        <w:pStyle w:val="Paragrafi"/>
        <w:rPr>
          <w:rFonts w:ascii="Garamond" w:hAnsi="Garamond"/>
          <w:sz w:val="24"/>
          <w:szCs w:val="24"/>
        </w:rPr>
      </w:pPr>
      <w:proofErr w:type="gramStart"/>
      <w:r w:rsidRPr="00056B10">
        <w:rPr>
          <w:rFonts w:ascii="Garamond" w:hAnsi="Garamond"/>
          <w:sz w:val="24"/>
          <w:szCs w:val="24"/>
        </w:rPr>
        <w:t>8. Ky</w:t>
      </w:r>
      <w:proofErr w:type="gramEnd"/>
      <w:r w:rsidRPr="00056B10">
        <w:rPr>
          <w:rFonts w:ascii="Garamond" w:hAnsi="Garamond"/>
          <w:sz w:val="24"/>
          <w:szCs w:val="24"/>
        </w:rPr>
        <w:t xml:space="preserve"> nen nuk do të zbatohet për troje, ndërtesa ose mjedise të tjera, të miratuara si magazina doganore nga Drejtoria e Përgjithshme e Doganave. </w:t>
      </w:r>
    </w:p>
    <w:p w:rsidR="00526AD6" w:rsidRPr="00056B10" w:rsidRDefault="00526AD6"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Mënyra e kërkesës për marrjen e autorizimit të akcizës</w:t>
      </w:r>
    </w:p>
    <w:p w:rsidR="00EA1B8E" w:rsidRPr="00056B10" w:rsidRDefault="00EA1B8E" w:rsidP="00EA1B8E">
      <w:pPr>
        <w:pStyle w:val="NeniTitull"/>
        <w:rPr>
          <w:rFonts w:ascii="Garamond" w:hAnsi="Garamond"/>
          <w:sz w:val="24"/>
          <w:szCs w:val="24"/>
        </w:rPr>
      </w:pPr>
      <w:proofErr w:type="gramStart"/>
      <w:r w:rsidRPr="00056B10">
        <w:rPr>
          <w:rFonts w:ascii="Garamond" w:hAnsi="Garamond"/>
          <w:sz w:val="24"/>
          <w:szCs w:val="24"/>
        </w:rPr>
        <w:t>dhe</w:t>
      </w:r>
      <w:proofErr w:type="gramEnd"/>
      <w:r w:rsidRPr="00056B10">
        <w:rPr>
          <w:rFonts w:ascii="Garamond" w:hAnsi="Garamond"/>
          <w:sz w:val="24"/>
          <w:szCs w:val="24"/>
        </w:rPr>
        <w:t xml:space="preserve"> të miratimit të magazinës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kërkon të pajiset me autorizim akcize duhet të bëjë kërkesë me shkrim në degën e tatimeve ku ka selinë qendrore.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Kur një person i autorizuar kërkon të miratojë më tepër se një magazinë tatimore, ai duhet të bëjë kërkesë me shkrim në degën përkatëse të tatimeve, që mbulon zonën e operimit të çdo magazine, me qëllim që të miratojë çdo truall, ndërtesë ose mjedis tjetër, që ai synon ta përdorë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kërkesë, sipas pikave 2 ose 3 të këtij neni, shoqërohet me një shpjegues të proceseve dhe një skicë ose përshkrim që tregon rrjedhën, ndërtimin dhe përdorimin e të gjitha pajisjeve që do të përdoren.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Pajisja me autorizim akcize e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vepron ose synon të veprojë si një përfaqësues tatimor, detyrohet të pajiset me autorizimin përkatës nga organet tatimore, në përputhje me nenin 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autorizim i lëshuar nga organet tatimore është i vlefshëm për periudha njëvjeçare dhe kushte të parashikuara në autorizimin e lëshuar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Për marrjen e autorizimit, sipas këtij neni, paguhet një shumë prej 10 mijë lekësh.</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Transferimi i autorizimit të akcizës dhe/ose i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se të fillojë veprimtarinë ekonomike në truallin, ndërtesën ose mjedisin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Për transferimin e autorizimit ose të miratimit, çdo person paguan një shumë prej 5 mijë </w:t>
      </w:r>
      <w:r w:rsidRPr="00056B10">
        <w:rPr>
          <w:rFonts w:ascii="Garamond" w:hAnsi="Garamond"/>
          <w:sz w:val="24"/>
          <w:szCs w:val="24"/>
        </w:rPr>
        <w:lastRenderedPageBreak/>
        <w:t xml:space="preserve">lekësh.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Heqja e autorizimit të akcizës dhe heqja e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akcize, që dëshiron të mbyllë veprimtarinë e vet ekonomike në ndonjërën prej magazinave të miratuara si magazina tatimore, duhet të njoftojë me shkrim organet tatimore </w:t>
      </w:r>
      <w:proofErr w:type="gramStart"/>
      <w:r w:rsidRPr="00056B10">
        <w:rPr>
          <w:rFonts w:ascii="Garamond" w:hAnsi="Garamond"/>
          <w:sz w:val="24"/>
          <w:szCs w:val="24"/>
        </w:rPr>
        <w:t>jo</w:t>
      </w:r>
      <w:proofErr w:type="gramEnd"/>
      <w:r w:rsidRPr="00056B10">
        <w:rPr>
          <w:rFonts w:ascii="Garamond" w:hAnsi="Garamond"/>
          <w:sz w:val="24"/>
          <w:szCs w:val="24"/>
        </w:rPr>
        <w:t xml:space="preserve"> më vonë se 30 ditë përpara datës së mbylljes.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2. Kur organet tatimore përkatëse konstatojnë se një person i autorizuar nuk ka filluar kryerjen e veprimtarisë së vet ekonomike në ndonjërën prej magazinave tatimore të miratuara, ato mund ta heqin miratimin për atë magazinë.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Organet tatimore mund të heqin ose të ndryshojnë në çdo kohë autorizimin e akcizës ose miratimin si magazinë tatimore të ndonjë trualli, ndërtese ose mjedisi tjetër.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Lëvizja e mallrave të akcizës nën regjimin e pezullimit tatimor</w:t>
      </w:r>
    </w:p>
    <w:p w:rsidR="002F20B1" w:rsidRDefault="002F20B1" w:rsidP="002F20B1">
      <w:pPr>
        <w:pStyle w:val="Paragrafi"/>
        <w:jc w:val="center"/>
        <w:rPr>
          <w:rFonts w:ascii="Garamond" w:hAnsi="Garamond"/>
          <w:i/>
          <w:sz w:val="24"/>
          <w:szCs w:val="24"/>
        </w:rPr>
      </w:pPr>
      <w:r>
        <w:rPr>
          <w:rFonts w:ascii="Garamond" w:hAnsi="Garamond"/>
          <w:i/>
          <w:sz w:val="24"/>
          <w:szCs w:val="24"/>
        </w:rPr>
        <w:t>(Ndryshuar s</w:t>
      </w:r>
      <w:r w:rsidRPr="002F20B1">
        <w:rPr>
          <w:rFonts w:ascii="Garamond" w:hAnsi="Garamond"/>
          <w:i/>
          <w:sz w:val="24"/>
          <w:szCs w:val="24"/>
        </w:rPr>
        <w:t xml:space="preserve">hkronja “b” e pikës </w:t>
      </w:r>
      <w:proofErr w:type="gramStart"/>
      <w:r w:rsidRPr="002F20B1">
        <w:rPr>
          <w:rFonts w:ascii="Garamond" w:hAnsi="Garamond"/>
          <w:i/>
          <w:sz w:val="24"/>
          <w:szCs w:val="24"/>
        </w:rPr>
        <w:t xml:space="preserve">1 </w:t>
      </w:r>
      <w:r>
        <w:rPr>
          <w:rFonts w:ascii="Garamond" w:hAnsi="Garamond"/>
          <w:i/>
          <w:sz w:val="24"/>
          <w:szCs w:val="24"/>
        </w:rPr>
        <w:t xml:space="preserve"> me</w:t>
      </w:r>
      <w:proofErr w:type="gramEnd"/>
      <w:r>
        <w:rPr>
          <w:rFonts w:ascii="Garamond" w:hAnsi="Garamond"/>
          <w:i/>
          <w:sz w:val="24"/>
          <w:szCs w:val="24"/>
        </w:rPr>
        <w:t xml:space="preserve"> ligjin nr. 9163, datë 18.12.2003)</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mund të dalin nga një magazinë tatimore pa pagesën e akcizës, sipas pikave 3 deri në 5 të këtij neni, vetëm në rastet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w:t>
      </w:r>
      <w:proofErr w:type="gramEnd"/>
      <w:r w:rsidRPr="00056B10">
        <w:rPr>
          <w:rFonts w:ascii="Garamond" w:hAnsi="Garamond"/>
          <w:sz w:val="24"/>
          <w:szCs w:val="24"/>
        </w:rPr>
        <w:t xml:space="preserve"> eksport;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002F20B1" w:rsidRPr="0036516F">
        <w:rPr>
          <w:rFonts w:ascii="Garamond" w:hAnsi="Garamond"/>
          <w:sz w:val="24"/>
          <w:szCs w:val="24"/>
        </w:rPr>
        <w:t>për</w:t>
      </w:r>
      <w:proofErr w:type="gramEnd"/>
      <w:r w:rsidR="002F20B1" w:rsidRPr="0036516F">
        <w:rPr>
          <w:rFonts w:ascii="Garamond" w:hAnsi="Garamond"/>
          <w:sz w:val="24"/>
          <w:szCs w:val="24"/>
        </w:rPr>
        <w:t xml:space="preserve"> t’u dërguar në një magaz</w:t>
      </w:r>
      <w:r w:rsidR="002F20B1">
        <w:rPr>
          <w:rFonts w:ascii="Garamond" w:hAnsi="Garamond"/>
          <w:sz w:val="24"/>
          <w:szCs w:val="24"/>
        </w:rPr>
        <w:t>inë tjetër tatimore të miratuar</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për</w:t>
      </w:r>
      <w:proofErr w:type="gramEnd"/>
      <w:r w:rsidRPr="00056B10">
        <w:rPr>
          <w:rFonts w:ascii="Garamond" w:hAnsi="Garamond"/>
          <w:sz w:val="24"/>
          <w:szCs w:val="24"/>
        </w:rPr>
        <w:t xml:space="preserve"> furnizimin e anijeve ose të avionëve si artikuj të shitjes me pakicë për pasagjerët, me kusht që këto anije ose avionë ndalesën e parë ta kenë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akciza</w:t>
      </w:r>
      <w:proofErr w:type="gramEnd"/>
      <w:r w:rsidRPr="00056B10">
        <w:rPr>
          <w:rFonts w:ascii="Garamond" w:hAnsi="Garamond"/>
          <w:sz w:val="24"/>
          <w:szCs w:val="24"/>
        </w:rPr>
        <w:t xml:space="preserve"> e llogaritur si e pagueshme për mallrat e akcizës që dalin është siguruar nëpërmjet një garancie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që dalin sipas pikës 1 të këtij neni, shoqërohen me një dokument, që ka formën dhe përmbajtjen e përcaktuar nga udhëzimet e Ministrit të Financave dhe që lëshohet nga nisësi i mallit ose agjenti i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të dala sipas pikës 1 shkronjat “a” dhe “c” dhe pikës 2  të këtij neni, gjithashtu, përmbushin kërkesat e Drejtorisë së Përgjithshme të Doganave.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6. Organet tatimore mund të kufizojnë ose të ndalojnë lëvizjen e mallrave të akcizës nga magazinat e miratuara të regjimit të pezullimit tatimor, duke njoftuar me shkrim personin e autorizuar të mallrave të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Mbajtja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i nënshtrohet akcizës është i detyruar të mbajë regjistrime, përmbajtja dhe lloji i të cilave, për çdo mall akcize, si dhe vendi ku duhen mbajtur regjistrimet, të disponueshme për organet tatimore, përcaktohen në udhëzimet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përfaqësues tatimor, i autorizuar sipas dispozitave të nenit 7 të këtij ligji, duhet të përmbushë kërkesat e pikës 1 të këtij neni njëlloj si të ishte personi, në emër të të cilit ai vepron si përfaqësues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regjistrim nga data që është krijuar ruhet për një periudhë kohe, sipas afateve të caktuara në ligjin për kontabilitetin dhe u vihet në dispozicion punonjësve të autorizuar të organit tatimor, sipas kërkesës së tyre.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Çdo shtesë ose ndryshim në çdo regjistrim shoqërohet me shpjegime për arsyet e shtesës ose të ndryshimit dhe regjistrimi origjinal duhet të jetë i lexueshëm.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Inventarizimi dhe llogaritja e mallit gjendje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fund të çdo muaji kalendarik, personat e autorizuar për mallrat </w:t>
      </w:r>
      <w:proofErr w:type="gramStart"/>
      <w:r w:rsidRPr="00056B10">
        <w:rPr>
          <w:rFonts w:ascii="Garamond" w:hAnsi="Garamond"/>
          <w:sz w:val="24"/>
          <w:szCs w:val="24"/>
        </w:rPr>
        <w:t>e  akcizës</w:t>
      </w:r>
      <w:proofErr w:type="gramEnd"/>
      <w:r w:rsidRPr="00056B10">
        <w:rPr>
          <w:rFonts w:ascii="Garamond" w:hAnsi="Garamond"/>
          <w:sz w:val="24"/>
          <w:szCs w:val="24"/>
        </w:rPr>
        <w:t xml:space="preserve">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Humbjet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Humbje në mallin gjendje (në magazinë) është diferenca ndërmjet sasisë së mallrave të akcizës, të regjistruara në regjistrat e magazinave tatimore të miratuara dhe sasisë së mallrave të akcizës të gjetura gjatë kryerjes së një kontrolli fizik të mallit gjendje.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Kur konstatohet një humbje për mallrat e akcizës që nuk gjenden, organet tatimore bëjnë vlerësimin e akcizës së pagueshme.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Vlerësimi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organet tatimore konstatojnë se një person detyrohet t'u paguajë atyre një akcizë të caktuar, ato bëjnë vlerësimin e akcizës së pagueshme nga personi dhe e njoftojnë këtë person për </w:t>
      </w:r>
      <w:r w:rsidRPr="00056B10">
        <w:rPr>
          <w:rFonts w:ascii="Garamond" w:hAnsi="Garamond"/>
          <w:sz w:val="24"/>
          <w:szCs w:val="24"/>
        </w:rPr>
        <w:lastRenderedPageBreak/>
        <w:t xml:space="preserve">shumën në fjalë.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Organet tatimore bëjnë vlerësimin e akcizës së pagueshme, kur personi i detyruar për të paguar akcizën nuk mund të provojë se akciza e pagueshme është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sepse</w:t>
      </w:r>
      <w:proofErr w:type="gramEnd"/>
      <w:r w:rsidRPr="00056B10">
        <w:rPr>
          <w:rFonts w:ascii="Garamond" w:hAnsi="Garamond"/>
          <w:sz w:val="24"/>
          <w:szCs w:val="24"/>
        </w:rPr>
        <w:t xml:space="preserve"> ai nuk ka mbajtur regjistrime, sipas kërkesave të këtij ligji ose të udhëzimeve të Ministrit të Financave në zbatim të tij; </w:t>
      </w:r>
    </w:p>
    <w:p w:rsidR="00EA1B8E" w:rsidRPr="00056B10" w:rsidRDefault="00EA1B8E" w:rsidP="00526AD6">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sepse</w:t>
      </w:r>
      <w:proofErr w:type="gramEnd"/>
      <w:r w:rsidRPr="00056B10">
        <w:rPr>
          <w:rFonts w:ascii="Garamond" w:hAnsi="Garamond"/>
          <w:sz w:val="24"/>
          <w:szCs w:val="24"/>
        </w:rPr>
        <w:t xml:space="preserve"> ai nuk ka përgatitur dokumente ose kopje të ndonjë dokumenti, sipas </w:t>
      </w:r>
      <w:r w:rsidR="00526AD6">
        <w:rPr>
          <w:rFonts w:ascii="Garamond" w:hAnsi="Garamond"/>
          <w:sz w:val="24"/>
          <w:szCs w:val="24"/>
        </w:rPr>
        <w:t xml:space="preserve">kërkesës së organeve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për</w:t>
      </w:r>
      <w:proofErr w:type="gramEnd"/>
      <w:r w:rsidRPr="00056B10">
        <w:rPr>
          <w:rFonts w:ascii="Garamond" w:hAnsi="Garamond"/>
          <w:sz w:val="24"/>
          <w:szCs w:val="24"/>
        </w:rPr>
        <w:t xml:space="preserve"> shkak të ndonjë harrese ose gabimi në regjistrim ose deklarim të bërë nga personi, të cilit i kërkohet të mbajë regjistrime ose të bëjë deklarime,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për</w:t>
      </w:r>
      <w:proofErr w:type="gramEnd"/>
      <w:r w:rsidRPr="00056B10">
        <w:rPr>
          <w:rFonts w:ascii="Garamond" w:hAnsi="Garamond"/>
          <w:sz w:val="24"/>
          <w:szCs w:val="24"/>
        </w:rPr>
        <w:t xml:space="preserve"> shkak të ndonjë humbjeje, sipas nenit 13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inspektuar dhe kontrolluar në magazinat tatimore të miratuara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Punonjësit e organeve tatimore, të pajisur me autorizim përkatës, për të inspektuar dhe </w:t>
      </w:r>
      <w:proofErr w:type="gramStart"/>
      <w:r w:rsidRPr="00056B10">
        <w:rPr>
          <w:rFonts w:ascii="Garamond" w:hAnsi="Garamond"/>
          <w:sz w:val="24"/>
          <w:szCs w:val="24"/>
        </w:rPr>
        <w:t>kontrolluar  magazinat</w:t>
      </w:r>
      <w:proofErr w:type="gramEnd"/>
      <w:r w:rsidRPr="00056B10">
        <w:rPr>
          <w:rFonts w:ascii="Garamond" w:hAnsi="Garamond"/>
          <w:sz w:val="24"/>
          <w:szCs w:val="24"/>
        </w:rPr>
        <w:t xml:space="preserve"> tatimore të miratuara, kanë këto të drejta: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të</w:t>
      </w:r>
      <w:proofErr w:type="gramEnd"/>
      <w:r w:rsidRPr="00056B10">
        <w:rPr>
          <w:rFonts w:ascii="Garamond" w:hAnsi="Garamond"/>
          <w:sz w:val="24"/>
          <w:szCs w:val="24"/>
        </w:rPr>
        <w:t xml:space="preserve"> hyjnë në çdo kohë në vendet e magazinës tatimore të tatimpaguesit të akcizës, ku magazinohen, mbahen ose shiten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të</w:t>
      </w:r>
      <w:proofErr w:type="gramEnd"/>
      <w:r w:rsidRPr="00056B10">
        <w:rPr>
          <w:rFonts w:ascii="Garamond" w:hAnsi="Garamond"/>
          <w:sz w:val="24"/>
          <w:szCs w:val="24"/>
        </w:rPr>
        <w:t xml:space="preserve"> inspektojnë trojet, ndërtesat ose mjediset e tjera dhe të inventarizojnë, sipas nevojave, çdo pjesë të tyre, proceset e prodhimit, kontenierët, pajisjet ndihmëse, mallrat dhe materialet, makineritë dhe aparatet, që i përkasin personit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të</w:t>
      </w:r>
      <w:proofErr w:type="gramEnd"/>
      <w:r w:rsidRPr="00056B10">
        <w:rPr>
          <w:rFonts w:ascii="Garamond" w:hAnsi="Garamond"/>
          <w:sz w:val="24"/>
          <w:szCs w:val="24"/>
        </w:rPr>
        <w:t xml:space="preserve"> verifikojnë nëse ekziston ndonjë tubacion, distileri, kontenier, pajisje ndihmëse, makineri ose aparat, ndonjë magazinë, mall ose artikull, që i nënshtrohen akcizës, të  cilat janë të fshehura.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të</w:t>
      </w:r>
      <w:proofErr w:type="gramEnd"/>
      <w:r w:rsidRPr="00056B10">
        <w:rPr>
          <w:rFonts w:ascii="Garamond" w:hAnsi="Garamond"/>
          <w:sz w:val="24"/>
          <w:szCs w:val="24"/>
        </w:rPr>
        <w:t xml:space="preserve">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të</w:t>
      </w:r>
      <w:proofErr w:type="gramEnd"/>
      <w:r w:rsidRPr="00056B10">
        <w:rPr>
          <w:rFonts w:ascii="Garamond" w:hAnsi="Garamond"/>
          <w:sz w:val="24"/>
          <w:szCs w:val="24"/>
        </w:rPr>
        <w:t xml:space="preserve">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 xml:space="preserve">Kompetencat për të kontrolluar në mjedise </w:t>
      </w:r>
      <w:proofErr w:type="gramStart"/>
      <w:r w:rsidRPr="00056B10">
        <w:rPr>
          <w:rFonts w:ascii="Garamond" w:hAnsi="Garamond"/>
          <w:sz w:val="24"/>
          <w:szCs w:val="24"/>
        </w:rPr>
        <w:t>të  tjera</w:t>
      </w:r>
      <w:proofErr w:type="gramEnd"/>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përmbushjen e detyrave të parashikuara në pikën 1 të këtij neni, punonjësit e autorizuar të organeve tatimore kanë këto kompetenca: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të</w:t>
      </w:r>
      <w:proofErr w:type="gramEnd"/>
      <w:r w:rsidRPr="00056B10">
        <w:rPr>
          <w:rFonts w:ascii="Garamond" w:hAnsi="Garamond"/>
          <w:sz w:val="24"/>
          <w:szCs w:val="24"/>
        </w:rPr>
        <w:t xml:space="preserve"> kërkojnë mbështetjen e punonjësve të Policisë Tatimore ose të Rendit, kur e shohin të nevojshme një gjë të tillë;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b) </w:t>
      </w:r>
      <w:proofErr w:type="gramStart"/>
      <w:r w:rsidRPr="00056B10">
        <w:rPr>
          <w:rFonts w:ascii="Garamond" w:hAnsi="Garamond"/>
          <w:sz w:val="24"/>
          <w:szCs w:val="24"/>
        </w:rPr>
        <w:t>të</w:t>
      </w:r>
      <w:proofErr w:type="gramEnd"/>
      <w:r w:rsidRPr="00056B10">
        <w:rPr>
          <w:rFonts w:ascii="Garamond" w:hAnsi="Garamond"/>
          <w:sz w:val="24"/>
          <w:szCs w:val="24"/>
        </w:rPr>
        <w:t xml:space="preserve"> kryejnë verifikime dhe kontrolle në truall, ndërtesë ose mjedis tjetër në çdo kohë, si dhe të sekuestrojnë ose të marrin me vete çdo send, që përbën ose lidhet me shkelje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të</w:t>
      </w:r>
      <w:proofErr w:type="gramEnd"/>
      <w:r w:rsidRPr="00056B10">
        <w:rPr>
          <w:rFonts w:ascii="Garamond" w:hAnsi="Garamond"/>
          <w:sz w:val="24"/>
          <w:szCs w:val="24"/>
        </w:rPr>
        <w:t xml:space="preserve"> kërkojnë ose të realizojnë për aq sa është e nevojshme për realizimin e verifikimeve, kontrolleve dhe sekuestrime, heqjen e çdo pengese ose bllokimi;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të</w:t>
      </w:r>
      <w:proofErr w:type="gramEnd"/>
      <w:r w:rsidRPr="00056B10">
        <w:rPr>
          <w:rFonts w:ascii="Garamond" w:hAnsi="Garamond"/>
          <w:sz w:val="24"/>
          <w:szCs w:val="24"/>
        </w:rPr>
        <w:t xml:space="preserve"> kontrollojnë personat që gjenden në objektin ku kryhen verifikimet dhe kontrollet.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1.Punonjësit</w:t>
      </w:r>
      <w:proofErr w:type="gramEnd"/>
      <w:r w:rsidRPr="00056B10">
        <w:rPr>
          <w:rFonts w:ascii="Garamond" w:hAnsi="Garamond"/>
          <w:sz w:val="24"/>
          <w:szCs w:val="24"/>
        </w:rPr>
        <w:t xml:space="preserve"> e autorizuar të organit tatimor përkatës mund të ndalojnë dhe të kontrollojnë automjetin ose anijen, kur ka të dhëna se ai ose ajo është ose mund të jetë duke transportuar mallra akcize, të cilat janë: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të</w:t>
      </w:r>
      <w:proofErr w:type="gramEnd"/>
      <w:r w:rsidRPr="00056B10">
        <w:rPr>
          <w:rFonts w:ascii="Garamond" w:hAnsi="Garamond"/>
          <w:sz w:val="24"/>
          <w:szCs w:val="24"/>
        </w:rPr>
        <w:t xml:space="preserve"> tatueshme me akcizë, e cila nuk është paguar ose siguruar,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duke</w:t>
      </w:r>
      <w:proofErr w:type="gramEnd"/>
      <w:r w:rsidRPr="00056B10">
        <w:rPr>
          <w:rFonts w:ascii="Garamond" w:hAnsi="Garamond"/>
          <w:sz w:val="24"/>
          <w:szCs w:val="24"/>
        </w:rPr>
        <w:t xml:space="preserve"> u larguar ilegalisht nga ose drejt ndonjë vendi;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subjekt</w:t>
      </w:r>
      <w:proofErr w:type="gramEnd"/>
      <w:r w:rsidRPr="00056B10">
        <w:rPr>
          <w:rFonts w:ascii="Garamond" w:hAnsi="Garamond"/>
          <w:sz w:val="24"/>
          <w:szCs w:val="24"/>
        </w:rPr>
        <w:t xml:space="preserve"> sekuestrimi për ndonjë arsye, sipas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sekuestruar regjistrimet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ka të dhëna se një dokument, skedar kompjuterik ose regjistrim tjetër përmban të dhëna që lidhen me mallrat e akcizës, për të cilat nuk është paguar akciza, punonjësit e autorizuar nga organi tatimor mund t'i sekuestrojnë këto regjistrime.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w:t>
      </w:r>
      <w:proofErr w:type="gramStart"/>
      <w:r w:rsidRPr="00056B10">
        <w:rPr>
          <w:rFonts w:ascii="Garamond" w:hAnsi="Garamond"/>
          <w:sz w:val="24"/>
          <w:szCs w:val="24"/>
        </w:rPr>
        <w:t>brenda</w:t>
      </w:r>
      <w:proofErr w:type="gramEnd"/>
      <w:r w:rsidRPr="00056B10">
        <w:rPr>
          <w:rFonts w:ascii="Garamond" w:hAnsi="Garamond"/>
          <w:sz w:val="24"/>
          <w:szCs w:val="24"/>
        </w:rPr>
        <w:t xml:space="preserve"> 24 orëve, vetëm personit të autorizuar nga tatimpaguesi i akcizës ose përfaqësuesi i tij fiskal.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Përjashtimet</w:t>
      </w:r>
    </w:p>
    <w:p w:rsidR="002F20B1" w:rsidRDefault="00056B10" w:rsidP="002F20B1">
      <w:pPr>
        <w:pStyle w:val="Paragrafi"/>
        <w:jc w:val="center"/>
        <w:rPr>
          <w:rFonts w:ascii="Garamond" w:hAnsi="Garamond"/>
          <w:i/>
          <w:sz w:val="24"/>
          <w:szCs w:val="24"/>
        </w:rPr>
      </w:pPr>
      <w:r w:rsidRPr="00056B10">
        <w:rPr>
          <w:rFonts w:ascii="Garamond" w:hAnsi="Garamond"/>
          <w:i/>
          <w:sz w:val="24"/>
          <w:szCs w:val="24"/>
        </w:rPr>
        <w:t>(</w:t>
      </w:r>
      <w:r>
        <w:rPr>
          <w:rFonts w:ascii="Garamond" w:hAnsi="Garamond"/>
          <w:i/>
          <w:sz w:val="24"/>
          <w:szCs w:val="24"/>
        </w:rPr>
        <w:t xml:space="preserve">Shtuar </w:t>
      </w:r>
      <w:r w:rsidRPr="00056B10">
        <w:rPr>
          <w:rFonts w:ascii="Garamond" w:hAnsi="Garamond"/>
          <w:i/>
          <w:sz w:val="24"/>
          <w:szCs w:val="24"/>
        </w:rPr>
        <w:t xml:space="preserve">shkronja “c” </w:t>
      </w:r>
      <w:r>
        <w:rPr>
          <w:rFonts w:ascii="Garamond" w:hAnsi="Garamond"/>
          <w:i/>
          <w:sz w:val="24"/>
          <w:szCs w:val="24"/>
        </w:rPr>
        <w:t xml:space="preserve">në pikën 2 </w:t>
      </w:r>
      <w:r w:rsidRPr="00056B10">
        <w:rPr>
          <w:rFonts w:ascii="Garamond" w:hAnsi="Garamond"/>
          <w:i/>
          <w:sz w:val="24"/>
          <w:szCs w:val="24"/>
        </w:rPr>
        <w:t>mr ligjin nr. 9041, datë 27.3.2003</w:t>
      </w:r>
      <w:r w:rsidR="002F20B1">
        <w:rPr>
          <w:rFonts w:ascii="Garamond" w:hAnsi="Garamond"/>
          <w:i/>
          <w:sz w:val="24"/>
          <w:szCs w:val="24"/>
        </w:rPr>
        <w:t>; shtuar pikat 3 dhe 4 me ligjin nr. 9163, datë 18.12.2003</w:t>
      </w:r>
      <w:r w:rsidR="00526AD6">
        <w:rPr>
          <w:rFonts w:ascii="Garamond" w:hAnsi="Garamond"/>
          <w:i/>
          <w:sz w:val="24"/>
          <w:szCs w:val="24"/>
        </w:rPr>
        <w:t>; ndryshuar pika 4 me ligjin nr. 9546, datë 29.5.2006</w:t>
      </w:r>
      <w:r w:rsidR="00B4719E">
        <w:rPr>
          <w:rFonts w:ascii="Garamond" w:hAnsi="Garamond"/>
          <w:i/>
          <w:sz w:val="24"/>
          <w:szCs w:val="24"/>
        </w:rPr>
        <w:t xml:space="preserve">; shtuar shkronjat </w:t>
      </w:r>
      <w:r w:rsidR="00B4719E" w:rsidRPr="00B4719E">
        <w:rPr>
          <w:rFonts w:ascii="Garamond" w:hAnsi="Garamond"/>
          <w:i/>
          <w:sz w:val="24"/>
          <w:szCs w:val="24"/>
        </w:rPr>
        <w:t xml:space="preserve">“ç” dhe “d” </w:t>
      </w:r>
      <w:r w:rsidR="00B4719E">
        <w:rPr>
          <w:rFonts w:ascii="Garamond" w:hAnsi="Garamond"/>
          <w:i/>
          <w:sz w:val="24"/>
          <w:szCs w:val="24"/>
        </w:rPr>
        <w:t>në pikën 2, s</w:t>
      </w:r>
      <w:r w:rsidR="00FC5198">
        <w:rPr>
          <w:rFonts w:ascii="Garamond" w:hAnsi="Garamond"/>
          <w:i/>
          <w:sz w:val="24"/>
          <w:szCs w:val="24"/>
        </w:rPr>
        <w:t>hfuqizuar pika 4 me ligjin nr. 9</w:t>
      </w:r>
      <w:r w:rsidR="00B4719E">
        <w:rPr>
          <w:rFonts w:ascii="Garamond" w:hAnsi="Garamond"/>
          <w:i/>
          <w:sz w:val="24"/>
          <w:szCs w:val="24"/>
        </w:rPr>
        <w:t>765, datë 9.7.2007</w:t>
      </w:r>
      <w:r w:rsidR="00D3528C">
        <w:rPr>
          <w:rFonts w:ascii="Garamond" w:hAnsi="Garamond"/>
          <w:i/>
          <w:sz w:val="24"/>
          <w:szCs w:val="24"/>
        </w:rPr>
        <w:t>; shtuar shkronja “e”në pikën 1, shfuqizuar shkronja “c”në pikën 2 me ligjin nr. 9945, datë 26.6.2008</w:t>
      </w:r>
      <w:r w:rsidR="002F20B1">
        <w:rPr>
          <w:rFonts w:ascii="Garamond" w:hAnsi="Garamond"/>
          <w:i/>
          <w:sz w:val="24"/>
          <w:szCs w:val="24"/>
        </w:rPr>
        <w: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zbatim të këtij ligji, organet tatimore lejojnë transanksione pa pagimin e akcizës, kur provohet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eksportohen;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janë vendosur nën regjimin e pezullimit doganor;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importohen nga përfaqësitë diplomatike, të akredituara në Republikën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importohen nga organizatat ndërkombëtare, në kuadër të marrëveshjeve të ratifikuara në Kuvendin e Shqipërisë, në të cilat parashikohet shprehimisht përjashtimi nga pagimi i akcizës; </w:t>
      </w:r>
    </w:p>
    <w:p w:rsidR="00EA1B8E" w:rsidRDefault="00EA1B8E" w:rsidP="00EA1B8E">
      <w:pPr>
        <w:pStyle w:val="Paragrafi"/>
        <w:rPr>
          <w:rFonts w:ascii="Garamond" w:hAnsi="Garamond"/>
          <w:sz w:val="24"/>
          <w:szCs w:val="24"/>
        </w:rPr>
      </w:pPr>
      <w:r w:rsidRPr="00056B10">
        <w:rPr>
          <w:rFonts w:ascii="Garamond" w:hAnsi="Garamond"/>
          <w:sz w:val="24"/>
          <w:szCs w:val="24"/>
        </w:rPr>
        <w:lastRenderedPageBreak/>
        <w:t xml:space="preserve">d)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janë vendosur nën</w:t>
      </w:r>
      <w:r w:rsidR="00D3528C">
        <w:rPr>
          <w:rFonts w:ascii="Garamond" w:hAnsi="Garamond"/>
          <w:sz w:val="24"/>
          <w:szCs w:val="24"/>
        </w:rPr>
        <w:t xml:space="preserve"> regjimin e pezullimit tatimor;</w:t>
      </w:r>
    </w:p>
    <w:p w:rsidR="00D3528C" w:rsidRPr="00056B10" w:rsidRDefault="00D3528C" w:rsidP="00EA1B8E">
      <w:pPr>
        <w:pStyle w:val="Paragrafi"/>
        <w:rPr>
          <w:rFonts w:ascii="Garamond" w:hAnsi="Garamond"/>
          <w:sz w:val="24"/>
          <w:szCs w:val="24"/>
        </w:rPr>
      </w:pPr>
      <w:r w:rsidRPr="00D3528C">
        <w:rPr>
          <w:rFonts w:ascii="Garamond" w:hAnsi="Garamond"/>
          <w:sz w:val="24"/>
          <w:szCs w:val="24"/>
        </w:rPr>
        <w:t xml:space="preserve">e) </w:t>
      </w:r>
      <w:proofErr w:type="gramStart"/>
      <w:r w:rsidRPr="00D3528C">
        <w:rPr>
          <w:rFonts w:ascii="Garamond" w:hAnsi="Garamond"/>
          <w:sz w:val="24"/>
          <w:szCs w:val="24"/>
        </w:rPr>
        <w:t>gazoili</w:t>
      </w:r>
      <w:proofErr w:type="gramEnd"/>
      <w:r w:rsidRPr="00D3528C">
        <w:rPr>
          <w:rFonts w:ascii="Garamond" w:hAnsi="Garamond"/>
          <w:sz w:val="24"/>
          <w:szCs w:val="24"/>
        </w:rPr>
        <w:t xml:space="preserve"> është shitur për anijet e peshkimit në sasitë, kushtet dhe kriteret e përcaktuara me vendim të Këshillit të Ministrave.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zbatim të këtij ligji, organet tatimore bëjnë rimbursimin e akcizës së paguar, kur provohet se: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janë subjekt i një procesi të miratuar;</w:t>
      </w:r>
    </w:p>
    <w:p w:rsidR="00056B10" w:rsidRDefault="00EA1B8E" w:rsidP="00056B10">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mallra</w:t>
      </w:r>
      <w:r w:rsidR="00056B10">
        <w:rPr>
          <w:rFonts w:ascii="Garamond" w:hAnsi="Garamond"/>
          <w:sz w:val="24"/>
          <w:szCs w:val="24"/>
        </w:rPr>
        <w:t>t</w:t>
      </w:r>
      <w:proofErr w:type="gramEnd"/>
      <w:r w:rsidR="00056B10">
        <w:rPr>
          <w:rFonts w:ascii="Garamond" w:hAnsi="Garamond"/>
          <w:sz w:val="24"/>
          <w:szCs w:val="24"/>
        </w:rPr>
        <w:t xml:space="preserve"> e akcizës eksportohen;</w:t>
      </w:r>
    </w:p>
    <w:p w:rsidR="00B4719E" w:rsidRDefault="00056B10" w:rsidP="002F20B1">
      <w:pPr>
        <w:pStyle w:val="Paragrafi"/>
        <w:rPr>
          <w:rFonts w:ascii="Garamond" w:hAnsi="Garamond"/>
          <w:sz w:val="24"/>
          <w:szCs w:val="24"/>
        </w:rPr>
      </w:pPr>
      <w:r>
        <w:rPr>
          <w:rFonts w:ascii="Garamond" w:hAnsi="Garamond"/>
          <w:sz w:val="24"/>
          <w:szCs w:val="24"/>
        </w:rPr>
        <w:t xml:space="preserve">c) </w:t>
      </w:r>
      <w:proofErr w:type="gramStart"/>
      <w:r w:rsidR="00D3528C">
        <w:rPr>
          <w:rFonts w:ascii="Garamond" w:hAnsi="Garamond"/>
          <w:sz w:val="24"/>
          <w:szCs w:val="24"/>
        </w:rPr>
        <w:t>shfuqizuar</w:t>
      </w:r>
      <w:proofErr w:type="gramEnd"/>
      <w:r w:rsidR="00B4719E">
        <w:rPr>
          <w:rFonts w:ascii="Garamond" w:hAnsi="Garamond"/>
          <w:sz w:val="24"/>
          <w:szCs w:val="24"/>
        </w:rPr>
        <w:t>;</w:t>
      </w:r>
    </w:p>
    <w:p w:rsidR="00B4719E" w:rsidRPr="00B4719E" w:rsidRDefault="00B4719E" w:rsidP="00B4719E">
      <w:pPr>
        <w:pStyle w:val="Paragrafi"/>
        <w:rPr>
          <w:rFonts w:ascii="Garamond" w:hAnsi="Garamond"/>
          <w:sz w:val="24"/>
          <w:szCs w:val="24"/>
        </w:rPr>
      </w:pPr>
      <w:r w:rsidRPr="00B4719E">
        <w:rPr>
          <w:rFonts w:ascii="Garamond" w:hAnsi="Garamond"/>
          <w:sz w:val="24"/>
          <w:szCs w:val="24"/>
        </w:rPr>
        <w:t xml:space="preserve">ç) </w:t>
      </w:r>
      <w:proofErr w:type="gramStart"/>
      <w:r w:rsidRPr="00B4719E">
        <w:rPr>
          <w:rFonts w:ascii="Garamond" w:hAnsi="Garamond"/>
          <w:sz w:val="24"/>
          <w:szCs w:val="24"/>
        </w:rPr>
        <w:t>për</w:t>
      </w:r>
      <w:proofErr w:type="gramEnd"/>
      <w:r w:rsidRPr="00B4719E">
        <w:rPr>
          <w:rFonts w:ascii="Garamond" w:hAnsi="Garamond"/>
          <w:sz w:val="24"/>
          <w:szCs w:val="24"/>
        </w:rPr>
        <w:t xml:space="preserve">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B4719E" w:rsidRDefault="00B4719E" w:rsidP="00B4719E">
      <w:pPr>
        <w:pStyle w:val="Paragrafi"/>
        <w:rPr>
          <w:rFonts w:ascii="Garamond" w:hAnsi="Garamond"/>
          <w:sz w:val="24"/>
          <w:szCs w:val="24"/>
        </w:rPr>
      </w:pPr>
      <w:r w:rsidRPr="00B4719E">
        <w:rPr>
          <w:rFonts w:ascii="Garamond" w:hAnsi="Garamond"/>
          <w:sz w:val="24"/>
          <w:szCs w:val="24"/>
        </w:rPr>
        <w:t xml:space="preserve">d) </w:t>
      </w:r>
      <w:proofErr w:type="gramStart"/>
      <w:r w:rsidRPr="00B4719E">
        <w:rPr>
          <w:rFonts w:ascii="Garamond" w:hAnsi="Garamond"/>
          <w:sz w:val="24"/>
          <w:szCs w:val="24"/>
        </w:rPr>
        <w:t>për</w:t>
      </w:r>
      <w:proofErr w:type="gramEnd"/>
      <w:r w:rsidRPr="00B4719E">
        <w:rPr>
          <w:rFonts w:ascii="Garamond" w:hAnsi="Garamond"/>
          <w:sz w:val="24"/>
          <w:szCs w:val="24"/>
        </w:rPr>
        <w:t xml:space="preserve"> lëndën djegëse të konsumuar në serrat me ngrohje,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p>
    <w:p w:rsidR="002F20B1" w:rsidRPr="0036516F" w:rsidRDefault="00B4719E" w:rsidP="002F20B1">
      <w:pPr>
        <w:pStyle w:val="Paragrafi"/>
        <w:rPr>
          <w:rFonts w:ascii="Garamond" w:hAnsi="Garamond"/>
          <w:sz w:val="24"/>
          <w:szCs w:val="24"/>
        </w:rPr>
      </w:pPr>
      <w:r w:rsidRPr="0036516F">
        <w:rPr>
          <w:rFonts w:ascii="Garamond" w:hAnsi="Garamond"/>
          <w:sz w:val="24"/>
          <w:szCs w:val="24"/>
        </w:rPr>
        <w:t xml:space="preserve"> </w:t>
      </w:r>
      <w:r w:rsidR="002F20B1" w:rsidRPr="0036516F">
        <w:rPr>
          <w:rFonts w:ascii="Garamond" w:hAnsi="Garamond"/>
          <w:sz w:val="24"/>
          <w:szCs w:val="24"/>
        </w:rPr>
        <w:t>3. Përjashtohet nga akcizat importimi i nënprodukteve të naftës, për nevojat e veta, nga subjektet e kërkimit të naftës dhe të vënies në shfrytëzim të zonave naftëmbajtëse, të cilat, në mbështetje të ligjeve nr.7746, datë 29.7.1993 “Për hidrokarburet” dhe nr.7811, datë 12.4.1994 “Për sistemin fiskal në sektorin e hidrokarbureve” dhe në bazë të marrëveshjeve, që kanë nënshkruar me Qeverinë Shqiptare, kanë rënë dakord për ndarjen e prodhimit dhe për tatimin mbi fitimin në masën 50 për qind. Përcaktimi dhe dokumentimi i sasive që këto subjekte përdorin për nevoja të shpimeve për kërkimin dhe vënien në shfrytëzim të zonave naftëmbajtëse do të përcaktohen në udhëzimin e përbashkët të Ministrit të Financave dhe të Ministrit të Industrisë dhe Energjetikës.</w:t>
      </w:r>
    </w:p>
    <w:p w:rsidR="00EA1B8E" w:rsidRPr="00056B10" w:rsidRDefault="002F20B1" w:rsidP="00B4719E">
      <w:pPr>
        <w:pStyle w:val="Paragrafi"/>
        <w:rPr>
          <w:rFonts w:ascii="Garamond" w:hAnsi="Garamond"/>
          <w:sz w:val="24"/>
          <w:szCs w:val="24"/>
        </w:rPr>
      </w:pPr>
      <w:r w:rsidRPr="0036516F">
        <w:rPr>
          <w:rFonts w:ascii="Garamond" w:hAnsi="Garamond"/>
          <w:sz w:val="24"/>
          <w:szCs w:val="24"/>
        </w:rPr>
        <w:t xml:space="preserve">4. </w:t>
      </w:r>
      <w:r w:rsidR="00B4719E">
        <w:rPr>
          <w:rFonts w:ascii="Garamond" w:hAnsi="Garamond"/>
          <w:sz w:val="24"/>
          <w:szCs w:val="24"/>
        </w:rPr>
        <w:t>Shfuqizuar.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Kufijtë kohorë për vlerësimet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Organet tatimore nuk kanë të drejtë të bëjnë një vlerësim tatimor pas pesë vjetësh nga data në të cilën është krijuar detyrimi për akcizën, përveç rasteve të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kur</w:t>
      </w:r>
      <w:proofErr w:type="gramEnd"/>
      <w:r w:rsidRPr="00056B10">
        <w:rPr>
          <w:rFonts w:ascii="Garamond" w:hAnsi="Garamond"/>
          <w:sz w:val="24"/>
          <w:szCs w:val="24"/>
        </w:rPr>
        <w:t xml:space="preserve"> vlerësimi bëhet vetëm për të bërë të frytshëm një apelim ndaj një vlerësimi të bërë brenda këtij kufiri kohor;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kur</w:t>
      </w:r>
      <w:proofErr w:type="gramEnd"/>
      <w:r w:rsidRPr="00056B10">
        <w:rPr>
          <w:rFonts w:ascii="Garamond" w:hAnsi="Garamond"/>
          <w:sz w:val="24"/>
          <w:szCs w:val="24"/>
        </w:rPr>
        <w:t xml:space="preserve"> vlerësimi bëhet si rezultat i mospagimit, për shkak të mashtrimit;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kur</w:t>
      </w:r>
      <w:proofErr w:type="gramEnd"/>
      <w:r w:rsidRPr="00056B10">
        <w:rPr>
          <w:rFonts w:ascii="Garamond" w:hAnsi="Garamond"/>
          <w:sz w:val="24"/>
          <w:szCs w:val="24"/>
        </w:rPr>
        <w:t xml:space="preserve"> vlerësimi bëhet për shkak se personi ka prodhuar ose tregtuar mallra me akcizë pa qenë i autorizuar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rastin e vlerësimeve të bëra si rezultat i mospagimit të akcizës nëpërmjet mashtrimit, periudha prej pesë vjetësh, e përmendur në pikën 1 të këtij neni, zëvendësohet me njëzet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 TË PËRGJITHSHME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Mallrat që i nënshtrohen akcizës sipas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të përshkruara në shtojcën 1, që i bashkëlidhet këtij ligji, i nënshtrohen akcizës, sipas tarifave të treguara në këtë shtojcë.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e pagueshme për mallrat e akcizës, të përshkruara në shtojcën 1 të këtij ligji, llogaritet në përputhje me nenet 22 dhe 23 të këtij ligji, përveç mallrave të detyruara për t’u pajisur me pulla akcize, sipas nenit 25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Akciza e pagueshme për mallrat e akcizës që kërkojnë pulla akcize, sipas nenit 25 të këtij ligji, llogaritet në përputhje me nenet 26, 27 dhe 28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Nuk u nënshtrohen pagimit të akcizave, sipas dispozitave të këtij ligji, mallrat e mëposhtme që mund të përmbajnë alkool: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mallrat</w:t>
      </w:r>
      <w:proofErr w:type="gramEnd"/>
      <w:r w:rsidRPr="00056B10">
        <w:rPr>
          <w:rFonts w:ascii="Garamond" w:hAnsi="Garamond"/>
          <w:sz w:val="24"/>
          <w:szCs w:val="24"/>
        </w:rPr>
        <w:t xml:space="preserve"> ushqimore, ku përmbajtja e alkoolit nuk e tejkalon sasinë prej 8,5 litra alkool të pastër për 100 kilogramë produkt;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aromat</w:t>
      </w:r>
      <w:proofErr w:type="gramEnd"/>
      <w:r w:rsidRPr="00056B10">
        <w:rPr>
          <w:rFonts w:ascii="Garamond" w:hAnsi="Garamond"/>
          <w:sz w:val="24"/>
          <w:szCs w:val="24"/>
        </w:rPr>
        <w:t xml:space="preserve"> dhe esencat alkoolike, të klasifikuara nën kodin N.C. 33.02.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paguhet sipas tarifave në fuqi në çastin e krijimit të detyrimit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Procedurat për mënyrën dhe kohën e pagimit të akcizës përcaktohen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Për mallrat e akcizës, që i nënshtrohen regjimit të pezullimit tatimor, çasti kur akciza bëhet e pagueshme është më e hershme sesa koha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akciza</w:t>
      </w:r>
      <w:proofErr w:type="gramEnd"/>
      <w:r w:rsidRPr="00056B10">
        <w:rPr>
          <w:rFonts w:ascii="Garamond" w:hAnsi="Garamond"/>
          <w:sz w:val="24"/>
          <w:szCs w:val="24"/>
        </w:rPr>
        <w:t xml:space="preserve"> pushon së qeni e pezulluar, në përputhje me regjimin e pezullimit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ka</w:t>
      </w:r>
      <w:proofErr w:type="gramEnd"/>
      <w:r w:rsidRPr="00056B10">
        <w:rPr>
          <w:rFonts w:ascii="Garamond" w:hAnsi="Garamond"/>
          <w:sz w:val="24"/>
          <w:szCs w:val="24"/>
        </w:rPr>
        <w:t xml:space="preserve"> shkelje ndaj ndonjë kërkese, që lidhet me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personi</w:t>
      </w:r>
      <w:proofErr w:type="gramEnd"/>
      <w:r w:rsidRPr="00056B10">
        <w:rPr>
          <w:rFonts w:ascii="Garamond" w:hAnsi="Garamond"/>
          <w:sz w:val="24"/>
          <w:szCs w:val="24"/>
        </w:rPr>
        <w:t xml:space="preserve"> i autorizuar pushon së qeni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trualli</w:t>
      </w:r>
      <w:proofErr w:type="gramEnd"/>
      <w:r w:rsidRPr="00056B10">
        <w:rPr>
          <w:rFonts w:ascii="Garamond" w:hAnsi="Garamond"/>
          <w:sz w:val="24"/>
          <w:szCs w:val="24"/>
        </w:rPr>
        <w:t xml:space="preserve">, ndërtesa ose çdo mjedis tjetër, në të cilin mbahen mallrat e akcizës, pushojnë së qeni magazinë tatimore e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mallrat</w:t>
      </w:r>
      <w:proofErr w:type="gramEnd"/>
      <w:r w:rsidRPr="00056B10">
        <w:rPr>
          <w:rFonts w:ascii="Garamond" w:hAnsi="Garamond"/>
          <w:sz w:val="24"/>
          <w:szCs w:val="24"/>
        </w:rPr>
        <w:t xml:space="preserve"> përkatëse të akcizës konsumohen;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mallrat përkatëse të akcizës largohen nga magazinat tatimore, me përjashtim të  rastit që parashikon neni 10 i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lëshohet</w:t>
      </w:r>
      <w:proofErr w:type="gramEnd"/>
      <w:r w:rsidRPr="00056B10">
        <w:rPr>
          <w:rFonts w:ascii="Garamond" w:hAnsi="Garamond"/>
          <w:sz w:val="24"/>
          <w:szCs w:val="24"/>
        </w:rPr>
        <w:t xml:space="preserve"> një faturë, që lidhet me shitjen e mallrave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w:t>
      </w:r>
      <w:proofErr w:type="gramStart"/>
      <w:r w:rsidRPr="00056B10">
        <w:rPr>
          <w:rFonts w:ascii="Garamond" w:hAnsi="Garamond"/>
          <w:sz w:val="24"/>
          <w:szCs w:val="24"/>
        </w:rPr>
        <w:t>organi</w:t>
      </w:r>
      <w:proofErr w:type="gramEnd"/>
      <w:r w:rsidRPr="00056B10">
        <w:rPr>
          <w:rFonts w:ascii="Garamond" w:hAnsi="Garamond"/>
          <w:sz w:val="24"/>
          <w:szCs w:val="24"/>
        </w:rPr>
        <w:t xml:space="preserve"> tatimor zbulon ose njoftohet se mallra akcize nën regjimin e pezullimit tatimor nuk gjenden në magazinë ose se ka mospërputhje të pajustifikuara;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w:t>
      </w:r>
      <w:proofErr w:type="gramStart"/>
      <w:r w:rsidRPr="00056B10">
        <w:rPr>
          <w:rFonts w:ascii="Garamond" w:hAnsi="Garamond"/>
          <w:sz w:val="24"/>
          <w:szCs w:val="24"/>
        </w:rPr>
        <w:t>janë</w:t>
      </w:r>
      <w:proofErr w:type="gramEnd"/>
      <w:r w:rsidRPr="00056B10">
        <w:rPr>
          <w:rFonts w:ascii="Garamond" w:hAnsi="Garamond"/>
          <w:sz w:val="24"/>
          <w:szCs w:val="24"/>
        </w:rPr>
        <w:t xml:space="preserve"> gjetur mospërputhje në gjendjen e llogarive të çdo tatimpaguesi të akcizës  ose çasti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KËRKESAT E PËRGJITHSHME PËR MALLRA TË AKCIZËS QË KËRKOJNË PULLA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24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Përkufizimi i pullës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Pulla e akcizës nënkupton një shirit unik të përgatitur sipas përcaktimeve të udhëzimit të Ministrit të Financave, në zbatim të këtij ligji, që përmban një ose disa nga treguesit e mëposhtëm:</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faktin</w:t>
      </w:r>
      <w:proofErr w:type="gramEnd"/>
      <w:r w:rsidRPr="00056B10">
        <w:rPr>
          <w:rFonts w:ascii="Garamond" w:hAnsi="Garamond"/>
          <w:sz w:val="24"/>
          <w:szCs w:val="24"/>
        </w:rPr>
        <w:t xml:space="preserve"> që është paguar akciza për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tarifën</w:t>
      </w:r>
      <w:proofErr w:type="gramEnd"/>
      <w:r w:rsidRPr="00056B10">
        <w:rPr>
          <w:rFonts w:ascii="Garamond" w:hAnsi="Garamond"/>
          <w:sz w:val="24"/>
          <w:szCs w:val="24"/>
        </w:rPr>
        <w:t xml:space="preserve">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shumën</w:t>
      </w:r>
      <w:proofErr w:type="gramEnd"/>
      <w:r w:rsidRPr="00056B10">
        <w:rPr>
          <w:rFonts w:ascii="Garamond" w:hAnsi="Garamond"/>
          <w:sz w:val="24"/>
          <w:szCs w:val="24"/>
        </w:rPr>
        <w:t xml:space="preserve">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çastin</w:t>
      </w:r>
      <w:proofErr w:type="gramEnd"/>
      <w:r w:rsidRPr="00056B10">
        <w:rPr>
          <w:rFonts w:ascii="Garamond" w:hAnsi="Garamond"/>
          <w:sz w:val="24"/>
          <w:szCs w:val="24"/>
        </w:rPr>
        <w:t xml:space="preserve"> e pagimit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faktin</w:t>
      </w:r>
      <w:proofErr w:type="gramEnd"/>
      <w:r w:rsidRPr="00056B10">
        <w:rPr>
          <w:rFonts w:ascii="Garamond" w:hAnsi="Garamond"/>
          <w:sz w:val="24"/>
          <w:szCs w:val="24"/>
        </w:rPr>
        <w:t xml:space="preserve"> që shitja e mallrave të akcizës:</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i</w:t>
      </w:r>
      <w:proofErr w:type="gramEnd"/>
      <w:r w:rsidRPr="00056B10">
        <w:rPr>
          <w:rFonts w:ascii="Garamond" w:hAnsi="Garamond"/>
          <w:sz w:val="24"/>
          <w:szCs w:val="24"/>
        </w:rPr>
        <w:t xml:space="preserve">.   është e lejueshme vetëm në datat e treguara në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ii</w:t>
      </w:r>
      <w:proofErr w:type="gramStart"/>
      <w:r w:rsidRPr="00056B10">
        <w:rPr>
          <w:rFonts w:ascii="Garamond" w:hAnsi="Garamond"/>
          <w:sz w:val="24"/>
          <w:szCs w:val="24"/>
        </w:rPr>
        <w:t>.  nuk</w:t>
      </w:r>
      <w:proofErr w:type="gramEnd"/>
      <w:r w:rsidRPr="00056B10">
        <w:rPr>
          <w:rFonts w:ascii="Garamond" w:hAnsi="Garamond"/>
          <w:sz w:val="24"/>
          <w:szCs w:val="24"/>
        </w:rPr>
        <w:t xml:space="preserve"> është e lejueshme në ose pas datës së treguar në këtë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w:t>
      </w:r>
      <w:proofErr w:type="gramStart"/>
      <w:r w:rsidRPr="00056B10">
        <w:rPr>
          <w:rFonts w:ascii="Garamond" w:hAnsi="Garamond"/>
          <w:sz w:val="24"/>
          <w:szCs w:val="24"/>
        </w:rPr>
        <w:t>nuk</w:t>
      </w:r>
      <w:proofErr w:type="gramEnd"/>
      <w:r w:rsidRPr="00056B10">
        <w:rPr>
          <w:rFonts w:ascii="Garamond" w:hAnsi="Garamond"/>
          <w:sz w:val="24"/>
          <w:szCs w:val="24"/>
        </w:rPr>
        <w:t xml:space="preserve"> është e lejueshme në ose përpara datës së treguar në këtë pullë.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tipin e mallrave ose emrin e markës së mallrave për të cilat duhej të paguhej akciza;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Udhëzimet e Ministrit të Financave, në zbatim të këtij ligji, mund të ofrojnë dispozita të posaçme 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përmbajtjen</w:t>
      </w:r>
      <w:proofErr w:type="gramEnd"/>
      <w:r w:rsidRPr="00056B10">
        <w:rPr>
          <w:rFonts w:ascii="Garamond" w:hAnsi="Garamond"/>
          <w:sz w:val="24"/>
          <w:szCs w:val="24"/>
        </w:rPr>
        <w:t xml:space="preserve"> e printuar të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pamjen</w:t>
      </w:r>
      <w:proofErr w:type="gramEnd"/>
      <w:r w:rsidRPr="00056B10">
        <w:rPr>
          <w:rFonts w:ascii="Garamond" w:hAnsi="Garamond"/>
          <w:sz w:val="24"/>
          <w:szCs w:val="24"/>
        </w:rPr>
        <w:t xml:space="preserve"> e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tipin</w:t>
      </w:r>
      <w:proofErr w:type="gramEnd"/>
      <w:r w:rsidRPr="00056B10">
        <w:rPr>
          <w:rFonts w:ascii="Garamond" w:hAnsi="Garamond"/>
          <w:sz w:val="24"/>
          <w:szCs w:val="24"/>
        </w:rPr>
        <w:t xml:space="preserve"> dhe cilësinë e materialit nga i cili bëhet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shtresën</w:t>
      </w:r>
      <w:proofErr w:type="gramEnd"/>
      <w:r w:rsidRPr="00056B10">
        <w:rPr>
          <w:rFonts w:ascii="Garamond" w:hAnsi="Garamond"/>
          <w:sz w:val="24"/>
          <w:szCs w:val="24"/>
        </w:rPr>
        <w:t xml:space="preserve"> ku duhet të ngjitet pulla, në rastin e mallrave të akcizës që kanë më shumë se një shtresë ambalazhimi;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pozicionimin</w:t>
      </w:r>
      <w:proofErr w:type="gramEnd"/>
      <w:r w:rsidRPr="00056B10">
        <w:rPr>
          <w:rFonts w:ascii="Garamond" w:hAnsi="Garamond"/>
          <w:sz w:val="24"/>
          <w:szCs w:val="24"/>
        </w:rPr>
        <w:t xml:space="preserve"> e pullës në ambalazhimin e çdo malli akcize të përcaktuar;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kohën kur mallra akcize të specifikuara duhet të pajisen me pullë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kushtet</w:t>
      </w:r>
      <w:proofErr w:type="gramEnd"/>
      <w:r w:rsidRPr="00056B10">
        <w:rPr>
          <w:rFonts w:ascii="Garamond" w:hAnsi="Garamond"/>
          <w:sz w:val="24"/>
          <w:szCs w:val="24"/>
        </w:rPr>
        <w:t xml:space="preserve"> dhe kriteret e kufizimit të dhënies së pullave, të përcaktuara në pikën 3 të  nenit 26;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w:t>
      </w:r>
      <w:proofErr w:type="gramStart"/>
      <w:r w:rsidRPr="00056B10">
        <w:rPr>
          <w:rFonts w:ascii="Garamond" w:hAnsi="Garamond"/>
          <w:sz w:val="24"/>
          <w:szCs w:val="24"/>
        </w:rPr>
        <w:t>rastet</w:t>
      </w:r>
      <w:proofErr w:type="gramEnd"/>
      <w:r w:rsidRPr="00056B10">
        <w:rPr>
          <w:rFonts w:ascii="Garamond" w:hAnsi="Garamond"/>
          <w:sz w:val="24"/>
          <w:szCs w:val="24"/>
        </w:rPr>
        <w:t xml:space="preserve"> e përjashtimit të pagesës nëpërmjet deklarimit, të përcaktuar në nenin 28.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Pullat e akcizës janë letra me vlerë dhe monopol shtetëror.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Përdorimi i pullave fiskale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që i nënshtrohen akcizës, nëpërmjet pullave të akcizës, </w:t>
      </w:r>
      <w:proofErr w:type="gramStart"/>
      <w:r w:rsidRPr="00056B10">
        <w:rPr>
          <w:rFonts w:ascii="Garamond" w:hAnsi="Garamond"/>
          <w:sz w:val="24"/>
          <w:szCs w:val="24"/>
        </w:rPr>
        <w:t>duhet  kenë</w:t>
      </w:r>
      <w:proofErr w:type="gramEnd"/>
      <w:r w:rsidRPr="00056B10">
        <w:rPr>
          <w:rFonts w:ascii="Garamond" w:hAnsi="Garamond"/>
          <w:sz w:val="24"/>
          <w:szCs w:val="24"/>
        </w:rPr>
        <w:t xml:space="preserve"> një pullë të ngjitur në njësinë e ambalazhimit ose të paketës, siç përcaktohet në këtë ligj.</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Mallrat e akcizës të importuara që duhet të pajisen me pullë akcize, sipas dispozitave të këtij ligji, duhet ta kenë pullën e akcizës në çastin që importohen, pa cenuar dispozitat e nenit 39 të këtij ligji dhe dispozitat e Kodit Doganor, të cilat u lejojnë importuesve privatë për të importuar mallra akcize për konsum personal.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 e akcizës duhet të ngjitet në mënyrë të tillë që të griset ose të bëhet e papërshtatshme për ripërdorim kur kontenieri ose paketa hapet.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kur akciza bëhet e pagueshme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paguhet në bazë të shkallës tatimore në fuqi në çastin kur tatimi bëhet i detyrueshëm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për të cilat kërkohet të kenë pullë akcize, çasti kur akciza bëhet e pagueshme është më i hershmi i çastit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pulla</w:t>
      </w:r>
      <w:proofErr w:type="gramEnd"/>
      <w:r w:rsidRPr="00056B10">
        <w:rPr>
          <w:rFonts w:ascii="Garamond" w:hAnsi="Garamond"/>
          <w:sz w:val="24"/>
          <w:szCs w:val="24"/>
        </w:rPr>
        <w:t xml:space="preserve"> e akcizës kërkohet të vendoset në njësinë e ambalazhimit ose në paketë;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mallrat e akcizës blihen pullat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mallrat</w:t>
      </w:r>
      <w:proofErr w:type="gramEnd"/>
      <w:r w:rsidRPr="00056B10">
        <w:rPr>
          <w:rFonts w:ascii="Garamond" w:hAnsi="Garamond"/>
          <w:sz w:val="24"/>
          <w:szCs w:val="24"/>
        </w:rPr>
        <w:t xml:space="preserve"> e akcizës gjenden jashtë magazinës tatimore të miratuar, pa qenë e lejuar dhe pa qenë të pajisura me pullat e akcizës të fiksuara;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ç) </w:t>
      </w:r>
      <w:proofErr w:type="gramStart"/>
      <w:r w:rsidRPr="00056B10">
        <w:rPr>
          <w:rFonts w:ascii="Garamond" w:hAnsi="Garamond"/>
          <w:sz w:val="24"/>
          <w:szCs w:val="24"/>
        </w:rPr>
        <w:t>janë</w:t>
      </w:r>
      <w:proofErr w:type="gramEnd"/>
      <w:r w:rsidRPr="00056B10">
        <w:rPr>
          <w:rFonts w:ascii="Garamond" w:hAnsi="Garamond"/>
          <w:sz w:val="24"/>
          <w:szCs w:val="24"/>
        </w:rPr>
        <w:t xml:space="preserve"> gjetur mospërputhje në gjendjen e llogarive ose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është</w:t>
      </w:r>
      <w:proofErr w:type="gramEnd"/>
      <w:r w:rsidRPr="00056B10">
        <w:rPr>
          <w:rFonts w:ascii="Garamond" w:hAnsi="Garamond"/>
          <w:sz w:val="24"/>
          <w:szCs w:val="24"/>
        </w:rPr>
        <w:t xml:space="preserve"> zbuluar se pulla e akcizës e ngjitur në mallrat e akcizës është ripërdorur, manipuluar apo vjedhur ose nuk paraqet detyrimin e duhur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Organi tatimor, në raste të veçanta, me miratim të Ministrit të Financave, mund të kufizojë dhënien e pullave në masë të njëjtë për të gjithë personat.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Pagesa e akcizës për mallrat, për të cilat kërkohet detyrimisht pajisja me pulla akcize, bëhet nëpërmjet blerjes së pullave të akcizës në vlerë të barabartë me tatimin e detyrueshëm për t'u paguar mbi sasinë ose vlerën e mallrave të akcizës në njësi ambalazhimi ose ambalazh tjetër, në të cilin duhet ngjitur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Blerja e pullave të akcizës bëhet në vendin e përcaktuar nga organet tatimore, në përputhje me procedurat e përcaktuara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Furnizimi me pulla bëhet kundrejt pagesës.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28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deklaratave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tatimit për mallrat e akcizës, që duhen pajisur me pullë, shoqërohet me dorëzimin e një deklarate, e cila përmban të dhënat dhe formën e përcaktuar në udhëzimin e Ministrit të Financave.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regjistrime të sakta e të përditshme, sipas kërkesave të udhëzimit të Ministrit të Financave.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Kërkesa për autorizim akcize dhe miratim trualli, ndërtese ose mjedisi tjetër</w:t>
      </w:r>
      <w:proofErr w:type="gramStart"/>
      <w:r w:rsidRPr="00056B10">
        <w:rPr>
          <w:rFonts w:ascii="Garamond" w:hAnsi="Garamond"/>
          <w:sz w:val="24"/>
          <w:szCs w:val="24"/>
        </w:rPr>
        <w:t>,në</w:t>
      </w:r>
      <w:proofErr w:type="gramEnd"/>
      <w:r w:rsidRPr="00056B10">
        <w:rPr>
          <w:rFonts w:ascii="Garamond" w:hAnsi="Garamond"/>
          <w:sz w:val="24"/>
          <w:szCs w:val="24"/>
        </w:rPr>
        <w:t xml:space="preserve"> të cilat gjenden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w:t>
      </w:r>
      <w:r w:rsidRPr="00056B10">
        <w:rPr>
          <w:rFonts w:ascii="Garamond" w:hAnsi="Garamond"/>
          <w:sz w:val="24"/>
          <w:szCs w:val="24"/>
        </w:rPr>
        <w:lastRenderedPageBreak/>
        <w:t xml:space="preserve">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Dispozitat e këtij kreu nuk zbatohen për depot e miratuara si magazina doganore, sipas Kodit Doganor dhe dispozitave zbatuese të tij, të cilat përdoren vetëm për magazinimin e nënprodukteve të naftës të importuara.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Furnizimi i depove me nënprodukte të naftës, magazinimi dhe nxjerrja e nënprodukteve të naftës nga depot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sasinë</w:t>
      </w:r>
      <w:proofErr w:type="gramEnd"/>
      <w:r w:rsidRPr="00056B10">
        <w:rPr>
          <w:rFonts w:ascii="Garamond" w:hAnsi="Garamond"/>
          <w:sz w:val="24"/>
          <w:szCs w:val="24"/>
        </w:rPr>
        <w:t xml:space="preserve"> e mallrave të akcizës në çdo depozitë magazinimi, sipas matjeve të mëparshme (gjendja në fillim);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sasinë</w:t>
      </w:r>
      <w:proofErr w:type="gramEnd"/>
      <w:r w:rsidRPr="00056B10">
        <w:rPr>
          <w:rFonts w:ascii="Garamond" w:hAnsi="Garamond"/>
          <w:sz w:val="24"/>
          <w:szCs w:val="24"/>
        </w:rPr>
        <w:t xml:space="preserve"> e mallrave të akcizës në çdo depozitë magazinimi në datën e inventarizimit aktual (gjendja në fund);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sasinë</w:t>
      </w:r>
      <w:proofErr w:type="gramEnd"/>
      <w:r w:rsidRPr="00056B10">
        <w:rPr>
          <w:rFonts w:ascii="Garamond" w:hAnsi="Garamond"/>
          <w:sz w:val="24"/>
          <w:szCs w:val="24"/>
        </w:rPr>
        <w:t xml:space="preserve"> e mallrave të akcizës, të furnizuar nga çdo depozitë magazinimi, e shoqëruar me hollësitë për çdo sasi dhe akcizën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çdo</w:t>
      </w:r>
      <w:proofErr w:type="gramEnd"/>
      <w:r w:rsidRPr="00056B10">
        <w:rPr>
          <w:rFonts w:ascii="Garamond" w:hAnsi="Garamond"/>
          <w:sz w:val="24"/>
          <w:szCs w:val="24"/>
        </w:rPr>
        <w:t xml:space="preserve"> diferencë të zbuluar (mospërputhje).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Organi tatimor mund t'i kërkojë personit të autorizuar të depos së nënprodukteve të naftës të mbajë regjistrime shtesë.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i pagesës së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Çasti kur akciza bëhet e pagueshme për mallrat e akcizës të mbajtura në një depo të nënprodukteve të naftës do të jetë më i hershmi ndërmjet: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çastit</w:t>
      </w:r>
      <w:proofErr w:type="gramEnd"/>
      <w:r w:rsidRPr="00056B10">
        <w:rPr>
          <w:rFonts w:ascii="Garamond" w:hAnsi="Garamond"/>
          <w:sz w:val="24"/>
          <w:szCs w:val="24"/>
        </w:rPr>
        <w:t xml:space="preserve"> të largimit (daljes) të tyre nga depozitat e miratuara si depo të nënprodukteve të naftës;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çastit</w:t>
      </w:r>
      <w:proofErr w:type="gramEnd"/>
      <w:r w:rsidRPr="00056B10">
        <w:rPr>
          <w:rFonts w:ascii="Garamond" w:hAnsi="Garamond"/>
          <w:sz w:val="24"/>
          <w:szCs w:val="24"/>
        </w:rPr>
        <w:t xml:space="preserve"> kur mallrat e akcizës nuk gjenden ose kur mospërputhjet nuk justifikohen.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Për depot e nënprodukteve të naftës të miratuara zbatohen dispozitat e përgjithshme të neneve 11, 12, 13 dhe 14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Personi i autorizuar për administrimin e depos është i detyruar të paguajë sipas vlerësimit të bërë në mbështetje të nenit 14 dhe pagesa bëhet në përputhje me pikën 3 të nenit 22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Deklarata e kërkuar në përputhje me këtë ligj bëhet sipas formularit të përcaktuar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Ndihma e ofruar punonjësve të autorizuar të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Punonjësve të autorizuar të organeve tatimore u ofrohet ndihma e kërkuar për mundësimin e hyrjes në çdo pjesë të depos së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Administratori i depos së miratuar pajis punonjësit e autorizuar të organeve tatimore me të gjitha veshjet mbrojtëse të nevojshme, duke i udhëzuar ata për rregullat standarde të sigurisë, që janë në fuqi për sektorin. </w:t>
      </w:r>
    </w:p>
    <w:p w:rsidR="00EA1B8E" w:rsidRPr="00056B10" w:rsidRDefault="00EA1B8E" w:rsidP="00EA1B8E">
      <w:pPr>
        <w:pStyle w:val="KreuNr"/>
        <w:rPr>
          <w:rFonts w:ascii="Garamond" w:hAnsi="Garamond"/>
          <w:sz w:val="24"/>
          <w:szCs w:val="24"/>
        </w:rPr>
      </w:pPr>
      <w:r w:rsidRPr="00056B10">
        <w:rPr>
          <w:rFonts w:ascii="Garamond" w:hAnsi="Garamond"/>
          <w:sz w:val="24"/>
          <w:szCs w:val="24"/>
        </w:rPr>
        <w:t>KREU VI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DISPOZITA TË POSAÇME PËR DISA NGA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Metoda e llogaritjes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akciza llogaritet sipas vlerës së mallrave, për të cilat është e detyrueshme të paguhet akcizë, vlera e tatueshme për qëllimet e akcizës do të jetë: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w:t>
      </w:r>
      <w:proofErr w:type="gramEnd"/>
      <w:r w:rsidRPr="00056B10">
        <w:rPr>
          <w:rFonts w:ascii="Garamond" w:hAnsi="Garamond"/>
          <w:sz w:val="24"/>
          <w:szCs w:val="24"/>
        </w:rPr>
        <w:t xml:space="preserve"> mallrat e importuara të akcizës, vlera doganore siç përcaktohet nga Kodi Doganor, pavarësisht nga fakti që detyrimi doganor paguhet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mallrat e prodhuara në Shqipëri dhe që i janë shitur një blerësi, që nuk është person i lidhur (siç përcaktohet në ligjin për tatimin mbi të ardhurat), shuma e paguar faktikisht për mallrat e shitura, përfshirë vlerën e paketimit, por përjashtuar TVSH-në;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për</w:t>
      </w:r>
      <w:proofErr w:type="gramEnd"/>
      <w:r w:rsidRPr="00056B10">
        <w:rPr>
          <w:rFonts w:ascii="Garamond" w:hAnsi="Garamond"/>
          <w:sz w:val="24"/>
          <w:szCs w:val="24"/>
        </w:rPr>
        <w:t xml:space="preserve"> gazoilin, sipas përcaktimit të bërë në udhëzimin e përbashkët të Ministrit të Financave dhe Ministrit të Industrisë dhe Energjetikës.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nënproduktet e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Zëvendësuesit e lëndëve djegëse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lëng i përdorur si zëvendësues për lëndët djegëse tatohet me akcizë sipas së njëjtës tarifë tatimore dhe në bazë të të njëjtave kushte, si për lëndën djegëse të cilën ka zëvendësuar.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do të llogaritet mbi çdo substancë që i shtohet lëndëve djegëse me të njëjtën tarifë dhe në bazë të të njëjtave kushte si për lëndët djegëse të cilat i janë shtuar, kur përdorimi i kësaj substance është: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si</w:t>
      </w:r>
      <w:proofErr w:type="gramEnd"/>
      <w:r w:rsidRPr="00056B10">
        <w:rPr>
          <w:rFonts w:ascii="Garamond" w:hAnsi="Garamond"/>
          <w:sz w:val="24"/>
          <w:szCs w:val="24"/>
        </w:rPr>
        <w:t xml:space="preserve"> lëndë djegëse për motorë, mjete ose makineri të tjera;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si</w:t>
      </w:r>
      <w:proofErr w:type="gramEnd"/>
      <w:r w:rsidRPr="00056B10">
        <w:rPr>
          <w:rFonts w:ascii="Garamond" w:hAnsi="Garamond"/>
          <w:sz w:val="24"/>
          <w:szCs w:val="24"/>
        </w:rPr>
        <w:t xml:space="preserve"> lëndë shtuese ose zgjeruese: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w:t>
      </w:r>
      <w:proofErr w:type="gramStart"/>
      <w:r w:rsidRPr="00056B10">
        <w:rPr>
          <w:rFonts w:ascii="Garamond" w:hAnsi="Garamond"/>
          <w:sz w:val="24"/>
          <w:szCs w:val="24"/>
        </w:rPr>
        <w:t>i</w:t>
      </w:r>
      <w:proofErr w:type="gramEnd"/>
      <w:r w:rsidRPr="00056B10">
        <w:rPr>
          <w:rFonts w:ascii="Garamond" w:hAnsi="Garamond"/>
          <w:sz w:val="24"/>
          <w:szCs w:val="24"/>
        </w:rPr>
        <w:t xml:space="preserve">. në çdo substancë për të cilën aplikohet akcizë, në bazë të pikës 1 të këtij neni; </w:t>
      </w:r>
    </w:p>
    <w:p w:rsidR="00EA1B8E" w:rsidRPr="00056B10" w:rsidRDefault="00EA1B8E" w:rsidP="00DE0BDD">
      <w:pPr>
        <w:pStyle w:val="Paragrafi"/>
        <w:rPr>
          <w:rFonts w:ascii="Garamond" w:hAnsi="Garamond"/>
          <w:sz w:val="24"/>
          <w:szCs w:val="24"/>
        </w:rPr>
      </w:pPr>
      <w:r w:rsidRPr="00056B10">
        <w:rPr>
          <w:rFonts w:ascii="Garamond" w:hAnsi="Garamond"/>
          <w:sz w:val="24"/>
          <w:szCs w:val="24"/>
        </w:rPr>
        <w:t xml:space="preserve">ii. </w:t>
      </w:r>
      <w:proofErr w:type="gramStart"/>
      <w:r w:rsidRPr="00056B10">
        <w:rPr>
          <w:rFonts w:ascii="Garamond" w:hAnsi="Garamond"/>
          <w:sz w:val="24"/>
          <w:szCs w:val="24"/>
        </w:rPr>
        <w:t>në</w:t>
      </w:r>
      <w:proofErr w:type="gramEnd"/>
      <w:r w:rsidRPr="00056B10">
        <w:rPr>
          <w:rFonts w:ascii="Garamond" w:hAnsi="Garamond"/>
          <w:sz w:val="24"/>
          <w:szCs w:val="24"/>
        </w:rPr>
        <w:t xml:space="preserve"> çdo nënprodukt nafte, që është përdorur ose do të përdoret, siç përmendet  në shkronjën “a”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Organi tatimor vendos që çdo substancë, ndaj së cilës është aplikuar akciza sipas këtij neni, të trajtohet për qëllime të këtij neni njëlloj si të ishte: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vaj</w:t>
      </w:r>
      <w:proofErr w:type="gramEnd"/>
      <w:r w:rsidRPr="00056B10">
        <w:rPr>
          <w:rFonts w:ascii="Garamond" w:hAnsi="Garamond"/>
          <w:sz w:val="24"/>
          <w:szCs w:val="24"/>
        </w:rPr>
        <w:t xml:space="preserve"> i rëndë ose i lehtë;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benzinë</w:t>
      </w:r>
      <w:proofErr w:type="gramEnd"/>
      <w:r w:rsidRPr="00056B10">
        <w:rPr>
          <w:rFonts w:ascii="Garamond" w:hAnsi="Garamond"/>
          <w:sz w:val="24"/>
          <w:szCs w:val="24"/>
        </w:rPr>
        <w:t xml:space="preserve"> për avionë;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gazoil</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benzinë</w:t>
      </w:r>
      <w:proofErr w:type="gramEnd"/>
      <w:r w:rsidRPr="00056B10">
        <w:rPr>
          <w:rFonts w:ascii="Garamond" w:hAnsi="Garamond"/>
          <w:sz w:val="24"/>
          <w:szCs w:val="24"/>
        </w:rPr>
        <w:t xml:space="preserve"> me ose pa plumb;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vajguri</w:t>
      </w:r>
      <w:proofErr w:type="gramEnd"/>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Organi tatimor mund të vendosë që çdo substancë e tatueshme me akcizë, sipas dispozitave të pikave 1 ose 2 të këtij neni, të tatohet me akcizë me të njëjtën tarifë tatimore dhe të trajtohet, për qëllime të këtij ligji, njëlloj si të ishte një nga substancat e përcaktuara specifikisht në pikën 4 të këtij neni, me të cilën përafrohet më tepër.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qëllime të këtij neni, termi “lëng” nuk përfshin substancat që shndërrohen në gjendje të gaztë në një temperaturë prej 150C dhe nën një trysni prej 1013</w:t>
      </w:r>
      <w:proofErr w:type="gramStart"/>
      <w:r w:rsidRPr="00056B10">
        <w:rPr>
          <w:rFonts w:ascii="Garamond" w:hAnsi="Garamond"/>
          <w:sz w:val="24"/>
          <w:szCs w:val="24"/>
        </w:rPr>
        <w:t>,25</w:t>
      </w:r>
      <w:proofErr w:type="gramEnd"/>
      <w:r w:rsidRPr="00056B10">
        <w:rPr>
          <w:rFonts w:ascii="Garamond" w:hAnsi="Garamond"/>
          <w:sz w:val="24"/>
          <w:szCs w:val="24"/>
        </w:rPr>
        <w:t xml:space="preserve"> milibarë.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Ngarkesat tregtare të disa mallrave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kur plotësohen kushtet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kur</w:t>
      </w:r>
      <w:proofErr w:type="gramEnd"/>
      <w:r w:rsidRPr="00056B10">
        <w:rPr>
          <w:rFonts w:ascii="Garamond" w:hAnsi="Garamond"/>
          <w:sz w:val="24"/>
          <w:szCs w:val="24"/>
        </w:rPr>
        <w:t xml:space="preserve"> importuesi ose prodhuesi është personi që do të përpunojë ngarkesën tregtare për të prodhuar produktet e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kur</w:t>
      </w:r>
      <w:proofErr w:type="gramEnd"/>
      <w:r w:rsidRPr="00056B10">
        <w:rPr>
          <w:rFonts w:ascii="Garamond" w:hAnsi="Garamond"/>
          <w:sz w:val="24"/>
          <w:szCs w:val="24"/>
        </w:rPr>
        <w:t xml:space="preserve"> ngarkesa transportohet me një kontenier të sigurt, sipas tipit të miratuar nga organi </w:t>
      </w:r>
      <w:r w:rsidRPr="00056B10">
        <w:rPr>
          <w:rFonts w:ascii="Garamond" w:hAnsi="Garamond"/>
          <w:sz w:val="24"/>
          <w:szCs w:val="24"/>
        </w:rPr>
        <w:lastRenderedPageBreak/>
        <w:t xml:space="preserve">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kur</w:t>
      </w:r>
      <w:proofErr w:type="gramEnd"/>
      <w:r w:rsidRPr="00056B10">
        <w:rPr>
          <w:rFonts w:ascii="Garamond" w:hAnsi="Garamond"/>
          <w:sz w:val="24"/>
          <w:szCs w:val="24"/>
        </w:rPr>
        <w:t xml:space="preserve"> hapja e kontenierit ose prishja e vulës bëhen në prani të punonjësit të autorizuar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kur</w:t>
      </w:r>
      <w:proofErr w:type="gramEnd"/>
      <w:r w:rsidRPr="00056B10">
        <w:rPr>
          <w:rFonts w:ascii="Garamond" w:hAnsi="Garamond"/>
          <w:sz w:val="24"/>
          <w:szCs w:val="24"/>
        </w:rPr>
        <w:t xml:space="preserve"> të jetë bërë garancia e miratuar për vleftën e plotë të tatimit për ngarkesën  përkatëse;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xml:space="preserve">) kur plotësohet çdo kusht tjetër i vendosur nga organet tatimore, sipas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nuk plotësohen kërkesat e pikës 1 të këtij neni, akciza paguhet në përputhje me pikën 2 të nenit 21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SHKELJET, KUNDËRVATJET DHE SANKSIONET</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pajisjen me autorizim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detyrohet të paguajë një gjobë në nivelin F të shkallës standarde, sipas nenit 51 të këtij ligji,  plus dyfishin e tatimit të pagueshëm për mallrat e akcizës, të prodhuara ose të vlerësuara si të prodhuara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i</w:t>
      </w:r>
      <w:proofErr w:type="gramEnd"/>
      <w:r w:rsidRPr="00056B10">
        <w:rPr>
          <w:rFonts w:ascii="Garamond" w:hAnsi="Garamond"/>
          <w:sz w:val="24"/>
          <w:szCs w:val="24"/>
        </w:rPr>
        <w:t xml:space="preserve">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kur</w:t>
      </w:r>
      <w:proofErr w:type="gramEnd"/>
      <w:r w:rsidRPr="00056B10">
        <w:rPr>
          <w:rFonts w:ascii="Garamond" w:hAnsi="Garamond"/>
          <w:sz w:val="24"/>
          <w:szCs w:val="24"/>
        </w:rPr>
        <w:t xml:space="preserve"> gjoba administrative e vendosur sipas shkronjës “a” të kësaj pike dhe /ose vlerësimi i vendosur sipas nenit 14 të këtij ligji nuk paguhen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të kërkuar miratimin e një trualli, ndërtese ose mjedisi tjetër si magazinë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në atë truall, ndërtesë ose mjedis tjetër ose që vlerësohet të jenë larguar nga ky truall, ndërtesë ose mjedis tjetër dhe ndaj këtij personi merren masat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i</w:t>
      </w:r>
      <w:proofErr w:type="gramEnd"/>
      <w:r w:rsidRPr="00056B10">
        <w:rPr>
          <w:rFonts w:ascii="Garamond" w:hAnsi="Garamond"/>
          <w:sz w:val="24"/>
          <w:szCs w:val="24"/>
        </w:rPr>
        <w:t xml:space="preserve"> sekuestrohen të gjitha mallrat e akcizës që gjenden në këtë truall, ndërtesë ose mjedis tjetër, pavarësisht nëse për këto mallra është paguar akciza ose jo. Me mallrat e sekuestruara procedohet sipas legjislacionit në fuqi;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kur</w:t>
      </w:r>
      <w:proofErr w:type="gramEnd"/>
      <w:r w:rsidRPr="00056B10">
        <w:rPr>
          <w:rFonts w:ascii="Garamond" w:hAnsi="Garamond"/>
          <w:sz w:val="24"/>
          <w:szCs w:val="24"/>
        </w:rPr>
        <w:t xml:space="preserve"> gjoba administrative e vendosur sipas shkronjës “a” të kësaj pike dhe/ose   vlerësimi i vendosur sipas nenit 14 të këtij ligji nuk paguhet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t’u pajisur me autorizim akcize të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përfaqësuesi tatimor nuk respekton kërkesat e përcaktuara në këtë ligj, </w:t>
      </w:r>
      <w:proofErr w:type="gramStart"/>
      <w:r w:rsidRPr="00056B10">
        <w:rPr>
          <w:rFonts w:ascii="Garamond" w:hAnsi="Garamond"/>
          <w:sz w:val="24"/>
          <w:szCs w:val="24"/>
        </w:rPr>
        <w:t>ky</w:t>
      </w:r>
      <w:proofErr w:type="gramEnd"/>
      <w:r w:rsidRPr="00056B10">
        <w:rPr>
          <w:rFonts w:ascii="Garamond" w:hAnsi="Garamond"/>
          <w:sz w:val="24"/>
          <w:szCs w:val="24"/>
        </w:rPr>
        <w:t xml:space="preserve"> i fundit dhe personi që përfaqëson dënohen me gjoba, në përputhje me nenin 40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detyrimeve për mbajtjen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Mosmbajtja ose mosruajtja e regjistrimeve për periudhën e caktuar ose mosdhënia e regjistrimeve, sipas kërkesës së organeve tatimore, dënohet me një gjobë të nivelit D, të shkallës standarde, sipas nenit 51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Gjobat për fshehjen e qëllimshme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çdo rast, kur në bazë të dispozitave të këtij ligji vërtetohet se veprimtaria e një personi përbën fshehje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ai</w:t>
      </w:r>
      <w:proofErr w:type="gramEnd"/>
      <w:r w:rsidRPr="00056B10">
        <w:rPr>
          <w:rFonts w:ascii="Garamond" w:hAnsi="Garamond"/>
          <w:sz w:val="24"/>
          <w:szCs w:val="24"/>
        </w:rPr>
        <w:t xml:space="preserve"> është i detyruar ta paguajë akcizën e fshehur;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ai</w:t>
      </w:r>
      <w:proofErr w:type="gramEnd"/>
      <w:r w:rsidRPr="00056B10">
        <w:rPr>
          <w:rFonts w:ascii="Garamond" w:hAnsi="Garamond"/>
          <w:sz w:val="24"/>
          <w:szCs w:val="24"/>
        </w:rPr>
        <w:t xml:space="preserve"> është i detyruar të paguajë një gjobë sa dyfishi i akcizës së fshehur ose që konsiderohet e fshehur, për shkak të mosrespektimit të kushteve dhe të rregullave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atij</w:t>
      </w:r>
      <w:proofErr w:type="gramEnd"/>
      <w:r w:rsidRPr="00056B10">
        <w:rPr>
          <w:rFonts w:ascii="Garamond" w:hAnsi="Garamond"/>
          <w:sz w:val="24"/>
          <w:szCs w:val="24"/>
        </w:rPr>
        <w:t xml:space="preserve"> i sekuestrohen lëndët e para,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në</w:t>
      </w:r>
      <w:proofErr w:type="gramEnd"/>
      <w:r w:rsidRPr="00056B10">
        <w:rPr>
          <w:rFonts w:ascii="Garamond" w:hAnsi="Garamond"/>
          <w:sz w:val="24"/>
          <w:szCs w:val="24"/>
        </w:rPr>
        <w:t xml:space="preserve">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Pengesa dhe bllokimi i veprimtarisë së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Kundërshtimi i personit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Nëse pas kërkesës së punonjësve të autorizuar të organeve tatimore për të ndaluar, personi i ngarkuar për çdonjërin nga automjetet ose anijet e tilla kundërshton të ndalojë ose të lejojë që automjeti ose mjeti lundrues të kontrollohet: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detyrohet</w:t>
      </w:r>
      <w:proofErr w:type="gramEnd"/>
      <w:r w:rsidRPr="00056B10">
        <w:rPr>
          <w:rFonts w:ascii="Garamond" w:hAnsi="Garamond"/>
          <w:sz w:val="24"/>
          <w:szCs w:val="24"/>
        </w:rPr>
        <w:t xml:space="preserve"> të paguajë një gjobë të nivelit C, të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nuk</w:t>
      </w:r>
      <w:proofErr w:type="gramEnd"/>
      <w:r w:rsidRPr="00056B10">
        <w:rPr>
          <w:rFonts w:ascii="Garamond" w:hAnsi="Garamond"/>
          <w:sz w:val="24"/>
          <w:szCs w:val="24"/>
        </w:rPr>
        <w:t xml:space="preserve"> lejohet të largohet nga automjeti;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bëhet</w:t>
      </w:r>
      <w:proofErr w:type="gramEnd"/>
      <w:r w:rsidRPr="00056B10">
        <w:rPr>
          <w:rFonts w:ascii="Garamond" w:hAnsi="Garamond"/>
          <w:sz w:val="24"/>
          <w:szCs w:val="24"/>
        </w:rPr>
        <w:t xml:space="preserve"> kallëzimi për ndjekje penale </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dhe</w:t>
      </w:r>
      <w:proofErr w:type="gramEnd"/>
      <w:r w:rsidRPr="00056B10">
        <w:rPr>
          <w:rFonts w:ascii="Garamond" w:hAnsi="Garamond"/>
          <w:sz w:val="24"/>
          <w:szCs w:val="24"/>
        </w:rPr>
        <w:t xml:space="preserve"> ndërmerren të gjitha masat e nevojshme për ndalimin e automjetit ose mjetit lundrues.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47</w:t>
      </w:r>
    </w:p>
    <w:p w:rsidR="00EA1B8E" w:rsidRDefault="00EA1B8E" w:rsidP="00EA1B8E">
      <w:pPr>
        <w:pStyle w:val="NeniTitull"/>
        <w:rPr>
          <w:rFonts w:ascii="Garamond" w:hAnsi="Garamond"/>
          <w:sz w:val="24"/>
          <w:szCs w:val="24"/>
        </w:rPr>
      </w:pPr>
      <w:r w:rsidRPr="00056B10">
        <w:rPr>
          <w:rFonts w:ascii="Garamond" w:hAnsi="Garamond"/>
          <w:sz w:val="24"/>
          <w:szCs w:val="24"/>
        </w:rPr>
        <w:t>Shkelja e afatit kohor për pagesën e akcizës</w:t>
      </w:r>
    </w:p>
    <w:p w:rsidR="002F20B1" w:rsidRDefault="002F20B1" w:rsidP="002F20B1">
      <w:pPr>
        <w:pStyle w:val="Paragrafi"/>
        <w:jc w:val="center"/>
        <w:rPr>
          <w:rFonts w:ascii="Garamond" w:hAnsi="Garamond"/>
          <w:i/>
          <w:sz w:val="24"/>
          <w:szCs w:val="24"/>
        </w:rPr>
      </w:pPr>
      <w:r>
        <w:rPr>
          <w:rFonts w:ascii="Garamond" w:hAnsi="Garamond"/>
          <w:i/>
          <w:sz w:val="24"/>
          <w:szCs w:val="24"/>
        </w:rPr>
        <w:t>(Ndryshuar me ligjin nr. 9163, datë 18.12.2003)</w:t>
      </w:r>
    </w:p>
    <w:p w:rsidR="002F20B1" w:rsidRPr="002F20B1" w:rsidRDefault="002F20B1" w:rsidP="002F20B1"/>
    <w:p w:rsidR="00EA1B8E" w:rsidRPr="00056B10" w:rsidRDefault="00EA1B8E" w:rsidP="00EA1B8E">
      <w:pPr>
        <w:pStyle w:val="Paragrafi"/>
        <w:rPr>
          <w:rFonts w:ascii="Garamond" w:hAnsi="Garamond"/>
          <w:sz w:val="24"/>
          <w:szCs w:val="24"/>
        </w:rPr>
      </w:pPr>
    </w:p>
    <w:p w:rsidR="00EA1B8E" w:rsidRPr="00056B10" w:rsidRDefault="00E07404" w:rsidP="00EA1B8E">
      <w:pPr>
        <w:pStyle w:val="Paragrafi"/>
        <w:rPr>
          <w:rFonts w:ascii="Garamond" w:hAnsi="Garamond"/>
          <w:sz w:val="24"/>
          <w:szCs w:val="24"/>
        </w:rPr>
      </w:pPr>
      <w:r w:rsidRPr="0036516F">
        <w:rPr>
          <w:rFonts w:ascii="Garamond" w:hAnsi="Garamond"/>
          <w:sz w:val="24"/>
          <w:szCs w:val="24"/>
        </w:rPr>
        <w:t>Kur personi i autorizuar i akcizës nuk ka paguar shumën e caktuar brenda datës së caktuar, ai është i detyruar të paguajë një gjobë të nivelit B, të shkallës standarde, sipas nenit 51 të ligjit nr.8976, datë 12.12.2002 "Për akcizat”, ndryshuar me ligjin nr.9041, datë 27.3.2003, plus interesin e llogaritur në përputhje me ligjin nr.8980, datë 12.12.2002 “Për procedurat tatimore në Republikën e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afatit kohor për dorëzimin e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personi i autorizuar i akcizës nuk dorëzon deklaratën në datën e përcaktuar, në përputhje me nenin 23 të këtij ligji, ai detyrohet të paguajë një gjobë të nivelit A, të shkallës standarde, sipas nenit 51 të këtij ligji, dhe për të bëhet një vlerësim sipas nenit 14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49</w:t>
      </w:r>
    </w:p>
    <w:p w:rsidR="00EA1B8E" w:rsidRDefault="00EA1B8E" w:rsidP="00EA1B8E">
      <w:pPr>
        <w:pStyle w:val="NeniTitull"/>
        <w:rPr>
          <w:rFonts w:ascii="Garamond" w:hAnsi="Garamond"/>
          <w:sz w:val="24"/>
          <w:szCs w:val="24"/>
        </w:rPr>
      </w:pPr>
      <w:r w:rsidRPr="00056B10">
        <w:rPr>
          <w:rFonts w:ascii="Garamond" w:hAnsi="Garamond"/>
          <w:sz w:val="24"/>
          <w:szCs w:val="24"/>
        </w:rPr>
        <w:t>Shkeljet për mbajtjen, transportin ose shitjen e mallrave të akcizës pa pullë</w:t>
      </w:r>
    </w:p>
    <w:p w:rsidR="00E07404" w:rsidRDefault="00E07404" w:rsidP="00E07404">
      <w:pPr>
        <w:pStyle w:val="Paragrafi"/>
        <w:jc w:val="center"/>
        <w:rPr>
          <w:rFonts w:ascii="Garamond" w:hAnsi="Garamond"/>
          <w:i/>
          <w:sz w:val="24"/>
          <w:szCs w:val="24"/>
        </w:rPr>
      </w:pPr>
      <w:r>
        <w:rPr>
          <w:rFonts w:ascii="Garamond" w:hAnsi="Garamond"/>
          <w:i/>
          <w:sz w:val="24"/>
          <w:szCs w:val="24"/>
        </w:rPr>
        <w:t>(Ndryshuar fjalë në pikën 2 me ligjin nr. 9163, datë 18.12.2003)</w:t>
      </w:r>
    </w:p>
    <w:p w:rsidR="00EA1B8E" w:rsidRPr="00056B10" w:rsidRDefault="00EA1B8E" w:rsidP="00E07404">
      <w:pPr>
        <w:pStyle w:val="Paragrafi"/>
        <w:ind w:firstLine="0"/>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mall akcizë, për të cilin kërkohet pajisja me pulla akcize, sipas dispozitave të nenit 25 të këtij ligji, kur ofrohet për shitje ose tregtohet në çfarëdo lloj mënyre tjetër, pa qenë i pajisur me pullë, sekuestrohet dhe personi që zotëron mallrat e akcizës dënohet në përputhje me dispozitat e nenit 44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mallrat e akcizës, për të cilat kërkohet pajisja me pullë, gjenden pa pulla në përputhje me dispozitat e nenit 27 të këtij ligji, pavarësisht nga fakti se për to është paguar akciza ose jo, </w:t>
      </w:r>
      <w:r w:rsidR="00E07404" w:rsidRPr="0036516F">
        <w:rPr>
          <w:rFonts w:ascii="Garamond" w:hAnsi="Garamond"/>
          <w:sz w:val="24"/>
          <w:szCs w:val="24"/>
        </w:rPr>
        <w:t>konfiskohen</w:t>
      </w:r>
      <w:r w:rsidRPr="00056B10">
        <w:rPr>
          <w:rFonts w:ascii="Garamond" w:hAnsi="Garamond"/>
          <w:sz w:val="24"/>
          <w:szCs w:val="24"/>
        </w:rPr>
        <w:t xml:space="preserve"> dhe pronari i mjedisit ose i mjediseve në të cilin mbahen këto mallra akcize të papajisura me pulla, dënohet me një gjobë, që është më e madhe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dyfishi</w:t>
      </w:r>
      <w:proofErr w:type="gramEnd"/>
      <w:r w:rsidRPr="00056B10">
        <w:rPr>
          <w:rFonts w:ascii="Garamond" w:hAnsi="Garamond"/>
          <w:sz w:val="24"/>
          <w:szCs w:val="24"/>
        </w:rPr>
        <w:t xml:space="preserve"> i vlerës së tregut (që përcaktohet nga organi tatimor) të mallrave të akcizës të gjetura pa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niveli</w:t>
      </w:r>
      <w:proofErr w:type="gramEnd"/>
      <w:r w:rsidRPr="00056B10">
        <w:rPr>
          <w:rFonts w:ascii="Garamond" w:hAnsi="Garamond"/>
          <w:sz w:val="24"/>
          <w:szCs w:val="24"/>
        </w:rPr>
        <w:t xml:space="preserve"> E i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Organi tatimor mund të heqë certifikatën e ushtrimit të veprimtarisë për një periudhë 6-mujore.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Me mallrat e sekuestruara procedohet nga organet tatimore, duke i shkatërruar ose duke i administruar, sipas legjislacionit në fuqi.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Shkeljet për ndërhyrjet në pullat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Vendosja e pullave të falsifikuara ose të manipuluara në mallrat e akcizës ose falsifikimi apo manipulimi i pullave të akcizës ose heqja e tyre për ripërdorimin për të shmangur pagesën e akcizës, ose falsifikimin apo vjedhjen e pullave të akcizës, përbëjnë vepër penale dhe dënohen me gjobë të barabartë me dyfishin e vlerës së tregut të mallrave të akcizës, në të cilat janë vendosur ose synohej të vendoseshin këto pulla, dhe me heqje lirie deri në 2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Shkalla standarde e gjobave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Shkalla standarde nënkupton gjobat e vendosura si më poshtë: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tblInd w:w="2235" w:type="dxa"/>
        <w:tblLayout w:type="fixed"/>
        <w:tblLook w:val="0000" w:firstRow="0" w:lastRow="0" w:firstColumn="0" w:lastColumn="0" w:noHBand="0" w:noVBand="0"/>
      </w:tblPr>
      <w:tblGrid>
        <w:gridCol w:w="2126"/>
        <w:gridCol w:w="2835"/>
      </w:tblGrid>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Shkalla e referencës</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Shuma e penaliteteve, lekë</w:t>
            </w:r>
          </w:p>
        </w:tc>
      </w:tr>
      <w:tr w:rsidR="00EA1B8E" w:rsidRPr="00056B10">
        <w:tc>
          <w:tcPr>
            <w:tcW w:w="2126" w:type="dxa"/>
          </w:tcPr>
          <w:p w:rsidR="00EA1B8E" w:rsidRPr="00056B10" w:rsidRDefault="00EA1B8E" w:rsidP="00EA1B8E">
            <w:pPr>
              <w:pStyle w:val="Tabele"/>
              <w:rPr>
                <w:rFonts w:ascii="Garamond" w:hAnsi="Garamond"/>
                <w:sz w:val="24"/>
                <w:szCs w:val="24"/>
              </w:rPr>
            </w:pPr>
          </w:p>
        </w:tc>
        <w:tc>
          <w:tcPr>
            <w:tcW w:w="2835" w:type="dxa"/>
          </w:tcPr>
          <w:p w:rsidR="00EA1B8E" w:rsidRPr="00056B10" w:rsidRDefault="00EA1B8E" w:rsidP="00EA1B8E">
            <w:pPr>
              <w:pStyle w:val="Tabele"/>
              <w:rPr>
                <w:rFonts w:ascii="Garamond" w:hAnsi="Garamond"/>
                <w:sz w:val="24"/>
                <w:szCs w:val="24"/>
              </w:rPr>
            </w:pP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lastRenderedPageBreak/>
              <w:t>A</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C</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E</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F</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H</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5 000 000</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Apelimet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Procedurat e apelimit janë të njëjta me ato të përcaktuara në ligjin për procedurat tatimore në Republikën e Shqipërisë.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Shfuqizime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54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Organet e ngarkuara me zbatimin e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Me zbatimin e këtij ligji ngarkohet Ministria e Financave dhe organet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Nxjerrja e akteve nënligjore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Ministria e Financave, në zbatim të këtij ligji, nxjerr udhëzime: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w:t>
      </w:r>
      <w:proofErr w:type="gramStart"/>
      <w:r w:rsidRPr="00056B10">
        <w:rPr>
          <w:rFonts w:ascii="Garamond" w:hAnsi="Garamond"/>
          <w:sz w:val="24"/>
          <w:szCs w:val="24"/>
        </w:rPr>
        <w:t>për</w:t>
      </w:r>
      <w:proofErr w:type="gramEnd"/>
      <w:r w:rsidRPr="00056B10">
        <w:rPr>
          <w:rFonts w:ascii="Garamond" w:hAnsi="Garamond"/>
          <w:sz w:val="24"/>
          <w:szCs w:val="24"/>
        </w:rPr>
        <w:t xml:space="preserve"> mënyrën e prodhimit, ambalazhimit, mbajtjes dhe magazinimit të mallrave të akcizës të prodhuara në vend dhe ambalazhimin, mbajtjen e magazinimin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proofErr w:type="gramStart"/>
      <w:r w:rsidRPr="00056B10">
        <w:rPr>
          <w:rFonts w:ascii="Garamond" w:hAnsi="Garamond"/>
          <w:sz w:val="24"/>
          <w:szCs w:val="24"/>
        </w:rPr>
        <w:t>për</w:t>
      </w:r>
      <w:proofErr w:type="gramEnd"/>
      <w:r w:rsidRPr="00056B10">
        <w:rPr>
          <w:rFonts w:ascii="Garamond" w:hAnsi="Garamond"/>
          <w:sz w:val="24"/>
          <w:szCs w:val="24"/>
        </w:rPr>
        <w:t xml:space="preserve"> të rregulluar dhënien e autorizimeve personave dhe miratimin e trojeve, ndërtesave ose mjediseve të tjera, si dhe për revokimin ose ndryshimin e autorizimeve ose miratimeve;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w:t>
      </w:r>
      <w:proofErr w:type="gramStart"/>
      <w:r w:rsidRPr="00056B10">
        <w:rPr>
          <w:rFonts w:ascii="Garamond" w:hAnsi="Garamond"/>
          <w:sz w:val="24"/>
          <w:szCs w:val="24"/>
        </w:rPr>
        <w:t>për</w:t>
      </w:r>
      <w:proofErr w:type="gramEnd"/>
      <w:r w:rsidRPr="00056B10">
        <w:rPr>
          <w:rFonts w:ascii="Garamond" w:hAnsi="Garamond"/>
          <w:sz w:val="24"/>
          <w:szCs w:val="24"/>
        </w:rPr>
        <w:t xml:space="preserve"> të përcaktuar, sipas ose në përputhje me udhëzimet, se kur fillon dhe përfundon prodhimi i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w:t>
      </w:r>
      <w:proofErr w:type="gramStart"/>
      <w:r w:rsidRPr="00056B10">
        <w:rPr>
          <w:rFonts w:ascii="Garamond" w:hAnsi="Garamond"/>
          <w:sz w:val="24"/>
          <w:szCs w:val="24"/>
        </w:rPr>
        <w:t>për</w:t>
      </w:r>
      <w:proofErr w:type="gramEnd"/>
      <w:r w:rsidRPr="00056B10">
        <w:rPr>
          <w:rFonts w:ascii="Garamond" w:hAnsi="Garamond"/>
          <w:sz w:val="24"/>
          <w:szCs w:val="24"/>
        </w:rPr>
        <w:t xml:space="preserve"> të përcaktuar forcën, sasinë, vëllimin ose peshën e mallrave të akcizës për qëllime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w:t>
      </w:r>
      <w:proofErr w:type="gramStart"/>
      <w:r w:rsidRPr="00056B10">
        <w:rPr>
          <w:rFonts w:ascii="Garamond" w:hAnsi="Garamond"/>
          <w:sz w:val="24"/>
          <w:szCs w:val="24"/>
        </w:rPr>
        <w:t>për</w:t>
      </w:r>
      <w:proofErr w:type="gramEnd"/>
      <w:r w:rsidRPr="00056B10">
        <w:rPr>
          <w:rFonts w:ascii="Garamond" w:hAnsi="Garamond"/>
          <w:sz w:val="24"/>
          <w:szCs w:val="24"/>
        </w:rPr>
        <w:t xml:space="preserve"> të përcaktuar mënyrën e mbledhjes së akcizës;</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dh</w:t>
      </w:r>
      <w:proofErr w:type="gramEnd"/>
      <w:r w:rsidRPr="00056B10">
        <w:rPr>
          <w:rFonts w:ascii="Garamond" w:hAnsi="Garamond"/>
          <w:sz w:val="24"/>
          <w:szCs w:val="24"/>
        </w:rPr>
        <w:t>) për të përcaktuar rregullat e kontrollit të përdorimit të lëndëve të para dhe për moslejimin e përdorimit të substancave shtesë, përzierjen ose veprime të tjera në mallrat e akcizës ose që lidhen me këto mallra;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w:t>
      </w:r>
      <w:proofErr w:type="gramStart"/>
      <w:r w:rsidRPr="00056B10">
        <w:rPr>
          <w:rFonts w:ascii="Garamond" w:hAnsi="Garamond"/>
          <w:sz w:val="24"/>
          <w:szCs w:val="24"/>
        </w:rPr>
        <w:t>për</w:t>
      </w:r>
      <w:proofErr w:type="gramEnd"/>
      <w:r w:rsidRPr="00056B10">
        <w:rPr>
          <w:rFonts w:ascii="Garamond" w:hAnsi="Garamond"/>
          <w:sz w:val="24"/>
          <w:szCs w:val="24"/>
        </w:rPr>
        <w:t xml:space="preserve"> të lejuar, në rrethana të caktuara, zbritjen ose rimbursimin e detyrimit për disa tipa të caktuar të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w:t>
      </w:r>
      <w:proofErr w:type="gramStart"/>
      <w:r w:rsidRPr="00056B10">
        <w:rPr>
          <w:rFonts w:ascii="Garamond" w:hAnsi="Garamond"/>
          <w:sz w:val="24"/>
          <w:szCs w:val="24"/>
        </w:rPr>
        <w:t>për</w:t>
      </w:r>
      <w:proofErr w:type="gramEnd"/>
      <w:r w:rsidRPr="00056B10">
        <w:rPr>
          <w:rFonts w:ascii="Garamond" w:hAnsi="Garamond"/>
          <w:sz w:val="24"/>
          <w:szCs w:val="24"/>
        </w:rPr>
        <w:t xml:space="preserve"> të rregulluar transportin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w:t>
      </w:r>
      <w:proofErr w:type="gramStart"/>
      <w:r w:rsidRPr="00056B10">
        <w:rPr>
          <w:rFonts w:ascii="Garamond" w:hAnsi="Garamond"/>
          <w:sz w:val="24"/>
          <w:szCs w:val="24"/>
        </w:rPr>
        <w:t>për</w:t>
      </w:r>
      <w:proofErr w:type="gramEnd"/>
      <w:r w:rsidRPr="00056B10">
        <w:rPr>
          <w:rFonts w:ascii="Garamond" w:hAnsi="Garamond"/>
          <w:sz w:val="24"/>
          <w:szCs w:val="24"/>
        </w:rPr>
        <w:t xml:space="preserve"> t’u kërkuar personave të autorizuar të akcizës mbajtjen e regjistrimeve;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g) për të përcaktuar mënyrën e prodhimit të pullave të akcizës, personat e duhur, natyrën dhe të dhënat e përmbajtura dhe dispozita të tjera për prodhimin dhe shpërndarjen e pullave, si dhe tipin e përshkrimin e mallrave të akcizës, për të cilat kërkohet pajisja me pullë;</w:t>
      </w: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gj</w:t>
      </w:r>
      <w:proofErr w:type="gramEnd"/>
      <w:r w:rsidRPr="00056B10">
        <w:rPr>
          <w:rFonts w:ascii="Garamond" w:hAnsi="Garamond"/>
          <w:sz w:val="24"/>
          <w:szCs w:val="24"/>
        </w:rPr>
        <w:t>) për zbatimin e neneve 4, 5, 6, 10, 11, 12, 19, 22, 23, 24, 25, 26, 27, 28, 32, 36, 37, 38, 39.</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udhëzimet e Ministrit të Financave parashikohen rregulla normative të posaçme, në </w:t>
      </w:r>
      <w:r w:rsidRPr="00056B10">
        <w:rPr>
          <w:rFonts w:ascii="Garamond" w:hAnsi="Garamond"/>
          <w:sz w:val="24"/>
          <w:szCs w:val="24"/>
        </w:rPr>
        <w:lastRenderedPageBreak/>
        <w:t>varësi të kategorive të personave, trojeve, ndërtesave ose mjediseve të tjera, ose mallra akcize të llojeve dhe përshkrimeve të ndryshme.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Hyrja në fuqi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roofErr w:type="gramStart"/>
      <w:r w:rsidRPr="00056B10">
        <w:rPr>
          <w:rFonts w:ascii="Garamond" w:hAnsi="Garamond"/>
          <w:sz w:val="24"/>
          <w:szCs w:val="24"/>
        </w:rPr>
        <w:t>Ky</w:t>
      </w:r>
      <w:proofErr w:type="gramEnd"/>
      <w:r w:rsidRPr="00056B10">
        <w:rPr>
          <w:rFonts w:ascii="Garamond" w:hAnsi="Garamond"/>
          <w:sz w:val="24"/>
          <w:szCs w:val="24"/>
        </w:rPr>
        <w:t xml:space="preserve"> ligj hyn në fuqi 15 ditë pas botimit në Fletoren Zyrtare dhe i fillon efektet e tij ligjore më 1 korrik 2003. </w:t>
      </w:r>
    </w:p>
    <w:p w:rsidR="00EA1B8E" w:rsidRPr="00056B10" w:rsidRDefault="00EA1B8E" w:rsidP="00EA1B8E">
      <w:pPr>
        <w:pStyle w:val="Paragrafi"/>
        <w:rPr>
          <w:rFonts w:ascii="Garamond" w:hAnsi="Garamond"/>
          <w:sz w:val="24"/>
          <w:szCs w:val="24"/>
        </w:rPr>
      </w:pPr>
    </w:p>
    <w:p w:rsidR="00EA1B8E" w:rsidRPr="00056B10" w:rsidRDefault="00EA1B8E" w:rsidP="00EA1B8E">
      <w:pPr>
        <w:pStyle w:val="Shpallja"/>
        <w:rPr>
          <w:rFonts w:ascii="Garamond" w:hAnsi="Garamond"/>
          <w:sz w:val="24"/>
          <w:szCs w:val="24"/>
        </w:rPr>
      </w:pPr>
      <w:r w:rsidRPr="00056B10">
        <w:rPr>
          <w:rFonts w:ascii="Garamond" w:hAnsi="Garamond"/>
          <w:sz w:val="24"/>
          <w:szCs w:val="24"/>
        </w:rPr>
        <w:t xml:space="preserve">Shpallur me dekretin nr. 3647, datë 8. 1. 2003 të Presidentit të Republikës së Shqipërisë, </w:t>
      </w:r>
    </w:p>
    <w:p w:rsidR="00EA1B8E" w:rsidRPr="00056B10" w:rsidRDefault="00EA1B8E" w:rsidP="00EA1B8E">
      <w:pPr>
        <w:pStyle w:val="Shpallja"/>
        <w:rPr>
          <w:rFonts w:ascii="Garamond" w:hAnsi="Garamond"/>
          <w:sz w:val="24"/>
          <w:szCs w:val="24"/>
        </w:rPr>
      </w:pPr>
      <w:r w:rsidRPr="00056B10">
        <w:rPr>
          <w:rFonts w:ascii="Garamond" w:hAnsi="Garamond"/>
          <w:sz w:val="24"/>
          <w:szCs w:val="24"/>
        </w:rPr>
        <w:t>Alfred Moisiu.</w:t>
      </w:r>
    </w:p>
    <w:p w:rsidR="00EA1B8E" w:rsidRPr="00056B10" w:rsidRDefault="00EA1B8E" w:rsidP="00EA1B8E">
      <w:pPr>
        <w:pStyle w:val="Paragrafi"/>
        <w:rPr>
          <w:rFonts w:ascii="Garamond" w:hAnsi="Garamond"/>
          <w:sz w:val="24"/>
          <w:szCs w:val="24"/>
        </w:rPr>
      </w:pPr>
    </w:p>
    <w:p w:rsidR="00526AD6" w:rsidRPr="00386CAE" w:rsidRDefault="00526AD6" w:rsidP="00526AD6">
      <w:pPr>
        <w:pStyle w:val="AneksiNr"/>
        <w:rPr>
          <w:rStyle w:val="ParagrafiChar"/>
        </w:rPr>
      </w:pPr>
      <w:r w:rsidRPr="00B666D1">
        <w:t>SHTOJCA 1</w:t>
      </w:r>
    </w:p>
    <w:p w:rsidR="00526AD6" w:rsidRPr="00B666D1" w:rsidRDefault="00526AD6" w:rsidP="00526AD6">
      <w:pPr>
        <w:pStyle w:val="TitulliTitull"/>
      </w:pPr>
      <w:r w:rsidRPr="00B666D1">
        <w:t>MALLRAT E TATUESHME ME AKCIZË NË REPUBLIKËN E SHQIPËRISË</w:t>
      </w:r>
    </w:p>
    <w:p w:rsidR="00E07404" w:rsidRDefault="00E07404" w:rsidP="00E07404">
      <w:pPr>
        <w:pStyle w:val="Paragrafi"/>
        <w:jc w:val="center"/>
        <w:rPr>
          <w:rFonts w:ascii="Garamond" w:hAnsi="Garamond"/>
          <w:i/>
          <w:sz w:val="24"/>
          <w:szCs w:val="24"/>
        </w:rPr>
      </w:pPr>
      <w:r>
        <w:rPr>
          <w:rFonts w:ascii="Garamond" w:hAnsi="Garamond"/>
          <w:i/>
          <w:sz w:val="24"/>
          <w:szCs w:val="24"/>
        </w:rPr>
        <w:t xml:space="preserve"> (Zëvendësuar me ligjin nr. 9163, datë 18.12.2003</w:t>
      </w:r>
      <w:r w:rsidR="00A1467F">
        <w:rPr>
          <w:rFonts w:ascii="Garamond" w:hAnsi="Garamond"/>
          <w:i/>
          <w:sz w:val="24"/>
          <w:szCs w:val="24"/>
        </w:rPr>
        <w:t>; ndryshuar kodi NK 240220 me ligjin nr. 9269, datë 29.7.2004</w:t>
      </w:r>
      <w:r w:rsidR="00526AD6">
        <w:rPr>
          <w:rFonts w:ascii="Garamond" w:hAnsi="Garamond"/>
          <w:i/>
          <w:sz w:val="24"/>
          <w:szCs w:val="24"/>
        </w:rPr>
        <w:t xml:space="preserve">; </w:t>
      </w:r>
      <w:r w:rsidR="007D0E6F">
        <w:rPr>
          <w:rFonts w:ascii="Garamond" w:hAnsi="Garamond"/>
          <w:i/>
          <w:sz w:val="24"/>
          <w:szCs w:val="24"/>
        </w:rPr>
        <w:t xml:space="preserve">ndryshuar me ligjin nr. 9328, datë 6.12.2004; </w:t>
      </w:r>
      <w:r w:rsidR="00526AD6">
        <w:rPr>
          <w:rFonts w:ascii="Garamond" w:hAnsi="Garamond"/>
          <w:i/>
          <w:sz w:val="24"/>
          <w:szCs w:val="24"/>
        </w:rPr>
        <w:t>ndryshuar me ligjin nr. 9546, datë 29.5.2006</w:t>
      </w:r>
      <w:r w:rsidR="00DE0BDD">
        <w:rPr>
          <w:rFonts w:ascii="Garamond" w:hAnsi="Garamond"/>
          <w:i/>
          <w:sz w:val="24"/>
          <w:szCs w:val="24"/>
        </w:rPr>
        <w:t>; ndryshuar me ligjin nr. 9598, datë 27.7.2006</w:t>
      </w:r>
      <w:r w:rsidR="00FC5198">
        <w:rPr>
          <w:rFonts w:ascii="Garamond" w:hAnsi="Garamond"/>
          <w:i/>
          <w:sz w:val="24"/>
          <w:szCs w:val="24"/>
        </w:rPr>
        <w:t>; ndryshuar me ligjin nr. 9</w:t>
      </w:r>
      <w:r w:rsidR="00B4719E">
        <w:rPr>
          <w:rFonts w:ascii="Garamond" w:hAnsi="Garamond"/>
          <w:i/>
          <w:sz w:val="24"/>
          <w:szCs w:val="24"/>
        </w:rPr>
        <w:t>765, datë 9.7.2007</w:t>
      </w:r>
      <w:r w:rsidR="00C1630F">
        <w:rPr>
          <w:rFonts w:ascii="Garamond" w:hAnsi="Garamond"/>
          <w:i/>
          <w:sz w:val="24"/>
          <w:szCs w:val="24"/>
        </w:rPr>
        <w:t>; ndryshuar me ligjin nr. 9854, datë 26.12.2007</w:t>
      </w:r>
      <w:r w:rsidR="001C3E8A">
        <w:rPr>
          <w:rFonts w:ascii="Garamond" w:hAnsi="Garamond"/>
          <w:i/>
          <w:sz w:val="24"/>
          <w:szCs w:val="24"/>
        </w:rPr>
        <w:t>; ndryshuar me ligjin nr. nr. 10 067, datë 2.2.2009</w:t>
      </w:r>
      <w:r>
        <w:rPr>
          <w:rFonts w:ascii="Garamond" w:hAnsi="Garamond"/>
          <w:i/>
          <w:sz w:val="24"/>
          <w:szCs w:val="24"/>
        </w:rPr>
        <w:t>)</w:t>
      </w:r>
    </w:p>
    <w:p w:rsidR="00E07404" w:rsidRPr="00056B10" w:rsidRDefault="00E07404" w:rsidP="00EA1B8E">
      <w:pPr>
        <w:pStyle w:val="TitulliTitull"/>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47"/>
        <w:gridCol w:w="5280"/>
        <w:gridCol w:w="1680"/>
      </w:tblGrid>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Kodi NK</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bCs/>
                <w:sz w:val="20"/>
              </w:rPr>
            </w:pPr>
            <w:r w:rsidRPr="00AC15C7">
              <w:rPr>
                <w:bCs/>
                <w:sz w:val="20"/>
              </w:rPr>
              <w:t>PËRSHKRIMI</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SHKALLA TATIMORE</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I</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KAFE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09 01 11 00</w:t>
            </w:r>
          </w:p>
          <w:p w:rsidR="001C3E8A" w:rsidRPr="00AC15C7" w:rsidRDefault="001C3E8A" w:rsidP="00B4614B">
            <w:pPr>
              <w:pStyle w:val="Tabele"/>
              <w:rPr>
                <w:sz w:val="20"/>
              </w:rPr>
            </w:pPr>
            <w:r w:rsidRPr="00AC15C7">
              <w:rPr>
                <w:sz w:val="20"/>
              </w:rPr>
              <w:t>09 01 12 00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lang w:val="nb-NO"/>
              </w:rPr>
            </w:pPr>
            <w:r w:rsidRPr="00AC15C7">
              <w:rPr>
                <w:sz w:val="20"/>
                <w:lang w:val="nb-NO"/>
              </w:rPr>
              <w:t>Kafe jo e pjekur e dekafeinizuar ose jo</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50 lekë/kg</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09 01 21 00</w:t>
            </w:r>
          </w:p>
          <w:p w:rsidR="001C3E8A" w:rsidRPr="00AC15C7" w:rsidRDefault="001C3E8A" w:rsidP="00B4614B">
            <w:pPr>
              <w:pStyle w:val="Tabele"/>
              <w:rPr>
                <w:sz w:val="20"/>
              </w:rPr>
            </w:pPr>
            <w:r w:rsidRPr="00AC15C7">
              <w:rPr>
                <w:sz w:val="20"/>
              </w:rPr>
              <w:t>09 01 22 00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lang w:val="pt-BR"/>
              </w:rPr>
            </w:pPr>
            <w:r w:rsidRPr="00AC15C7">
              <w:rPr>
                <w:sz w:val="20"/>
                <w:lang w:val="pt-BR"/>
              </w:rPr>
              <w:t>Kafe e pjekur e dekafeinizuar ose jo</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100 lekë/kg</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09 01 90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Lëkura dhe lëvoret e kafesë</w:t>
            </w:r>
          </w:p>
          <w:p w:rsidR="001C3E8A" w:rsidRPr="00AC15C7" w:rsidRDefault="001C3E8A" w:rsidP="00B4614B">
            <w:pPr>
              <w:pStyle w:val="Tabele"/>
              <w:rPr>
                <w:sz w:val="20"/>
              </w:rPr>
            </w:pPr>
            <w:r w:rsidRPr="00AC15C7">
              <w:rPr>
                <w:sz w:val="20"/>
              </w:rPr>
              <w:t>Zëvendësuesit e kafesë që përmbajnë kafe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50 lekë/kg</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21 01 11</w:t>
            </w:r>
          </w:p>
          <w:p w:rsidR="001C3E8A" w:rsidRPr="00AC15C7" w:rsidRDefault="001C3E8A" w:rsidP="00B4614B">
            <w:pPr>
              <w:pStyle w:val="Tabele"/>
              <w:rPr>
                <w:sz w:val="20"/>
              </w:rPr>
            </w:pPr>
            <w:r w:rsidRPr="00AC15C7">
              <w:rPr>
                <w:sz w:val="20"/>
              </w:rPr>
              <w:t>21 01 12</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Ekstrakte, esenca, koncentrate kafeje dhe përgatitje prej tyre (neskafe etj.)</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250 lekë/kg</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II</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lang w:val="sq-AL"/>
              </w:rPr>
            </w:pPr>
            <w:r w:rsidRPr="00AC15C7">
              <w:rPr>
                <w:bCs/>
                <w:sz w:val="20"/>
                <w:lang w:val="sq-AL"/>
              </w:rPr>
              <w:t>LËNGJE FRUTASH, UJË DHE PIJE FRESKUESE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20 09</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Lëngje frutash dhe perimesh të pafermentuara, pa shtesa alkoolike, që përmbajnë ose jo lëndë ëmbëltuese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2 lekë/litri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22 02</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Ujërat minerale ose të gazuara, me ëmbëlsues ose aromatizues shtesë, pijet freskuese joalkoolike, përjashtim lëngjet e frutave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2 lekë/litri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III</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BIRRË, VERË, ALKOOL DHE PIJE ALKOOLIKE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22 03</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Birrë e bërë nga malto</w:t>
            </w:r>
          </w:p>
          <w:p w:rsidR="001C3E8A" w:rsidRPr="00AC15C7" w:rsidRDefault="001C3E8A" w:rsidP="00B4614B">
            <w:pPr>
              <w:pStyle w:val="Tabele"/>
              <w:rPr>
                <w:bCs/>
                <w:sz w:val="20"/>
              </w:rPr>
            </w:pPr>
            <w:r w:rsidRPr="00AC15C7">
              <w:rPr>
                <w:bCs/>
                <w:sz w:val="20"/>
              </w:rPr>
              <w:t xml:space="preserve">nga prodhues </w:t>
            </w:r>
            <w:smartTag w:uri="urn:schemas-microsoft-com:office:smarttags" w:element="country-region">
              <w:smartTag w:uri="urn:schemas-microsoft-com:office:smarttags" w:element="place">
                <w:r w:rsidRPr="00AC15C7">
                  <w:rPr>
                    <w:bCs/>
                    <w:sz w:val="20"/>
                  </w:rPr>
                  <w:t>vendas</w:t>
                </w:r>
              </w:smartTag>
            </w:smartTag>
            <w:r w:rsidRPr="00AC15C7">
              <w:rPr>
                <w:bCs/>
                <w:sz w:val="20"/>
              </w:rPr>
              <w:t xml:space="preserve"> e të  huaj, me sasi &lt;= 200 000 hektolitër/vit</w:t>
            </w:r>
          </w:p>
          <w:p w:rsidR="001C3E8A" w:rsidRPr="00AC15C7" w:rsidRDefault="001C3E8A" w:rsidP="00B4614B">
            <w:pPr>
              <w:pStyle w:val="Tabele"/>
              <w:rPr>
                <w:bCs/>
                <w:sz w:val="20"/>
              </w:rPr>
            </w:pPr>
            <w:r w:rsidRPr="00AC15C7">
              <w:rPr>
                <w:bCs/>
                <w:sz w:val="20"/>
              </w:rPr>
              <w:t xml:space="preserve">Nga prodhues </w:t>
            </w:r>
            <w:smartTag w:uri="urn:schemas-microsoft-com:office:smarttags" w:element="country-region">
              <w:smartTag w:uri="urn:schemas-microsoft-com:office:smarttags" w:element="place">
                <w:r w:rsidRPr="00AC15C7">
                  <w:rPr>
                    <w:bCs/>
                    <w:sz w:val="20"/>
                  </w:rPr>
                  <w:t>vendas</w:t>
                </w:r>
              </w:smartTag>
            </w:smartTag>
            <w:r w:rsidRPr="00AC15C7">
              <w:rPr>
                <w:bCs/>
                <w:sz w:val="20"/>
              </w:rPr>
              <w:t xml:space="preserve"> e të  huaj,  me sasi &gt; 200 000 hektolitër/vit</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p>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30 lekë/litri</w:t>
            </w:r>
          </w:p>
          <w:p w:rsidR="001C3E8A" w:rsidRPr="00AC15C7" w:rsidRDefault="001C3E8A" w:rsidP="00B4614B">
            <w:pPr>
              <w:pStyle w:val="Tabele"/>
              <w:rPr>
                <w:bCs/>
                <w:sz w:val="20"/>
              </w:rPr>
            </w:pPr>
          </w:p>
          <w:p w:rsidR="001C3E8A" w:rsidRPr="00AC15C7" w:rsidRDefault="001C3E8A" w:rsidP="00B4614B">
            <w:pPr>
              <w:pStyle w:val="Tabele"/>
              <w:rPr>
                <w:bCs/>
                <w:sz w:val="20"/>
              </w:rPr>
            </w:pPr>
            <w:r w:rsidRPr="00AC15C7">
              <w:rPr>
                <w:bCs/>
                <w:sz w:val="20"/>
              </w:rPr>
              <w:t>40 lekë/litri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22 04</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Verë dhe verërat e gazuara, shampanjë, musht rrushi</w:t>
            </w:r>
          </w:p>
          <w:p w:rsidR="001C3E8A" w:rsidRPr="00AC15C7" w:rsidRDefault="001C3E8A" w:rsidP="00B4614B">
            <w:pPr>
              <w:pStyle w:val="Tabele"/>
              <w:rPr>
                <w:bCs/>
                <w:sz w:val="20"/>
              </w:rPr>
            </w:pPr>
            <w:r w:rsidRPr="00AC15C7">
              <w:rPr>
                <w:bCs/>
                <w:sz w:val="20"/>
              </w:rPr>
              <w:t xml:space="preserve">nga prodhues </w:t>
            </w:r>
            <w:smartTag w:uri="urn:schemas-microsoft-com:office:smarttags" w:element="country-region">
              <w:smartTag w:uri="urn:schemas-microsoft-com:office:smarttags" w:element="place">
                <w:r w:rsidRPr="00AC15C7">
                  <w:rPr>
                    <w:bCs/>
                    <w:sz w:val="20"/>
                  </w:rPr>
                  <w:t>vendas</w:t>
                </w:r>
              </w:smartTag>
            </w:smartTag>
            <w:r w:rsidRPr="00AC15C7">
              <w:rPr>
                <w:bCs/>
                <w:sz w:val="20"/>
              </w:rPr>
              <w:t xml:space="preserve"> e të  huaj, që prodhojnë më pak se 10 000 hektolitër/vit</w:t>
            </w:r>
          </w:p>
          <w:p w:rsidR="001C3E8A" w:rsidRPr="00AC15C7" w:rsidRDefault="001C3E8A" w:rsidP="00B4614B">
            <w:pPr>
              <w:pStyle w:val="Tabele"/>
              <w:rPr>
                <w:bCs/>
                <w:sz w:val="20"/>
              </w:rPr>
            </w:pPr>
            <w:r w:rsidRPr="00AC15C7">
              <w:rPr>
                <w:bCs/>
                <w:sz w:val="20"/>
              </w:rPr>
              <w:t xml:space="preserve">nga prodhues </w:t>
            </w:r>
            <w:smartTag w:uri="urn:schemas-microsoft-com:office:smarttags" w:element="country-region">
              <w:smartTag w:uri="urn:schemas-microsoft-com:office:smarttags" w:element="place">
                <w:r w:rsidRPr="00AC15C7">
                  <w:rPr>
                    <w:bCs/>
                    <w:sz w:val="20"/>
                  </w:rPr>
                  <w:t>vendas</w:t>
                </w:r>
              </w:smartTag>
            </w:smartTag>
            <w:r w:rsidRPr="00AC15C7">
              <w:rPr>
                <w:bCs/>
                <w:sz w:val="20"/>
              </w:rPr>
              <w:t xml:space="preserve"> e të  huaj, që prodhojnë më shumë se 10 000 hektolitër/vit</w:t>
            </w:r>
          </w:p>
          <w:p w:rsidR="001C3E8A" w:rsidRPr="00AC15C7" w:rsidRDefault="001C3E8A" w:rsidP="00B4614B">
            <w:pPr>
              <w:pStyle w:val="Tabele"/>
              <w:rPr>
                <w:sz w:val="20"/>
              </w:rPr>
            </w:pP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 xml:space="preserve"> </w:t>
            </w:r>
          </w:p>
          <w:p w:rsidR="001C3E8A" w:rsidRPr="00AC15C7" w:rsidRDefault="001C3E8A" w:rsidP="00B4614B">
            <w:pPr>
              <w:pStyle w:val="Tabele"/>
              <w:rPr>
                <w:sz w:val="20"/>
              </w:rPr>
            </w:pPr>
            <w:r w:rsidRPr="00AC15C7">
              <w:rPr>
                <w:sz w:val="20"/>
              </w:rPr>
              <w:t>20 lekë /litri</w:t>
            </w:r>
          </w:p>
          <w:p w:rsidR="001C3E8A" w:rsidRPr="00AC15C7" w:rsidRDefault="001C3E8A" w:rsidP="00B4614B">
            <w:pPr>
              <w:pStyle w:val="Tabele"/>
              <w:rPr>
                <w:sz w:val="20"/>
              </w:rPr>
            </w:pPr>
          </w:p>
          <w:p w:rsidR="001C3E8A" w:rsidRPr="00AC15C7" w:rsidRDefault="001C3E8A" w:rsidP="00B4614B">
            <w:pPr>
              <w:pStyle w:val="Tabele"/>
              <w:rPr>
                <w:bCs/>
                <w:sz w:val="20"/>
              </w:rPr>
            </w:pPr>
            <w:r w:rsidRPr="00AC15C7">
              <w:rPr>
                <w:bCs/>
                <w:sz w:val="20"/>
              </w:rPr>
              <w:t>35 lekë /litri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22 05</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Vermut e verëra të tjera të përgatitura nga bimë ose substanca aromatizuese</w:t>
            </w:r>
          </w:p>
          <w:p w:rsidR="001C3E8A" w:rsidRPr="00AC15C7" w:rsidRDefault="001C3E8A" w:rsidP="00B4614B">
            <w:pPr>
              <w:pStyle w:val="Tabele"/>
              <w:rPr>
                <w:bCs/>
                <w:sz w:val="20"/>
              </w:rPr>
            </w:pPr>
            <w:r w:rsidRPr="00AC15C7">
              <w:rPr>
                <w:sz w:val="20"/>
              </w:rPr>
              <w:t xml:space="preserve">nga prodhues </w:t>
            </w:r>
            <w:smartTag w:uri="urn:schemas-microsoft-com:office:smarttags" w:element="country-region">
              <w:smartTag w:uri="urn:schemas-microsoft-com:office:smarttags" w:element="place">
                <w:r w:rsidRPr="00AC15C7">
                  <w:rPr>
                    <w:sz w:val="20"/>
                  </w:rPr>
                  <w:t>vendas</w:t>
                </w:r>
              </w:smartTag>
            </w:smartTag>
            <w:r w:rsidRPr="00AC15C7">
              <w:rPr>
                <w:sz w:val="20"/>
              </w:rPr>
              <w:t xml:space="preserve"> e të huaj, me sasi </w:t>
            </w:r>
            <w:r w:rsidRPr="00AC15C7">
              <w:rPr>
                <w:bCs/>
                <w:sz w:val="20"/>
              </w:rPr>
              <w:t>&lt;= 300 hektolitër/vit</w:t>
            </w:r>
          </w:p>
          <w:p w:rsidR="001C3E8A" w:rsidRPr="00AC15C7" w:rsidRDefault="001C3E8A" w:rsidP="00B4614B">
            <w:pPr>
              <w:pStyle w:val="Tabele"/>
              <w:rPr>
                <w:bCs/>
                <w:sz w:val="20"/>
              </w:rPr>
            </w:pPr>
            <w:r w:rsidRPr="00AC15C7">
              <w:rPr>
                <w:bCs/>
                <w:sz w:val="20"/>
              </w:rPr>
              <w:t xml:space="preserve">nga prodhues </w:t>
            </w:r>
            <w:smartTag w:uri="urn:schemas-microsoft-com:office:smarttags" w:element="country-region">
              <w:smartTag w:uri="urn:schemas-microsoft-com:office:smarttags" w:element="place">
                <w:r w:rsidRPr="00AC15C7">
                  <w:rPr>
                    <w:bCs/>
                    <w:sz w:val="20"/>
                  </w:rPr>
                  <w:t>vendas</w:t>
                </w:r>
              </w:smartTag>
            </w:smartTag>
            <w:r w:rsidRPr="00AC15C7">
              <w:rPr>
                <w:bCs/>
                <w:sz w:val="20"/>
              </w:rPr>
              <w:t xml:space="preserve"> e të huaj, me sasi &gt; 300 hektolitër/vit</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p>
          <w:p w:rsidR="001C3E8A" w:rsidRPr="00AC15C7" w:rsidRDefault="001C3E8A" w:rsidP="00B4614B">
            <w:pPr>
              <w:pStyle w:val="Tabele"/>
              <w:rPr>
                <w:bCs/>
                <w:sz w:val="20"/>
              </w:rPr>
            </w:pPr>
          </w:p>
          <w:p w:rsidR="001C3E8A" w:rsidRPr="00AC15C7" w:rsidRDefault="001C3E8A" w:rsidP="00B4614B">
            <w:pPr>
              <w:pStyle w:val="Tabele"/>
              <w:rPr>
                <w:bCs/>
                <w:sz w:val="20"/>
              </w:rPr>
            </w:pPr>
            <w:r w:rsidRPr="00AC15C7">
              <w:rPr>
                <w:bCs/>
                <w:sz w:val="20"/>
              </w:rPr>
              <w:t>20 lekë /litri</w:t>
            </w:r>
          </w:p>
          <w:p w:rsidR="001C3E8A" w:rsidRPr="00AC15C7" w:rsidRDefault="001C3E8A" w:rsidP="00B4614B">
            <w:pPr>
              <w:pStyle w:val="Tabele"/>
              <w:rPr>
                <w:bCs/>
                <w:sz w:val="20"/>
              </w:rPr>
            </w:pPr>
          </w:p>
          <w:p w:rsidR="001C3E8A" w:rsidRPr="00AC15C7" w:rsidRDefault="001C3E8A" w:rsidP="00B4614B">
            <w:pPr>
              <w:pStyle w:val="Tabele"/>
              <w:rPr>
                <w:bCs/>
                <w:sz w:val="20"/>
              </w:rPr>
            </w:pPr>
          </w:p>
          <w:p w:rsidR="001C3E8A" w:rsidRPr="00AC15C7" w:rsidRDefault="001C3E8A" w:rsidP="00B4614B">
            <w:pPr>
              <w:pStyle w:val="Tabele"/>
              <w:rPr>
                <w:bCs/>
                <w:sz w:val="20"/>
              </w:rPr>
            </w:pPr>
            <w:r w:rsidRPr="00AC15C7">
              <w:rPr>
                <w:bCs/>
                <w:sz w:val="20"/>
              </w:rPr>
              <w:t>35 lekë /litri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lastRenderedPageBreak/>
              <w:t>22 06</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Të tjera pije të fermentuara (p.sh. cider, cider dardhe, hydromel); përzierje të pijeve të fermentuara dhe pijeve joalkoolike të papërmendura diku tjetër</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20 lekë /litri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22 07 10 00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Alkool etilik jo i denatyruar i një force alkoolike ndaj volumit prej 80 për qind ose më tepër</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400 lekë/litri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22 07 20 00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Alkool etilik i denatyruar</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0</w:t>
            </w:r>
          </w:p>
        </w:tc>
      </w:tr>
      <w:tr w:rsidR="001C3E8A" w:rsidRPr="00AC15C7" w:rsidTr="00B4614B">
        <w:trPr>
          <w:cantSplit/>
          <w:trHeight w:val="1122"/>
          <w:jc w:val="center"/>
        </w:trPr>
        <w:tc>
          <w:tcPr>
            <w:tcW w:w="1647" w:type="dxa"/>
            <w:vMerge w:val="restart"/>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22 08</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Pije alkoolike me forcë alkoolike ndaj volumit mbi 12 për qind.</w:t>
            </w:r>
          </w:p>
          <w:p w:rsidR="001C3E8A" w:rsidRPr="00AC15C7" w:rsidRDefault="001C3E8A" w:rsidP="00B4614B">
            <w:pPr>
              <w:pStyle w:val="Tabele"/>
              <w:rPr>
                <w:bCs/>
                <w:sz w:val="20"/>
              </w:rPr>
            </w:pPr>
            <w:r w:rsidRPr="00AC15C7">
              <w:rPr>
                <w:bCs/>
                <w:sz w:val="20"/>
              </w:rPr>
              <w:t xml:space="preserve">- </w:t>
            </w:r>
            <w:proofErr w:type="gramStart"/>
            <w:r w:rsidRPr="00AC15C7">
              <w:rPr>
                <w:bCs/>
                <w:sz w:val="20"/>
              </w:rPr>
              <w:t>nga</w:t>
            </w:r>
            <w:proofErr w:type="gramEnd"/>
            <w:r w:rsidRPr="00AC15C7">
              <w:rPr>
                <w:bCs/>
                <w:sz w:val="20"/>
              </w:rPr>
              <w:t xml:space="preserve"> prodhues </w:t>
            </w:r>
            <w:smartTag w:uri="urn:schemas-microsoft-com:office:smarttags" w:element="country-region">
              <w:smartTag w:uri="urn:schemas-microsoft-com:office:smarttags" w:element="place">
                <w:r w:rsidRPr="00AC15C7">
                  <w:rPr>
                    <w:bCs/>
                    <w:sz w:val="20"/>
                  </w:rPr>
                  <w:t>vendas</w:t>
                </w:r>
              </w:smartTag>
            </w:smartTag>
            <w:r w:rsidRPr="00AC15C7">
              <w:rPr>
                <w:bCs/>
                <w:sz w:val="20"/>
              </w:rPr>
              <w:t xml:space="preserve"> e të  huaj, me sasi &lt;=20 000 hektolitër/vit.</w:t>
            </w:r>
          </w:p>
          <w:p w:rsidR="001C3E8A" w:rsidRPr="00AC15C7" w:rsidRDefault="001C3E8A" w:rsidP="00B4614B">
            <w:pPr>
              <w:pStyle w:val="Tabele"/>
              <w:rPr>
                <w:bCs/>
                <w:sz w:val="20"/>
              </w:rPr>
            </w:pPr>
            <w:r w:rsidRPr="00AC15C7">
              <w:rPr>
                <w:bCs/>
                <w:sz w:val="20"/>
              </w:rPr>
              <w:t xml:space="preserve">- nga prodhues </w:t>
            </w:r>
            <w:smartTag w:uri="urn:schemas-microsoft-com:office:smarttags" w:element="country-region">
              <w:smartTag w:uri="urn:schemas-microsoft-com:office:smarttags" w:element="place">
                <w:r w:rsidRPr="00AC15C7">
                  <w:rPr>
                    <w:bCs/>
                    <w:sz w:val="20"/>
                  </w:rPr>
                  <w:t>vendas</w:t>
                </w:r>
              </w:smartTag>
            </w:smartTag>
            <w:r w:rsidRPr="00AC15C7">
              <w:rPr>
                <w:bCs/>
                <w:sz w:val="20"/>
              </w:rPr>
              <w:t xml:space="preserve"> e të  huaj, me sasi&gt;20 000 hektolitër/vit</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p>
          <w:p w:rsidR="001C3E8A" w:rsidRPr="00AC15C7" w:rsidRDefault="001C3E8A" w:rsidP="00B4614B">
            <w:pPr>
              <w:pStyle w:val="Tabele"/>
              <w:rPr>
                <w:bCs/>
                <w:sz w:val="20"/>
              </w:rPr>
            </w:pPr>
            <w:r w:rsidRPr="00AC15C7">
              <w:rPr>
                <w:bCs/>
                <w:sz w:val="20"/>
              </w:rPr>
              <w:t>150 lekë /litri</w:t>
            </w:r>
          </w:p>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200 lekë /litri</w:t>
            </w:r>
          </w:p>
        </w:tc>
      </w:tr>
      <w:tr w:rsidR="001C3E8A" w:rsidRPr="00AC15C7" w:rsidTr="00B4614B">
        <w:trPr>
          <w:cantSplit/>
          <w:trHeight w:val="412"/>
          <w:jc w:val="center"/>
        </w:trPr>
        <w:tc>
          <w:tcPr>
            <w:tcW w:w="1647" w:type="dxa"/>
            <w:vMerge/>
            <w:tcBorders>
              <w:top w:val="single" w:sz="4" w:space="0" w:color="auto"/>
              <w:left w:val="single" w:sz="4" w:space="0" w:color="auto"/>
              <w:bottom w:val="single" w:sz="4" w:space="0" w:color="auto"/>
              <w:right w:val="single" w:sz="4" w:space="0" w:color="auto"/>
            </w:tcBorders>
            <w:vAlign w:val="center"/>
          </w:tcPr>
          <w:p w:rsidR="001C3E8A" w:rsidRPr="00AC15C7" w:rsidRDefault="001C3E8A" w:rsidP="00B4614B">
            <w:pPr>
              <w:pStyle w:val="Tabele"/>
              <w:rPr>
                <w:bCs/>
                <w:sz w:val="20"/>
              </w:rPr>
            </w:pP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Pije alkoolike me forcë alkoolike ndaj volumit deri në 12  për qind</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70 lekë /litri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22 08 20 29</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Raki</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100 lekë /litri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IV</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lang w:val="de-DE"/>
              </w:rPr>
            </w:pPr>
            <w:r w:rsidRPr="00AC15C7">
              <w:rPr>
                <w:bCs/>
                <w:sz w:val="20"/>
                <w:lang w:val="de-DE"/>
              </w:rPr>
              <w:t>DUHAN DHE NËNPRODUKTET E TIJ</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lang w:val="de-DE"/>
              </w:rPr>
            </w:pP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24 02 10 00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Puro dhe cigarillos që përmbajnë duhan</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2 240 lekë/kg</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24 02 20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Cigare që përmbajnë duhan</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40 lekë/paketa</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24 02 90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Puro, cigarillos dhe cigare me zëvendësues duhani</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2 240 lekë/kg</w:t>
            </w:r>
          </w:p>
        </w:tc>
      </w:tr>
      <w:tr w:rsidR="001C3E8A" w:rsidRPr="00AC15C7" w:rsidTr="00B4614B">
        <w:trPr>
          <w:trHeight w:val="77"/>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24 03</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Duhan tjetër i përpunuar dhe zëvendësuesit e duhanit, duhan i homogjenizuar ose i rindërtuar, ekstrakte dhe esenca prej duhani</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1 500 lekë/kg</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V</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rPr>
            </w:pPr>
            <w:r w:rsidRPr="00AC15C7">
              <w:rPr>
                <w:bCs/>
                <w:sz w:val="20"/>
              </w:rPr>
              <w:t>NËNPRODUKTET E NAFTËS</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p>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27 10 11 41</w:t>
            </w:r>
          </w:p>
          <w:p w:rsidR="001C3E8A" w:rsidRPr="00AC15C7" w:rsidRDefault="001C3E8A" w:rsidP="00B4614B">
            <w:pPr>
              <w:pStyle w:val="Tabele"/>
              <w:rPr>
                <w:sz w:val="20"/>
              </w:rPr>
            </w:pPr>
            <w:r w:rsidRPr="00AC15C7">
              <w:rPr>
                <w:sz w:val="20"/>
              </w:rPr>
              <w:t>27 19 11 45</w:t>
            </w:r>
          </w:p>
          <w:p w:rsidR="001C3E8A" w:rsidRPr="00AC15C7" w:rsidRDefault="001C3E8A" w:rsidP="00B4614B">
            <w:pPr>
              <w:pStyle w:val="Tabele"/>
              <w:rPr>
                <w:sz w:val="20"/>
              </w:rPr>
            </w:pPr>
            <w:r w:rsidRPr="00AC15C7">
              <w:rPr>
                <w:sz w:val="20"/>
              </w:rPr>
              <w:t>27 10 11 49</w:t>
            </w:r>
          </w:p>
          <w:p w:rsidR="001C3E8A" w:rsidRPr="00AC15C7" w:rsidRDefault="001C3E8A" w:rsidP="00B4614B">
            <w:pPr>
              <w:pStyle w:val="Tabele"/>
              <w:rPr>
                <w:sz w:val="20"/>
              </w:rPr>
            </w:pPr>
          </w:p>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27 10 11 51</w:t>
            </w:r>
          </w:p>
          <w:p w:rsidR="001C3E8A" w:rsidRPr="00AC15C7" w:rsidRDefault="001C3E8A" w:rsidP="00B4614B">
            <w:pPr>
              <w:pStyle w:val="Tabele"/>
              <w:rPr>
                <w:sz w:val="20"/>
              </w:rPr>
            </w:pPr>
            <w:r w:rsidRPr="00AC15C7">
              <w:rPr>
                <w:sz w:val="20"/>
              </w:rPr>
              <w:t>27 10 11 59</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Vajra të lehta (benzinë dhe benzol)</w:t>
            </w:r>
          </w:p>
          <w:p w:rsidR="001C3E8A" w:rsidRPr="00AC15C7" w:rsidRDefault="001C3E8A" w:rsidP="00B4614B">
            <w:pPr>
              <w:pStyle w:val="Tabele"/>
              <w:rPr>
                <w:sz w:val="20"/>
              </w:rPr>
            </w:pPr>
            <w:r w:rsidRPr="00AC15C7">
              <w:rPr>
                <w:sz w:val="20"/>
              </w:rPr>
              <w:t>Benzinë dhe benzol pa plumb, me përmbajtje plumbi jo më tepër se 0,013gr/litër</w:t>
            </w:r>
          </w:p>
          <w:p w:rsidR="001C3E8A" w:rsidRPr="00AC15C7" w:rsidRDefault="001C3E8A" w:rsidP="00B4614B">
            <w:pPr>
              <w:pStyle w:val="Tabele"/>
              <w:rPr>
                <w:sz w:val="20"/>
              </w:rPr>
            </w:pPr>
            <w:r w:rsidRPr="00AC15C7">
              <w:rPr>
                <w:sz w:val="20"/>
              </w:rPr>
              <w:t>Me më pak se 95 oktan</w:t>
            </w:r>
          </w:p>
          <w:p w:rsidR="001C3E8A" w:rsidRPr="00AC15C7" w:rsidRDefault="001C3E8A" w:rsidP="00B4614B">
            <w:pPr>
              <w:pStyle w:val="Tabele"/>
              <w:rPr>
                <w:sz w:val="20"/>
              </w:rPr>
            </w:pPr>
            <w:r w:rsidRPr="00AC15C7">
              <w:rPr>
                <w:sz w:val="20"/>
              </w:rPr>
              <w:t>Me 95-98 oktan</w:t>
            </w:r>
          </w:p>
          <w:p w:rsidR="001C3E8A" w:rsidRPr="00AC15C7" w:rsidRDefault="001C3E8A" w:rsidP="00B4614B">
            <w:pPr>
              <w:pStyle w:val="Tabele"/>
              <w:rPr>
                <w:sz w:val="20"/>
              </w:rPr>
            </w:pPr>
            <w:r w:rsidRPr="00AC15C7">
              <w:rPr>
                <w:sz w:val="20"/>
              </w:rPr>
              <w:t>Me 98 e më shumë oktan</w:t>
            </w:r>
          </w:p>
          <w:p w:rsidR="001C3E8A" w:rsidRPr="00AC15C7" w:rsidRDefault="001C3E8A" w:rsidP="00B4614B">
            <w:pPr>
              <w:pStyle w:val="Tabele"/>
              <w:rPr>
                <w:sz w:val="20"/>
              </w:rPr>
            </w:pPr>
            <w:r w:rsidRPr="00AC15C7">
              <w:rPr>
                <w:sz w:val="20"/>
              </w:rPr>
              <w:t>Benzinë me plumb, me përmbajtje plumbi më tepër se 0,013 gr/litër</w:t>
            </w:r>
          </w:p>
          <w:p w:rsidR="001C3E8A" w:rsidRPr="00AC15C7" w:rsidRDefault="001C3E8A" w:rsidP="00B4614B">
            <w:pPr>
              <w:pStyle w:val="Tabele"/>
              <w:rPr>
                <w:sz w:val="20"/>
              </w:rPr>
            </w:pPr>
            <w:r w:rsidRPr="00AC15C7">
              <w:rPr>
                <w:sz w:val="20"/>
              </w:rPr>
              <w:t>Me më pak se 98 oktan</w:t>
            </w:r>
          </w:p>
          <w:p w:rsidR="001C3E8A" w:rsidRPr="00AC15C7" w:rsidRDefault="001C3E8A" w:rsidP="00B4614B">
            <w:pPr>
              <w:pStyle w:val="Tabele"/>
              <w:rPr>
                <w:sz w:val="20"/>
                <w:lang w:val="pt-BR"/>
              </w:rPr>
            </w:pPr>
            <w:r w:rsidRPr="00AC15C7">
              <w:rPr>
                <w:sz w:val="20"/>
                <w:lang w:val="pt-BR"/>
              </w:rPr>
              <w:t>Me 98 e më shumë oktan</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bCs/>
                <w:sz w:val="20"/>
                <w:lang w:val="pt-BR"/>
              </w:rPr>
            </w:pPr>
          </w:p>
          <w:p w:rsidR="001C3E8A" w:rsidRPr="00AC15C7" w:rsidRDefault="001C3E8A" w:rsidP="00B4614B">
            <w:pPr>
              <w:pStyle w:val="Tabele"/>
              <w:rPr>
                <w:bCs/>
                <w:sz w:val="20"/>
                <w:lang w:val="pt-BR"/>
              </w:rPr>
            </w:pPr>
          </w:p>
          <w:p w:rsidR="001C3E8A" w:rsidRPr="00AC15C7" w:rsidRDefault="001C3E8A" w:rsidP="00B4614B">
            <w:pPr>
              <w:pStyle w:val="Tabele"/>
              <w:rPr>
                <w:bCs/>
                <w:sz w:val="20"/>
                <w:lang w:val="pt-BR"/>
              </w:rPr>
            </w:pPr>
            <w:r w:rsidRPr="00AC15C7">
              <w:rPr>
                <w:bCs/>
                <w:sz w:val="20"/>
                <w:lang w:val="pt-BR"/>
              </w:rPr>
              <w:t>37 lekë /litri</w:t>
            </w:r>
          </w:p>
          <w:p w:rsidR="001C3E8A" w:rsidRPr="00AC15C7" w:rsidRDefault="001C3E8A" w:rsidP="00B4614B">
            <w:pPr>
              <w:pStyle w:val="Tabele"/>
              <w:rPr>
                <w:bCs/>
                <w:sz w:val="20"/>
                <w:lang w:val="pt-BR"/>
              </w:rPr>
            </w:pPr>
          </w:p>
          <w:p w:rsidR="001C3E8A" w:rsidRPr="00AC15C7" w:rsidRDefault="001C3E8A" w:rsidP="00B4614B">
            <w:pPr>
              <w:pStyle w:val="Tabele"/>
              <w:rPr>
                <w:bCs/>
                <w:sz w:val="20"/>
                <w:lang w:val="pt-BR"/>
              </w:rPr>
            </w:pPr>
          </w:p>
          <w:p w:rsidR="001C3E8A" w:rsidRPr="00AC15C7" w:rsidRDefault="001C3E8A" w:rsidP="00B4614B">
            <w:pPr>
              <w:pStyle w:val="Tabele"/>
              <w:rPr>
                <w:bCs/>
                <w:sz w:val="20"/>
                <w:lang w:val="pt-BR"/>
              </w:rPr>
            </w:pPr>
          </w:p>
          <w:p w:rsidR="001C3E8A" w:rsidRPr="00AC15C7" w:rsidRDefault="001C3E8A" w:rsidP="00B4614B">
            <w:pPr>
              <w:pStyle w:val="Tabele"/>
              <w:rPr>
                <w:bCs/>
                <w:sz w:val="20"/>
                <w:lang w:val="pt-BR"/>
              </w:rPr>
            </w:pPr>
          </w:p>
          <w:p w:rsidR="001C3E8A" w:rsidRPr="00AC15C7" w:rsidRDefault="001C3E8A" w:rsidP="00B4614B">
            <w:pPr>
              <w:pStyle w:val="Tabele"/>
              <w:rPr>
                <w:bCs/>
                <w:sz w:val="20"/>
                <w:lang w:val="pt-BR"/>
              </w:rPr>
            </w:pPr>
            <w:r w:rsidRPr="00AC15C7">
              <w:rPr>
                <w:bCs/>
                <w:sz w:val="20"/>
                <w:lang w:val="pt-BR"/>
              </w:rPr>
              <w:t>50 lekë /litri</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27 10 19 11 deri</w:t>
            </w:r>
          </w:p>
          <w:p w:rsidR="001C3E8A" w:rsidRPr="00AC15C7" w:rsidRDefault="001C3E8A" w:rsidP="00B4614B">
            <w:pPr>
              <w:pStyle w:val="Tabele"/>
              <w:rPr>
                <w:sz w:val="20"/>
              </w:rPr>
            </w:pPr>
            <w:r w:rsidRPr="00AC15C7">
              <w:rPr>
                <w:sz w:val="20"/>
              </w:rPr>
              <w:t>27 10 19 29</w:t>
            </w:r>
          </w:p>
          <w:p w:rsidR="001C3E8A" w:rsidRPr="00AC15C7" w:rsidRDefault="001C3E8A" w:rsidP="00B4614B">
            <w:pPr>
              <w:pStyle w:val="Tabele"/>
              <w:rPr>
                <w:sz w:val="20"/>
              </w:rPr>
            </w:pPr>
            <w:r w:rsidRPr="00AC15C7">
              <w:rPr>
                <w:sz w:val="20"/>
              </w:rPr>
              <w:t>27 10 19 21</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Vajgurët</w:t>
            </w:r>
          </w:p>
          <w:p w:rsidR="001C3E8A" w:rsidRPr="00AC15C7" w:rsidRDefault="001C3E8A" w:rsidP="00B4614B">
            <w:pPr>
              <w:pStyle w:val="Tabele"/>
              <w:rPr>
                <w:sz w:val="20"/>
              </w:rPr>
            </w:pPr>
          </w:p>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Karburantet, tip vajguri</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20 lekë/litri</w:t>
            </w:r>
          </w:p>
          <w:p w:rsidR="001C3E8A" w:rsidRPr="00AC15C7" w:rsidRDefault="001C3E8A" w:rsidP="00B4614B">
            <w:pPr>
              <w:pStyle w:val="Tabele"/>
              <w:rPr>
                <w:sz w:val="20"/>
              </w:rPr>
            </w:pPr>
          </w:p>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0</w:t>
            </w:r>
          </w:p>
        </w:tc>
      </w:tr>
      <w:tr w:rsidR="001C3E8A" w:rsidRPr="00AC15C7" w:rsidTr="00B4614B">
        <w:trPr>
          <w:trHeight w:val="1242"/>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27 10 19 31 deri</w:t>
            </w:r>
          </w:p>
          <w:p w:rsidR="001C3E8A" w:rsidRPr="00AC15C7" w:rsidRDefault="001C3E8A" w:rsidP="00B4614B">
            <w:pPr>
              <w:pStyle w:val="Tabele"/>
              <w:rPr>
                <w:sz w:val="20"/>
              </w:rPr>
            </w:pPr>
            <w:r w:rsidRPr="00AC15C7">
              <w:rPr>
                <w:sz w:val="20"/>
              </w:rPr>
              <w:t>27 10 19 49</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Vajra të rënda (gazoil)</w:t>
            </w:r>
          </w:p>
          <w:p w:rsidR="001C3E8A" w:rsidRPr="00AC15C7" w:rsidRDefault="001C3E8A" w:rsidP="00B4614B">
            <w:pPr>
              <w:pStyle w:val="Tabele"/>
              <w:rPr>
                <w:sz w:val="20"/>
              </w:rPr>
            </w:pPr>
          </w:p>
          <w:p w:rsidR="001C3E8A" w:rsidRPr="00AC15C7" w:rsidRDefault="001C3E8A" w:rsidP="00B4614B">
            <w:pPr>
              <w:pStyle w:val="Tabele"/>
              <w:rPr>
                <w:sz w:val="20"/>
              </w:rPr>
            </w:pPr>
          </w:p>
          <w:p w:rsidR="001C3E8A" w:rsidRPr="00AC15C7" w:rsidRDefault="001C3E8A" w:rsidP="00B4614B">
            <w:pPr>
              <w:pStyle w:val="Tabele"/>
              <w:rPr>
                <w:sz w:val="20"/>
              </w:rPr>
            </w:pP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lang w:val="sq-AL"/>
              </w:rPr>
            </w:pPr>
            <w:r w:rsidRPr="00AC15C7">
              <w:rPr>
                <w:sz w:val="20"/>
                <w:lang w:val="sq-AL"/>
              </w:rPr>
              <w:t xml:space="preserve">37 lekë/litri </w:t>
            </w:r>
          </w:p>
          <w:p w:rsidR="001C3E8A" w:rsidRPr="00AC15C7" w:rsidRDefault="001C3E8A" w:rsidP="00B4614B">
            <w:pPr>
              <w:pStyle w:val="Tabele"/>
              <w:rPr>
                <w:sz w:val="20"/>
                <w:lang w:val="sq-AL"/>
              </w:rPr>
            </w:pP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27 10 19 51 deri</w:t>
            </w:r>
          </w:p>
          <w:p w:rsidR="001C3E8A" w:rsidRPr="00AC15C7" w:rsidRDefault="001C3E8A" w:rsidP="00B4614B">
            <w:pPr>
              <w:pStyle w:val="Tabele"/>
              <w:rPr>
                <w:sz w:val="20"/>
              </w:rPr>
            </w:pPr>
            <w:r w:rsidRPr="00AC15C7">
              <w:rPr>
                <w:sz w:val="20"/>
              </w:rPr>
              <w:t>27 10 19 69</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Vajra të rënda si lëndë djegëse (lëndë djegëse, solar, mazut)</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p w:rsidR="001C3E8A" w:rsidRPr="00AC15C7" w:rsidRDefault="001C3E8A" w:rsidP="00B4614B">
            <w:pPr>
              <w:pStyle w:val="Tabele"/>
              <w:rPr>
                <w:sz w:val="20"/>
              </w:rPr>
            </w:pPr>
            <w:r w:rsidRPr="00AC15C7">
              <w:rPr>
                <w:sz w:val="20"/>
              </w:rPr>
              <w:t>13 lekë /kg</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27 10 19 71 deri</w:t>
            </w:r>
          </w:p>
          <w:p w:rsidR="001C3E8A" w:rsidRPr="00AC15C7" w:rsidRDefault="001C3E8A" w:rsidP="00B4614B">
            <w:pPr>
              <w:pStyle w:val="Tabele"/>
              <w:rPr>
                <w:sz w:val="20"/>
              </w:rPr>
            </w:pPr>
            <w:r w:rsidRPr="00AC15C7">
              <w:rPr>
                <w:sz w:val="20"/>
              </w:rPr>
              <w:t>27 10 19 99</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Vajra lubrifikante dhe vajra të tjera</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40 lekë/ kg</w:t>
            </w:r>
          </w:p>
        </w:tc>
      </w:tr>
      <w:tr w:rsidR="001C3E8A" w:rsidRPr="00AC15C7" w:rsidTr="00B4614B">
        <w:trPr>
          <w:trHeight w:val="444"/>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27 13 11 00</w:t>
            </w:r>
          </w:p>
          <w:p w:rsidR="001C3E8A" w:rsidRPr="00AC15C7" w:rsidRDefault="001C3E8A" w:rsidP="00B4614B">
            <w:pPr>
              <w:pStyle w:val="Tabele"/>
              <w:rPr>
                <w:sz w:val="20"/>
              </w:rPr>
            </w:pPr>
            <w:r w:rsidRPr="00AC15C7">
              <w:rPr>
                <w:sz w:val="20"/>
              </w:rPr>
              <w:t>27 13 12 00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Koks nafte dhe vajra të tjera</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1 lek/kg</w:t>
            </w:r>
          </w:p>
          <w:p w:rsidR="001C3E8A" w:rsidRPr="00AC15C7" w:rsidRDefault="001C3E8A" w:rsidP="00B4614B">
            <w:pPr>
              <w:pStyle w:val="Tabele"/>
              <w:rPr>
                <w:sz w:val="20"/>
              </w:rPr>
            </w:pPr>
          </w:p>
          <w:p w:rsidR="001C3E8A" w:rsidRPr="00AC15C7" w:rsidRDefault="001C3E8A" w:rsidP="00B4614B">
            <w:pPr>
              <w:pStyle w:val="Tabele"/>
              <w:rPr>
                <w:sz w:val="20"/>
              </w:rPr>
            </w:pP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27 13 20 00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Bitum nafte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 xml:space="preserve">5 lekë/kg </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27 13 90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Mbetje të vajrave të naftës dhe të mineraleve bituminoze (bitumen)</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 xml:space="preserve">5 lekë/kg </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27 14 90 00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 Të tjera (bitum dhe asfalt natyror; asfaltet dhe gurët asfaltikë)</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 xml:space="preserve">5 lekë/kg </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 xml:space="preserve">27 15 </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Përzierje bituminoze të bazuara në asfaltin natyror, në bitumen e naftës, në katranin minerar, ose në terpentinën e katranit mineral (masticet bituminoze)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 xml:space="preserve">5 lekë/kg </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29 01</w:t>
            </w:r>
          </w:p>
          <w:p w:rsidR="001C3E8A" w:rsidRPr="00AC15C7" w:rsidRDefault="001C3E8A" w:rsidP="00B4614B">
            <w:pPr>
              <w:pStyle w:val="Tabele"/>
              <w:rPr>
                <w:sz w:val="20"/>
              </w:rPr>
            </w:pPr>
            <w:r w:rsidRPr="00AC15C7">
              <w:rPr>
                <w:sz w:val="20"/>
              </w:rPr>
              <w:t>29 02</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Hidrokarbure aciklike dhe ciklike përfshirë (etilen, benzen, toluol, ksilol)</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 xml:space="preserve">5 lekë/kg </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lastRenderedPageBreak/>
              <w:t>34 03 19 91</w:t>
            </w:r>
          </w:p>
          <w:p w:rsidR="001C3E8A" w:rsidRPr="00AC15C7" w:rsidRDefault="001C3E8A" w:rsidP="00B4614B">
            <w:pPr>
              <w:pStyle w:val="Tabele"/>
              <w:rPr>
                <w:sz w:val="20"/>
              </w:rPr>
            </w:pPr>
            <w:r w:rsidRPr="00AC15C7">
              <w:rPr>
                <w:sz w:val="20"/>
              </w:rPr>
              <w:t>34 03 99 10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Preparate për lubrifikimin e makinerive, pajisjeve dhe automjeteve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 xml:space="preserve">40 lekë/kg </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VI</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ARTIKUJ KOZMETIKË, PARFUMERI DHE TUALETI</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33 03 00 10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Parfume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60 për qind</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33 03 00 90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Ujëra tualeti</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60 për qind</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33 07 20 00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Deodorante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60 për qind</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VII</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LLAMPA INKADESHENTE</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8539 21 92</w:t>
            </w:r>
          </w:p>
          <w:p w:rsidR="001C3E8A" w:rsidRPr="00AC15C7" w:rsidRDefault="001C3E8A" w:rsidP="00B4614B">
            <w:pPr>
              <w:pStyle w:val="Tabele"/>
              <w:rPr>
                <w:sz w:val="20"/>
              </w:rPr>
            </w:pP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Më tepër se 100 V</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200 për qind</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8539 21 98</w:t>
            </w:r>
          </w:p>
          <w:p w:rsidR="001C3E8A" w:rsidRPr="00AC15C7" w:rsidRDefault="001C3E8A" w:rsidP="00B4614B">
            <w:pPr>
              <w:pStyle w:val="Tabele"/>
              <w:rPr>
                <w:sz w:val="20"/>
              </w:rPr>
            </w:pP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Jo më tepër se 100 V</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200 për qind</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8539 22 10</w:t>
            </w:r>
          </w:p>
          <w:p w:rsidR="001C3E8A" w:rsidRPr="00AC15C7" w:rsidRDefault="001C3E8A" w:rsidP="00B4614B">
            <w:pPr>
              <w:pStyle w:val="Tabele"/>
              <w:rPr>
                <w:sz w:val="20"/>
              </w:rPr>
            </w:pP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Llampat reflektor</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200 për qind</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8539 22 90</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Të tjera</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200 për qind</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8539 29 92</w:t>
            </w:r>
          </w:p>
          <w:p w:rsidR="001C3E8A" w:rsidRPr="00AC15C7" w:rsidRDefault="001C3E8A" w:rsidP="00B4614B">
            <w:pPr>
              <w:pStyle w:val="Tabele"/>
              <w:rPr>
                <w:sz w:val="20"/>
              </w:rPr>
            </w:pP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Më tepër se 100 V</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200 për qind</w:t>
            </w:r>
          </w:p>
        </w:tc>
      </w:tr>
      <w:tr w:rsidR="001C3E8A" w:rsidRPr="00AC15C7" w:rsidTr="00B4614B">
        <w:trPr>
          <w:jc w:val="center"/>
        </w:trPr>
        <w:tc>
          <w:tcPr>
            <w:tcW w:w="1647"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8539 29 98</w:t>
            </w:r>
          </w:p>
        </w:tc>
        <w:tc>
          <w:tcPr>
            <w:tcW w:w="52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Jo më tepër se 100 V</w:t>
            </w:r>
          </w:p>
        </w:tc>
        <w:tc>
          <w:tcPr>
            <w:tcW w:w="1680" w:type="dxa"/>
            <w:tcBorders>
              <w:top w:val="single" w:sz="4" w:space="0" w:color="auto"/>
              <w:left w:val="single" w:sz="4" w:space="0" w:color="auto"/>
              <w:bottom w:val="single" w:sz="4" w:space="0" w:color="auto"/>
              <w:right w:val="single" w:sz="4" w:space="0" w:color="auto"/>
            </w:tcBorders>
          </w:tcPr>
          <w:p w:rsidR="001C3E8A" w:rsidRPr="00AC15C7" w:rsidRDefault="001C3E8A" w:rsidP="00B4614B">
            <w:pPr>
              <w:pStyle w:val="Tabele"/>
              <w:rPr>
                <w:sz w:val="20"/>
              </w:rPr>
            </w:pPr>
            <w:r w:rsidRPr="00AC15C7">
              <w:rPr>
                <w:sz w:val="20"/>
              </w:rPr>
              <w:t>200 për qind</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A0784B" w:rsidRPr="00056B10" w:rsidRDefault="00A0784B" w:rsidP="007732C8">
      <w:pPr>
        <w:rPr>
          <w:rFonts w:ascii="Garamond" w:hAnsi="Garamond"/>
          <w:sz w:val="24"/>
          <w:szCs w:val="24"/>
        </w:rPr>
      </w:pPr>
    </w:p>
    <w:sectPr w:rsidR="00A0784B" w:rsidRPr="00056B1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56B10"/>
    <w:rsid w:val="000637B6"/>
    <w:rsid w:val="00074162"/>
    <w:rsid w:val="00075BF5"/>
    <w:rsid w:val="000B29AB"/>
    <w:rsid w:val="00134ADF"/>
    <w:rsid w:val="00187855"/>
    <w:rsid w:val="001A58B2"/>
    <w:rsid w:val="001B5566"/>
    <w:rsid w:val="001C3E8A"/>
    <w:rsid w:val="001C7978"/>
    <w:rsid w:val="0022170D"/>
    <w:rsid w:val="002C6BAB"/>
    <w:rsid w:val="002F20B1"/>
    <w:rsid w:val="00304413"/>
    <w:rsid w:val="00383FD5"/>
    <w:rsid w:val="003C0E50"/>
    <w:rsid w:val="003E06F6"/>
    <w:rsid w:val="003F043A"/>
    <w:rsid w:val="00470F9C"/>
    <w:rsid w:val="0050367C"/>
    <w:rsid w:val="00504A56"/>
    <w:rsid w:val="00507AF2"/>
    <w:rsid w:val="00526AD6"/>
    <w:rsid w:val="00543147"/>
    <w:rsid w:val="00545117"/>
    <w:rsid w:val="0058563C"/>
    <w:rsid w:val="005A53C5"/>
    <w:rsid w:val="005D4BA8"/>
    <w:rsid w:val="0067360A"/>
    <w:rsid w:val="006A37D8"/>
    <w:rsid w:val="00705463"/>
    <w:rsid w:val="0074183C"/>
    <w:rsid w:val="00767527"/>
    <w:rsid w:val="007732C8"/>
    <w:rsid w:val="007B0B5A"/>
    <w:rsid w:val="007D0E6F"/>
    <w:rsid w:val="0080475E"/>
    <w:rsid w:val="008072B9"/>
    <w:rsid w:val="008105AD"/>
    <w:rsid w:val="00841EC5"/>
    <w:rsid w:val="008521B4"/>
    <w:rsid w:val="00872000"/>
    <w:rsid w:val="00881600"/>
    <w:rsid w:val="00964189"/>
    <w:rsid w:val="009C29DF"/>
    <w:rsid w:val="009F72BC"/>
    <w:rsid w:val="00A0784B"/>
    <w:rsid w:val="00A1467F"/>
    <w:rsid w:val="00A246D1"/>
    <w:rsid w:val="00A923BE"/>
    <w:rsid w:val="00AA4D4B"/>
    <w:rsid w:val="00B26C38"/>
    <w:rsid w:val="00B4719E"/>
    <w:rsid w:val="00BB5AB5"/>
    <w:rsid w:val="00BC6B73"/>
    <w:rsid w:val="00C158CF"/>
    <w:rsid w:val="00C1630F"/>
    <w:rsid w:val="00C22BA7"/>
    <w:rsid w:val="00C36B40"/>
    <w:rsid w:val="00C7710C"/>
    <w:rsid w:val="00CF2E64"/>
    <w:rsid w:val="00D1319A"/>
    <w:rsid w:val="00D3528C"/>
    <w:rsid w:val="00D92AC6"/>
    <w:rsid w:val="00DC64E5"/>
    <w:rsid w:val="00DE0BDD"/>
    <w:rsid w:val="00E06AA7"/>
    <w:rsid w:val="00E07404"/>
    <w:rsid w:val="00E23535"/>
    <w:rsid w:val="00E624E2"/>
    <w:rsid w:val="00E645E3"/>
    <w:rsid w:val="00EA1B8E"/>
    <w:rsid w:val="00EA206E"/>
    <w:rsid w:val="00F03CA9"/>
    <w:rsid w:val="00F55282"/>
    <w:rsid w:val="00F95181"/>
    <w:rsid w:val="00FA2242"/>
    <w:rsid w:val="00FB705B"/>
    <w:rsid w:val="00FC519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57938C2-8FFF-4AD5-BA98-D6A9DD1C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link w:val="ParagrafiChar"/>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customStyle="1" w:styleId="ParagrafiChar">
    <w:name w:val="Paragrafi Char"/>
    <w:basedOn w:val="DefaultParagraphFont"/>
    <w:link w:val="Paragrafi"/>
    <w:rsid w:val="00526AD6"/>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9947</Words>
  <Characters>56700</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3</cp:revision>
  <dcterms:created xsi:type="dcterms:W3CDTF">2026-02-25T11:24:00Z</dcterms:created>
  <dcterms:modified xsi:type="dcterms:W3CDTF">2026-03-27T11:07:00Z</dcterms:modified>
</cp:coreProperties>
</file>