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294" w:rsidRPr="00433F2C" w:rsidRDefault="00EB3294" w:rsidP="00EB3294">
      <w:pPr>
        <w:pStyle w:val="Akti"/>
      </w:pPr>
      <w:bookmarkStart w:id="0" w:name="_GoBack"/>
      <w:bookmarkEnd w:id="0"/>
      <w:r w:rsidRPr="00433F2C">
        <w:t>L I G J</w:t>
      </w:r>
    </w:p>
    <w:p w:rsidR="00EB3294" w:rsidRPr="00433F2C" w:rsidRDefault="00EB3294" w:rsidP="00EB3294">
      <w:pPr>
        <w:pStyle w:val="NumriData"/>
      </w:pPr>
      <w:r w:rsidRPr="00433F2C">
        <w:t>Nr. 8977, datë 12.12.2002</w:t>
      </w:r>
    </w:p>
    <w:p w:rsidR="00EB3294" w:rsidRPr="00433F2C" w:rsidRDefault="00EB3294" w:rsidP="00EB3294">
      <w:pPr>
        <w:pStyle w:val="Paragrafi"/>
      </w:pPr>
    </w:p>
    <w:p w:rsidR="00EB3294" w:rsidRPr="00433F2C" w:rsidRDefault="00EB3294" w:rsidP="00EB3294">
      <w:pPr>
        <w:pStyle w:val="Titulli"/>
      </w:pPr>
      <w:r w:rsidRPr="00433F2C">
        <w:t>PËR SISTEMIN E TAKSAVE NË REPUBLIKËN E SHQIPËRISË</w:t>
      </w:r>
    </w:p>
    <w:p w:rsidR="00EB3294" w:rsidRPr="00433F2C" w:rsidRDefault="00EB3294" w:rsidP="00EB3294">
      <w:pPr>
        <w:pStyle w:val="Paragrafi"/>
      </w:pPr>
    </w:p>
    <w:p w:rsidR="00EB3294" w:rsidRPr="00433F2C" w:rsidRDefault="00EB3294" w:rsidP="00EB3294">
      <w:pPr>
        <w:pStyle w:val="BazLigjPropozues"/>
      </w:pPr>
      <w:r w:rsidRPr="00433F2C">
        <w:t xml:space="preserve">Në mbështetje të neneve 78, 83 pika 1 dhe 155 të Kushtetutës, me propozimin e Këshillit të Ministrave, </w:t>
      </w:r>
    </w:p>
    <w:p w:rsidR="00EB3294" w:rsidRPr="00433F2C" w:rsidRDefault="00EB3294" w:rsidP="00EB3294">
      <w:pPr>
        <w:pStyle w:val="Paragrafi"/>
      </w:pPr>
    </w:p>
    <w:p w:rsidR="00EB3294" w:rsidRPr="00433F2C" w:rsidRDefault="00EB3294" w:rsidP="00EB3294">
      <w:pPr>
        <w:pStyle w:val="Institucioni"/>
      </w:pPr>
      <w:r w:rsidRPr="00433F2C">
        <w:t>K U V E N D I</w:t>
      </w:r>
    </w:p>
    <w:p w:rsidR="00EB3294" w:rsidRPr="00433F2C" w:rsidRDefault="00EB3294" w:rsidP="00EB3294">
      <w:pPr>
        <w:pStyle w:val="Paragrafi"/>
      </w:pPr>
    </w:p>
    <w:p w:rsidR="00EB3294" w:rsidRPr="00433F2C" w:rsidRDefault="00EB3294" w:rsidP="00EB3294">
      <w:pPr>
        <w:pStyle w:val="VENDOSI"/>
      </w:pPr>
      <w:r w:rsidRPr="00433F2C">
        <w:t>I REPUBLIKËS SË SHQIPËRISË</w:t>
      </w:r>
    </w:p>
    <w:p w:rsidR="00EB3294" w:rsidRPr="00433F2C" w:rsidRDefault="00EB3294" w:rsidP="00EB3294">
      <w:pPr>
        <w:pStyle w:val="VENDOSI"/>
      </w:pPr>
      <w:r w:rsidRPr="00433F2C">
        <w:t>V E N D O S I:</w:t>
      </w:r>
    </w:p>
    <w:p w:rsidR="00EB3294" w:rsidRPr="00433F2C" w:rsidRDefault="00EB3294" w:rsidP="00EB3294">
      <w:pPr>
        <w:pStyle w:val="VENDOSI"/>
      </w:pPr>
    </w:p>
    <w:p w:rsidR="00EB3294" w:rsidRPr="00433F2C" w:rsidRDefault="00EB3294" w:rsidP="00EB3294">
      <w:pPr>
        <w:pStyle w:val="NeniNr"/>
      </w:pPr>
      <w:r w:rsidRPr="00433F2C">
        <w:t>Neni 1</w:t>
      </w:r>
    </w:p>
    <w:p w:rsidR="00EB3294" w:rsidRPr="00433F2C" w:rsidRDefault="00EB3294" w:rsidP="00EB3294">
      <w:pPr>
        <w:pStyle w:val="NeniTitull"/>
      </w:pPr>
      <w:r w:rsidRPr="00433F2C">
        <w:t>Qëllimi</w:t>
      </w:r>
    </w:p>
    <w:p w:rsidR="00EB3294" w:rsidRPr="00433F2C" w:rsidRDefault="00EB3294" w:rsidP="00EB3294">
      <w:pPr>
        <w:pStyle w:val="Paragrafi"/>
      </w:pPr>
    </w:p>
    <w:p w:rsidR="00EB3294" w:rsidRPr="00433F2C" w:rsidRDefault="00EB3294" w:rsidP="00EB3294">
      <w:pPr>
        <w:pStyle w:val="Paragrafi"/>
      </w:pPr>
      <w:r w:rsidRPr="00433F2C">
        <w:t>Ky ligj përcakton llojet e taksave kombëtare që zbatohen në Republikën e Shqipërisë, nivelin e taksave, procedurat e llogaritjes, arkëtimit dhe transferimit në Buxhetin e Shtetit, si dhe detyrimet që kanë agjentët e taksave kombëtare.</w:t>
      </w:r>
    </w:p>
    <w:p w:rsidR="00EB3294" w:rsidRPr="00433F2C" w:rsidRDefault="00EB3294" w:rsidP="00EB3294">
      <w:pPr>
        <w:pStyle w:val="Paragrafi"/>
      </w:pPr>
    </w:p>
    <w:p w:rsidR="00EB3294" w:rsidRPr="00433F2C" w:rsidRDefault="00EB3294" w:rsidP="00EB3294">
      <w:pPr>
        <w:pStyle w:val="NeniNr"/>
      </w:pPr>
      <w:r w:rsidRPr="00433F2C">
        <w:t>Neni 2</w:t>
      </w:r>
    </w:p>
    <w:p w:rsidR="00EB3294" w:rsidRPr="00433F2C" w:rsidRDefault="00EB3294" w:rsidP="00EB3294">
      <w:pPr>
        <w:pStyle w:val="Paragrafi"/>
      </w:pPr>
    </w:p>
    <w:p w:rsidR="00EB3294" w:rsidRPr="00433F2C" w:rsidRDefault="00EB3294" w:rsidP="00EB3294">
      <w:pPr>
        <w:pStyle w:val="Paragrafi"/>
      </w:pPr>
      <w:r w:rsidRPr="00433F2C">
        <w:t>Në Republikën e Shqipërisë, sistemi i taksave përbëhet nga taksat kombëtare dhe taksat vendore. Ky ligj trajton taksat kombëtare. Taksat vendore trajtohen me ligj të veçantë.</w:t>
      </w:r>
    </w:p>
    <w:p w:rsidR="00EB3294" w:rsidRPr="00433F2C" w:rsidRDefault="00EB3294" w:rsidP="00EB3294">
      <w:pPr>
        <w:pStyle w:val="Paragrafi"/>
      </w:pPr>
    </w:p>
    <w:p w:rsidR="00EB3294" w:rsidRPr="00433F2C" w:rsidRDefault="00EB3294" w:rsidP="00EB3294">
      <w:pPr>
        <w:pStyle w:val="NeniNr"/>
      </w:pPr>
      <w:r w:rsidRPr="00433F2C">
        <w:t>Neni 3</w:t>
      </w:r>
    </w:p>
    <w:p w:rsidR="00EB3294" w:rsidRPr="00433F2C" w:rsidRDefault="00EB3294" w:rsidP="00EB3294">
      <w:pPr>
        <w:pStyle w:val="NeniTitull"/>
      </w:pPr>
      <w:r w:rsidRPr="00433F2C">
        <w:t>Përkufizime</w:t>
      </w:r>
    </w:p>
    <w:p w:rsidR="00EB3294" w:rsidRPr="00433F2C" w:rsidRDefault="00EB3294" w:rsidP="00EB3294">
      <w:pPr>
        <w:pStyle w:val="Paragrafi"/>
      </w:pPr>
    </w:p>
    <w:p w:rsidR="00EB3294" w:rsidRPr="00433F2C" w:rsidRDefault="00EB3294" w:rsidP="00EB3294">
      <w:pPr>
        <w:pStyle w:val="Paragrafi"/>
      </w:pPr>
      <w:r w:rsidRPr="00433F2C">
        <w:t>Për qëllime të këtij ligji, fjalët e mëposhtme kanë këto kuptime:</w:t>
      </w:r>
    </w:p>
    <w:p w:rsidR="00EB3294" w:rsidRPr="00433F2C" w:rsidRDefault="00EB3294" w:rsidP="00EB3294">
      <w:pPr>
        <w:pStyle w:val="Paragrafi"/>
      </w:pPr>
      <w:r w:rsidRPr="00433F2C">
        <w:t xml:space="preserve">1. “Taksapagues” është çdo individ, person fizik ose juridik, </w:t>
      </w:r>
      <w:smartTag w:uri="urn:schemas-microsoft-com:office:smarttags" w:element="place">
        <w:smartTag w:uri="urn:schemas-microsoft-com:office:smarttags" w:element="country-region">
          <w:r w:rsidRPr="00433F2C">
            <w:t>vendas</w:t>
          </w:r>
        </w:smartTag>
      </w:smartTag>
      <w:r w:rsidRPr="00433F2C">
        <w:t xml:space="preserve"> ose i huaj, i cili është i detyruar të paguajë një nga taksat kombëtare, të përcaktuara në këtë ligj. </w:t>
      </w:r>
    </w:p>
    <w:p w:rsidR="00EB3294" w:rsidRPr="00433F2C" w:rsidRDefault="00EB3294" w:rsidP="00EB3294">
      <w:pPr>
        <w:pStyle w:val="Paragrafi"/>
      </w:pPr>
      <w:r w:rsidRPr="00433F2C">
        <w:t xml:space="preserve">2. “Taksë” janë taksat kombëtare, të vendosura me këtë ligj. </w:t>
      </w:r>
    </w:p>
    <w:p w:rsidR="00EB3294" w:rsidRPr="00433F2C" w:rsidRDefault="00EB3294" w:rsidP="00EB3294">
      <w:pPr>
        <w:pStyle w:val="Paragrafi"/>
      </w:pPr>
      <w:r w:rsidRPr="00433F2C">
        <w:t xml:space="preserve">3. “Agjent i taksave” është personi, i cili, sipas kërkesave të këtij ligji, është përgjegjës për llogaritjen, arkëtimin dhe transferimin në llogaritë e Buxhetit të Shtetit të të ardhurave nga taksat kombëtare. </w:t>
      </w:r>
    </w:p>
    <w:p w:rsidR="00EB3294" w:rsidRPr="00433F2C" w:rsidRDefault="00EB3294" w:rsidP="00EB3294">
      <w:pPr>
        <w:pStyle w:val="Paragrafi"/>
      </w:pPr>
    </w:p>
    <w:p w:rsidR="00EB3294" w:rsidRPr="00433F2C" w:rsidRDefault="00EB3294" w:rsidP="00EB3294">
      <w:pPr>
        <w:pStyle w:val="NeniNr"/>
      </w:pPr>
      <w:r w:rsidRPr="00433F2C">
        <w:t>Neni 4</w:t>
      </w:r>
    </w:p>
    <w:p w:rsidR="00EB3294" w:rsidRPr="00433F2C" w:rsidRDefault="00EB3294" w:rsidP="00EB3294">
      <w:pPr>
        <w:pStyle w:val="NeniTitull"/>
      </w:pPr>
      <w:r w:rsidRPr="00433F2C">
        <w:t>Llojet e taksave kombëtare</w:t>
      </w:r>
    </w:p>
    <w:p w:rsidR="00EB3294" w:rsidRPr="00433F2C" w:rsidRDefault="00EB3294" w:rsidP="00EB3294">
      <w:pPr>
        <w:pStyle w:val="Paragrafi"/>
      </w:pPr>
    </w:p>
    <w:p w:rsidR="00EB3294" w:rsidRPr="00433F2C" w:rsidRDefault="00EB3294" w:rsidP="00EB3294">
      <w:pPr>
        <w:pStyle w:val="Paragrafi"/>
      </w:pPr>
      <w:r w:rsidRPr="00433F2C">
        <w:t xml:space="preserve">Taksat kombëtare janë: </w:t>
      </w:r>
    </w:p>
    <w:p w:rsidR="00EB3294" w:rsidRPr="00433F2C" w:rsidRDefault="00EB3294" w:rsidP="00EB3294">
      <w:pPr>
        <w:pStyle w:val="Paragrafi"/>
      </w:pPr>
      <w:r w:rsidRPr="00433F2C">
        <w:t xml:space="preserve">1. Taksat portuale. </w:t>
      </w:r>
    </w:p>
    <w:p w:rsidR="00EB3294" w:rsidRPr="00433F2C" w:rsidRDefault="00EB3294" w:rsidP="00EB3294">
      <w:pPr>
        <w:pStyle w:val="Paragrafi"/>
      </w:pPr>
      <w:r w:rsidRPr="00433F2C">
        <w:t xml:space="preserve">2. Taksat për shërbimet konsullore. </w:t>
      </w:r>
    </w:p>
    <w:p w:rsidR="00EB3294" w:rsidRPr="00433F2C" w:rsidRDefault="00EB3294" w:rsidP="00EB3294">
      <w:pPr>
        <w:pStyle w:val="Paragrafi"/>
      </w:pPr>
      <w:r w:rsidRPr="00433F2C">
        <w:t xml:space="preserve">3. Taksa vjetore e tonazhit të mjeteve për aks. </w:t>
      </w:r>
    </w:p>
    <w:p w:rsidR="00EB3294" w:rsidRPr="00433F2C" w:rsidRDefault="00EB3294" w:rsidP="00EB3294">
      <w:pPr>
        <w:pStyle w:val="Paragrafi"/>
      </w:pPr>
      <w:r w:rsidRPr="00433F2C">
        <w:t xml:space="preserve">4. Taksa e qarkullimit të automjeteve të huaja. </w:t>
      </w:r>
    </w:p>
    <w:p w:rsidR="00EB3294" w:rsidRPr="00433F2C" w:rsidRDefault="00EB3294" w:rsidP="00EB3294">
      <w:pPr>
        <w:pStyle w:val="Paragrafi"/>
      </w:pPr>
      <w:r w:rsidRPr="00433F2C">
        <w:t xml:space="preserve">5. Taksa e importimit të automjeteve të përdorura. </w:t>
      </w:r>
    </w:p>
    <w:p w:rsidR="00EB3294" w:rsidRPr="00433F2C" w:rsidRDefault="00EB3294" w:rsidP="00EB3294">
      <w:pPr>
        <w:pStyle w:val="Paragrafi"/>
      </w:pPr>
      <w:r w:rsidRPr="00433F2C">
        <w:t xml:space="preserve">6. Taksa e pajisjes me lejedrejtimi për drejtim automjeti. </w:t>
      </w:r>
    </w:p>
    <w:p w:rsidR="00EB3294" w:rsidRPr="00433F2C" w:rsidRDefault="00EB3294" w:rsidP="00EB3294">
      <w:pPr>
        <w:pStyle w:val="Paragrafi"/>
      </w:pPr>
      <w:r w:rsidRPr="00433F2C">
        <w:t xml:space="preserve">7. Taksa e përdorimit të aparateve radiotelevizive. </w:t>
      </w:r>
    </w:p>
    <w:p w:rsidR="00EB3294" w:rsidRPr="00433F2C" w:rsidRDefault="00EB3294" w:rsidP="00EB3294">
      <w:pPr>
        <w:pStyle w:val="Paragrafi"/>
      </w:pPr>
      <w:r w:rsidRPr="00433F2C">
        <w:t xml:space="preserve">8. Taksa e përdorimit të numrit telefonik. </w:t>
      </w:r>
    </w:p>
    <w:p w:rsidR="00EB3294" w:rsidRPr="00433F2C" w:rsidRDefault="00EB3294" w:rsidP="00EB3294">
      <w:pPr>
        <w:pStyle w:val="Paragrafi"/>
      </w:pPr>
      <w:r w:rsidRPr="00433F2C">
        <w:t xml:space="preserve">9. Taksa për veprime e shërbime nga administrata gjyqësore, Ministria e Drejtësisë, Prokuroria, noteria dhe Zyra e Regjistrimit të Pasurive të Paluajtshme. </w:t>
      </w:r>
    </w:p>
    <w:p w:rsidR="00EB3294" w:rsidRPr="00433F2C" w:rsidRDefault="00EB3294" w:rsidP="00EB3294">
      <w:pPr>
        <w:pStyle w:val="Paragrafi"/>
      </w:pPr>
      <w:r w:rsidRPr="00433F2C">
        <w:t xml:space="preserve">10. Taksa e regjistrimit në arsimin e lartë. </w:t>
      </w:r>
    </w:p>
    <w:p w:rsidR="00EB3294" w:rsidRPr="00433F2C" w:rsidRDefault="00EB3294" w:rsidP="00EB3294">
      <w:pPr>
        <w:pStyle w:val="Paragrafi"/>
      </w:pPr>
      <w:r w:rsidRPr="00433F2C">
        <w:t xml:space="preserve">11. Taksa për shërbimet e radiokomunikacioneve. </w:t>
      </w:r>
    </w:p>
    <w:p w:rsidR="00EB3294" w:rsidRPr="00433F2C" w:rsidRDefault="00EB3294" w:rsidP="00EB3294">
      <w:pPr>
        <w:pStyle w:val="Paragrafi"/>
      </w:pPr>
      <w:r w:rsidRPr="00433F2C">
        <w:t xml:space="preserve">12. Taksa vjetore për shërbimet e transmetimeve radiotelevizive. </w:t>
      </w:r>
    </w:p>
    <w:p w:rsidR="00EB3294" w:rsidRPr="00433F2C" w:rsidRDefault="00EB3294" w:rsidP="00EB3294">
      <w:pPr>
        <w:pStyle w:val="Paragrafi"/>
      </w:pPr>
      <w:r w:rsidRPr="00433F2C">
        <w:t xml:space="preserve">13. Taksa e kalimit me avion të kufirit shtetëror të Republikës së Shqipërisë. </w:t>
      </w:r>
    </w:p>
    <w:p w:rsidR="00EB3294" w:rsidRPr="00433F2C" w:rsidRDefault="00EB3294" w:rsidP="00EB3294">
      <w:pPr>
        <w:pStyle w:val="Paragrafi"/>
      </w:pPr>
      <w:r w:rsidRPr="00433F2C">
        <w:t xml:space="preserve">14. Taksa e pajisjes së personave me pasaportë lundrimi. </w:t>
      </w:r>
    </w:p>
    <w:p w:rsidR="00EB3294" w:rsidRPr="00433F2C" w:rsidRDefault="00EB3294" w:rsidP="00EB3294">
      <w:pPr>
        <w:pStyle w:val="Paragrafi"/>
      </w:pPr>
      <w:r w:rsidRPr="00433F2C">
        <w:lastRenderedPageBreak/>
        <w:t xml:space="preserve">15. Taksa për ushtrimin e veprimtarisë së peshkimit. </w:t>
      </w:r>
    </w:p>
    <w:p w:rsidR="00EB3294" w:rsidRPr="00433F2C" w:rsidRDefault="00EB3294" w:rsidP="00EB3294">
      <w:pPr>
        <w:pStyle w:val="Paragrafi"/>
      </w:pPr>
      <w:r w:rsidRPr="00433F2C">
        <w:t xml:space="preserve">16. Taksa e akteve dhe e pullës. </w:t>
      </w:r>
    </w:p>
    <w:p w:rsidR="00EB3294" w:rsidRPr="00433F2C" w:rsidRDefault="00EB3294" w:rsidP="00EB3294">
      <w:pPr>
        <w:pStyle w:val="Paragrafi"/>
      </w:pPr>
      <w:r w:rsidRPr="00433F2C">
        <w:t xml:space="preserve">17. Taksa për ulje-ngritjen e avionëve dhe qëndrimin e tyre në aeroport. </w:t>
      </w:r>
    </w:p>
    <w:p w:rsidR="00EB3294" w:rsidRPr="00433F2C" w:rsidRDefault="00EB3294" w:rsidP="00EB3294">
      <w:pPr>
        <w:pStyle w:val="Paragrafi"/>
      </w:pPr>
      <w:r w:rsidRPr="00433F2C">
        <w:t xml:space="preserve">18. Taksa për mbikalimet ajrore të avionëve mbi territorin e Republikës së Shqipërisë. </w:t>
      </w:r>
    </w:p>
    <w:p w:rsidR="00EB3294" w:rsidRPr="00433F2C" w:rsidRDefault="00EB3294" w:rsidP="00EB3294">
      <w:pPr>
        <w:pStyle w:val="Paragrafi"/>
      </w:pPr>
      <w:r w:rsidRPr="00433F2C">
        <w:t xml:space="preserve">19. Taksa e rentës minerare. </w:t>
      </w:r>
    </w:p>
    <w:p w:rsidR="00EB3294" w:rsidRPr="00433F2C" w:rsidRDefault="00EB3294" w:rsidP="00EB3294">
      <w:pPr>
        <w:pStyle w:val="Paragrafi"/>
      </w:pPr>
      <w:r w:rsidRPr="00433F2C">
        <w:t xml:space="preserve">20. Taksa e kalimit të së drejtës së pronësisë për pasurinë e luajtshme (automjetet). </w:t>
      </w:r>
    </w:p>
    <w:p w:rsidR="00EB3294" w:rsidRPr="00433F2C" w:rsidRDefault="00EB3294" w:rsidP="00EB3294">
      <w:pPr>
        <w:pStyle w:val="Paragrafi"/>
      </w:pPr>
      <w:r w:rsidRPr="00433F2C">
        <w:t xml:space="preserve">21. Taksa e rrugës Durrës-Kukës: </w:t>
      </w:r>
    </w:p>
    <w:p w:rsidR="00EB3294" w:rsidRPr="00433F2C" w:rsidRDefault="00EB3294" w:rsidP="00EB3294">
      <w:pPr>
        <w:pStyle w:val="Paragrafi"/>
      </w:pPr>
      <w:r w:rsidRPr="00433F2C">
        <w:t xml:space="preserve">a) mbitaksa për importet e taksueshme; </w:t>
      </w:r>
    </w:p>
    <w:p w:rsidR="00EB3294" w:rsidRPr="00433F2C" w:rsidRDefault="00EB3294" w:rsidP="00EB3294">
      <w:pPr>
        <w:pStyle w:val="Paragrafi"/>
      </w:pPr>
      <w:r w:rsidRPr="00433F2C">
        <w:t xml:space="preserve">b) taksa për konsumin e karburanteve; </w:t>
      </w:r>
    </w:p>
    <w:p w:rsidR="00EB3294" w:rsidRPr="00433F2C" w:rsidRDefault="00EB3294" w:rsidP="00EB3294">
      <w:pPr>
        <w:pStyle w:val="Paragrafi"/>
      </w:pPr>
      <w:r w:rsidRPr="00433F2C">
        <w:t xml:space="preserve">c) taksa vjetore nga tatimpaguesit e regjistruar në TVSH. </w:t>
      </w:r>
    </w:p>
    <w:p w:rsidR="00EB3294" w:rsidRPr="00433F2C" w:rsidRDefault="00EB3294" w:rsidP="00EB3294">
      <w:pPr>
        <w:pStyle w:val="Paragrafi"/>
      </w:pPr>
      <w:r w:rsidRPr="00433F2C">
        <w:t xml:space="preserve">22. Taksa e karbonit për benzinën, benzolin dhe gazoilin. </w:t>
      </w:r>
    </w:p>
    <w:p w:rsidR="00EB3294" w:rsidRPr="00433F2C" w:rsidRDefault="00EB3294" w:rsidP="00EB3294">
      <w:pPr>
        <w:pStyle w:val="Paragrafi"/>
      </w:pPr>
      <w:r w:rsidRPr="00433F2C">
        <w:t xml:space="preserve">23. Taksa për ambalazhet plastike të lëngjeve (bidona, shishe plastike e kuti të plastifikuara të të gjitha formave dhe përmasave), të mbushura, të prodhuara në vend dhe të importuara, për produktet: ujë, pije freskuese, lëngje frutash e perimesh, qumësht dhe nënproduktet e tij, vajra ushqimore, vajra lubrifikante dhe detergjentë. </w:t>
      </w:r>
    </w:p>
    <w:p w:rsidR="00EB3294" w:rsidRPr="00433F2C" w:rsidRDefault="00EB3294" w:rsidP="00EB3294">
      <w:pPr>
        <w:pStyle w:val="Paragrafi"/>
      </w:pPr>
    </w:p>
    <w:p w:rsidR="00EB3294" w:rsidRPr="00433F2C" w:rsidRDefault="00EB3294" w:rsidP="00EB3294">
      <w:pPr>
        <w:pStyle w:val="NeniNr"/>
      </w:pPr>
      <w:r w:rsidRPr="00433F2C">
        <w:t>Neni 5</w:t>
      </w:r>
    </w:p>
    <w:p w:rsidR="00EB3294" w:rsidRPr="00433F2C" w:rsidRDefault="00EB3294" w:rsidP="00EB3294">
      <w:pPr>
        <w:pStyle w:val="NeniTitull"/>
      </w:pPr>
      <w:r w:rsidRPr="00433F2C">
        <w:t>Niveli i taksave kombëtare</w:t>
      </w:r>
    </w:p>
    <w:p w:rsidR="00EB3294" w:rsidRPr="00433F2C" w:rsidRDefault="00EB3294" w:rsidP="00EB3294">
      <w:pPr>
        <w:pStyle w:val="Paragrafi"/>
      </w:pPr>
    </w:p>
    <w:p w:rsidR="00EB3294" w:rsidRPr="00433F2C" w:rsidRDefault="00EB3294" w:rsidP="00EB3294">
      <w:pPr>
        <w:pStyle w:val="Paragrafi"/>
      </w:pPr>
      <w:r w:rsidRPr="00433F2C">
        <w:t xml:space="preserve">Niveli i taksave kombëtare të përmendura në nenin 4 është: </w:t>
      </w:r>
    </w:p>
    <w:p w:rsidR="00EB3294" w:rsidRPr="00433F2C" w:rsidRDefault="00EB3294" w:rsidP="00EB3294">
      <w:pPr>
        <w:pStyle w:val="Paragrafi"/>
      </w:pPr>
      <w:r w:rsidRPr="00433F2C">
        <w:t xml:space="preserve">1. Taksat portuale paguhen nga anijet, të cilat kryejnë veprimtari tregtare, sa herë që prekin portet dhe radat e Republikës së Shqipërisë, sipas lidhjes nr.1, që i bashkëlidhet këtij ligji, dhe që është pjesë përbërëse e tij. </w:t>
      </w:r>
    </w:p>
    <w:p w:rsidR="00EB3294" w:rsidRPr="00433F2C" w:rsidRDefault="00EB3294" w:rsidP="00EB3294">
      <w:pPr>
        <w:pStyle w:val="Paragrafi"/>
      </w:pPr>
      <w:r w:rsidRPr="00433F2C">
        <w:t xml:space="preserve">Veprim tregtar i anijes quhet ngarkimi ose shkarkimi i mallrave, zbarkimi dhe imbarkimi i udhëtarëve për transport. </w:t>
      </w:r>
    </w:p>
    <w:p w:rsidR="00EB3294" w:rsidRPr="00433F2C" w:rsidRDefault="00EB3294" w:rsidP="00EB3294">
      <w:pPr>
        <w:pStyle w:val="Paragrafi"/>
      </w:pPr>
      <w:r w:rsidRPr="00433F2C">
        <w:t xml:space="preserve">Nuk quhen veprime tregtare: </w:t>
      </w:r>
    </w:p>
    <w:p w:rsidR="00EB3294" w:rsidRPr="00433F2C" w:rsidRDefault="00EB3294" w:rsidP="00EB3294">
      <w:pPr>
        <w:pStyle w:val="Paragrafi"/>
      </w:pPr>
      <w:r w:rsidRPr="00433F2C">
        <w:t xml:space="preserve">a) riparimi ose dokimi i anijeve; </w:t>
      </w:r>
    </w:p>
    <w:p w:rsidR="00EB3294" w:rsidRPr="00433F2C" w:rsidRDefault="00EB3294" w:rsidP="00EB3294">
      <w:pPr>
        <w:pStyle w:val="Paragrafi"/>
      </w:pPr>
      <w:r w:rsidRPr="00433F2C">
        <w:t xml:space="preserve">b) zbarkimi i personave të transportuar nga anija, të cilët ndiqen nga autoritetet përkatëse ligjore; </w:t>
      </w:r>
    </w:p>
    <w:p w:rsidR="00EB3294" w:rsidRPr="00433F2C" w:rsidRDefault="00EB3294" w:rsidP="00EB3294">
      <w:pPr>
        <w:pStyle w:val="Paragrafi"/>
      </w:pPr>
      <w:r w:rsidRPr="00433F2C">
        <w:t xml:space="preserve">c) zbarkimi ose imbarkimi i pjesëtarëve të ekuipazhit të anijeve dhe të personave të sëmurë dhe të vdekur; </w:t>
      </w:r>
    </w:p>
    <w:p w:rsidR="00EB3294" w:rsidRPr="00433F2C" w:rsidRDefault="00EB3294" w:rsidP="00EB3294">
      <w:pPr>
        <w:pStyle w:val="Paragrafi"/>
      </w:pPr>
      <w:r w:rsidRPr="00433F2C">
        <w:t xml:space="preserve">ç) ngarkimi ose shkarkimi i mallrave të përfaqësive të trupit diplomatik të akredituar në Republikën e Shqipërisë dhe të përfaqësive tona diplomatike jashtë vendit; </w:t>
      </w:r>
    </w:p>
    <w:p w:rsidR="00EB3294" w:rsidRPr="00433F2C" w:rsidRDefault="00EB3294" w:rsidP="00EB3294">
      <w:pPr>
        <w:pStyle w:val="Paragrafi"/>
      </w:pPr>
      <w:r w:rsidRPr="00433F2C">
        <w:t xml:space="preserve">d) furnizimi i anijeve me ujë të pijshëm, sende ushqimore, karburante e lubrifikante, materiale e pjesë ndërrimi etj.; </w:t>
      </w:r>
    </w:p>
    <w:p w:rsidR="00EB3294" w:rsidRPr="00433F2C" w:rsidRDefault="00EB3294" w:rsidP="00EB3294">
      <w:pPr>
        <w:pStyle w:val="Paragrafi"/>
      </w:pPr>
      <w:r w:rsidRPr="00433F2C">
        <w:t xml:space="preserve">dh) ndalesat në porte të anijeve për shkak të kohës së keqe, avarive të ndryshme dhe veprimeve në ndihmë të tyre nga anijet e tjera; </w:t>
      </w:r>
    </w:p>
    <w:p w:rsidR="00EB3294" w:rsidRPr="00433F2C" w:rsidRDefault="00EB3294" w:rsidP="00EB3294">
      <w:pPr>
        <w:pStyle w:val="Paragrafi"/>
      </w:pPr>
      <w:r w:rsidRPr="00433F2C">
        <w:t xml:space="preserve">e) hyrja në porte pa ngarkesë e anijeve të personave fizikë e juridikë, të regjistruar në Republikën e Shqipërisë. </w:t>
      </w:r>
    </w:p>
    <w:p w:rsidR="00EB3294" w:rsidRPr="00433F2C" w:rsidRDefault="00EB3294" w:rsidP="00EB3294">
      <w:pPr>
        <w:pStyle w:val="Paragrafi"/>
      </w:pPr>
      <w:r w:rsidRPr="00433F2C">
        <w:t xml:space="preserve"> 2. Taksat për shërbimet konsullore caktohen sipas lidhjes nr.2, që i bashkëlidhet këtij ligji dhe është pjesë përbërëse e tij. </w:t>
      </w:r>
    </w:p>
    <w:p w:rsidR="00EB3294" w:rsidRPr="00433F2C" w:rsidRDefault="00EB3294" w:rsidP="00EB3294">
      <w:pPr>
        <w:pStyle w:val="Paragrafi"/>
      </w:pPr>
      <w:r w:rsidRPr="00433F2C">
        <w:t xml:space="preserve">3. Taksa vjetore e tonazhit të mjeteve për aks caktohet sipas lidhjes nr.3, që i bashkëlidhet këtij ligji dhe është pjesë përbërëse e tij. </w:t>
      </w:r>
    </w:p>
    <w:p w:rsidR="00EB3294" w:rsidRPr="00433F2C" w:rsidRDefault="00EB3294" w:rsidP="00EB3294">
      <w:pPr>
        <w:pStyle w:val="Paragrafi"/>
      </w:pPr>
      <w:r w:rsidRPr="00433F2C">
        <w:t xml:space="preserve">4. Taksa e qarkullimit të automjeteve të huaja caktohet sipas lidhjes nr.4, që i bashkëlidhet këtij ligji dhe është pjesë përbërëse e tij. </w:t>
      </w:r>
    </w:p>
    <w:p w:rsidR="00EB3294" w:rsidRPr="00433F2C" w:rsidRDefault="00EB3294" w:rsidP="00EB3294">
      <w:pPr>
        <w:pStyle w:val="Paragrafi"/>
      </w:pPr>
      <w:r w:rsidRPr="00433F2C">
        <w:t xml:space="preserve">5. Taksa e importimit të automjeteve të përdorura caktohet: </w:t>
      </w:r>
    </w:p>
    <w:p w:rsidR="00EB3294" w:rsidRPr="00433F2C" w:rsidRDefault="00EB3294" w:rsidP="00EB3294">
      <w:pPr>
        <w:pStyle w:val="Paragrafi"/>
      </w:pPr>
      <w:r w:rsidRPr="00433F2C">
        <w:t xml:space="preserve">5.1. Për mjetet e prodhuara deri më 31 dhjetor 1995: </w:t>
      </w:r>
    </w:p>
    <w:p w:rsidR="00EB3294" w:rsidRPr="00433F2C" w:rsidRDefault="00EB3294" w:rsidP="00EB3294">
      <w:pPr>
        <w:pStyle w:val="Paragrafi"/>
      </w:pPr>
      <w:r w:rsidRPr="00433F2C">
        <w:t xml:space="preserve">a) për autoveturat: 60 000 (gjashtëdhjetë mijë) lekë; </w:t>
      </w:r>
    </w:p>
    <w:p w:rsidR="00EB3294" w:rsidRPr="00433F2C" w:rsidRDefault="00EB3294" w:rsidP="00EB3294">
      <w:pPr>
        <w:pStyle w:val="Paragrafi"/>
      </w:pPr>
    </w:p>
    <w:p w:rsidR="00EB3294" w:rsidRPr="00433F2C" w:rsidRDefault="00EB3294" w:rsidP="00EB3294">
      <w:pPr>
        <w:pStyle w:val="Paragrafi"/>
      </w:pPr>
      <w:r w:rsidRPr="00433F2C">
        <w:t xml:space="preserve">b) për mjetet e tjera për transportin e jo më shumë se 10 personave, mikrobusë, furgonë dhe mjete të tjera për transportimin e mallrave me peshëmbajtje deri në 5 tonë: 80 000 (tetëdhjetë mijë) lekë; </w:t>
      </w:r>
    </w:p>
    <w:p w:rsidR="00EB3294" w:rsidRPr="00433F2C" w:rsidRDefault="00EB3294" w:rsidP="00EB3294">
      <w:pPr>
        <w:pStyle w:val="Paragrafi"/>
      </w:pPr>
      <w:r w:rsidRPr="00433F2C">
        <w:t xml:space="preserve">c) për autobusët dhe mjetet e tjera për transportin e mallrave me peshëmbajtje mbi 5 tonë: 100 000 (njëqind mijë) lekë; </w:t>
      </w:r>
    </w:p>
    <w:p w:rsidR="00EB3294" w:rsidRPr="00433F2C" w:rsidRDefault="00EB3294" w:rsidP="00EB3294">
      <w:pPr>
        <w:pStyle w:val="Paragrafi"/>
      </w:pPr>
      <w:r w:rsidRPr="00433F2C">
        <w:t xml:space="preserve">ç) për traktorët rrugorë (kokat tërheqëse) 40 000 (dyzetë mijë) lekë. </w:t>
      </w:r>
    </w:p>
    <w:p w:rsidR="00EB3294" w:rsidRPr="00433F2C" w:rsidRDefault="00EB3294" w:rsidP="00EB3294">
      <w:pPr>
        <w:pStyle w:val="Paragrafi"/>
      </w:pPr>
      <w:r w:rsidRPr="00433F2C">
        <w:lastRenderedPageBreak/>
        <w:t xml:space="preserve">5.2. Për mjetet e prodhuara nga data 1 janar 1996: </w:t>
      </w:r>
    </w:p>
    <w:p w:rsidR="00EB3294" w:rsidRPr="00433F2C" w:rsidRDefault="00EB3294" w:rsidP="00EB3294">
      <w:pPr>
        <w:pStyle w:val="Paragrafi"/>
      </w:pPr>
      <w:r w:rsidRPr="00433F2C">
        <w:t xml:space="preserve">a) për autoveturat: 40 000 (dyzet mijë) lekë; </w:t>
      </w:r>
    </w:p>
    <w:p w:rsidR="00EB3294" w:rsidRPr="00433F2C" w:rsidRDefault="00EB3294" w:rsidP="00EB3294">
      <w:pPr>
        <w:pStyle w:val="Paragrafi"/>
      </w:pPr>
      <w:r w:rsidRPr="00433F2C">
        <w:t xml:space="preserve">b) për mjetet e tjera për transportin e jo më shumë se 10 personave, mikrobusë, furgonë dhe mjete të tjera për transportimin e mallrave me peshëmbajtje deri në 5 tonë: </w:t>
      </w:r>
    </w:p>
    <w:p w:rsidR="00EB3294" w:rsidRPr="00433F2C" w:rsidRDefault="00EB3294" w:rsidP="00EB3294">
      <w:pPr>
        <w:pStyle w:val="Paragrafi"/>
      </w:pPr>
      <w:r w:rsidRPr="00433F2C">
        <w:t xml:space="preserve">50 000 (pesëdhjetë mijë) lekë;  </w:t>
      </w:r>
    </w:p>
    <w:p w:rsidR="00EB3294" w:rsidRPr="00433F2C" w:rsidRDefault="00EB3294" w:rsidP="00EB3294">
      <w:pPr>
        <w:pStyle w:val="Paragrafi"/>
      </w:pPr>
      <w:r w:rsidRPr="00433F2C">
        <w:t xml:space="preserve">c) për autobusët dhe mjetet e tjera për transportin e mallrave, me peshëmbajtje mbi 5 tonë: 50 000 (pesëdhjetë mijë) lekë; </w:t>
      </w:r>
    </w:p>
    <w:p w:rsidR="00EB3294" w:rsidRPr="00433F2C" w:rsidRDefault="00EB3294" w:rsidP="00EB3294">
      <w:pPr>
        <w:pStyle w:val="Paragrafi"/>
      </w:pPr>
      <w:r w:rsidRPr="00433F2C">
        <w:t xml:space="preserve">ç) për traktorët rrugorë (kokat tërheqëse) 30 000 (tridhjetë mijë) lekë. </w:t>
      </w:r>
    </w:p>
    <w:p w:rsidR="00EB3294" w:rsidRPr="00433F2C" w:rsidRDefault="00EB3294" w:rsidP="00EB3294">
      <w:pPr>
        <w:pStyle w:val="Paragrafi"/>
      </w:pPr>
      <w:r w:rsidRPr="00433F2C">
        <w:t xml:space="preserve">6. Taksat e pajisjes me leje drejtimi për drejtimin e automjeteve caktohen: </w:t>
      </w:r>
    </w:p>
    <w:p w:rsidR="00EB3294" w:rsidRPr="00433F2C" w:rsidRDefault="00EB3294" w:rsidP="00EB3294">
      <w:pPr>
        <w:pStyle w:val="Paragrafi"/>
      </w:pPr>
      <w:r w:rsidRPr="00433F2C">
        <w:t xml:space="preserve">a) për lejedrejtimi të kategorisë A 3 000 (tre mijë) lekë; </w:t>
      </w:r>
    </w:p>
    <w:p w:rsidR="00EB3294" w:rsidRPr="00433F2C" w:rsidRDefault="00EB3294" w:rsidP="00EB3294">
      <w:pPr>
        <w:pStyle w:val="Paragrafi"/>
      </w:pPr>
      <w:r w:rsidRPr="00433F2C">
        <w:t xml:space="preserve">b) për lejedrejtimi të kategorisë B 4 500 (katërmijë e pesëqind) lekë; </w:t>
      </w:r>
    </w:p>
    <w:p w:rsidR="00EB3294" w:rsidRPr="00433F2C" w:rsidRDefault="00EB3294" w:rsidP="00EB3294">
      <w:pPr>
        <w:pStyle w:val="Paragrafi"/>
      </w:pPr>
      <w:r w:rsidRPr="00433F2C">
        <w:t xml:space="preserve">c) për lejedrejtimi të kategorisë C 2 000 (dy mijë) lekë; </w:t>
      </w:r>
    </w:p>
    <w:p w:rsidR="00EB3294" w:rsidRPr="00433F2C" w:rsidRDefault="00EB3294" w:rsidP="00EB3294">
      <w:pPr>
        <w:pStyle w:val="Paragrafi"/>
      </w:pPr>
      <w:r w:rsidRPr="00433F2C">
        <w:t xml:space="preserve">ç) për lejedrejtimi të kategorisë D 3 000 (tre mijë) lekë; </w:t>
      </w:r>
    </w:p>
    <w:p w:rsidR="00EB3294" w:rsidRPr="00433F2C" w:rsidRDefault="00EB3294" w:rsidP="00EB3294">
      <w:pPr>
        <w:pStyle w:val="Paragrafi"/>
      </w:pPr>
      <w:r w:rsidRPr="00433F2C">
        <w:t xml:space="preserve">d) për lejedrejtimi të kategorive </w:t>
      </w:r>
    </w:p>
    <w:p w:rsidR="00EB3294" w:rsidRPr="00433F2C" w:rsidRDefault="00EB3294" w:rsidP="00EB3294">
      <w:pPr>
        <w:pStyle w:val="Paragrafi"/>
      </w:pPr>
      <w:r w:rsidRPr="00433F2C">
        <w:t xml:space="preserve">  BE, CE dhe DE  3 000 (tre mijë) lekë. </w:t>
      </w:r>
    </w:p>
    <w:p w:rsidR="00EB3294" w:rsidRPr="00433F2C" w:rsidRDefault="00EB3294" w:rsidP="00EB3294">
      <w:pPr>
        <w:pStyle w:val="Paragrafi"/>
      </w:pPr>
      <w:r w:rsidRPr="00433F2C">
        <w:t xml:space="preserve">7. Taksa e përdorimit të aparaturave radiotelevizive nga çdo përdorues caktohet: </w:t>
      </w:r>
    </w:p>
    <w:p w:rsidR="00EB3294" w:rsidRPr="00433F2C" w:rsidRDefault="00EB3294" w:rsidP="00EB3294">
      <w:pPr>
        <w:pStyle w:val="Paragrafi"/>
      </w:pPr>
      <w:r w:rsidRPr="00433F2C">
        <w:t xml:space="preserve">a) për marrësit radiofonikë 100 (njëqind ) lekë në vit; </w:t>
      </w:r>
    </w:p>
    <w:p w:rsidR="00EB3294" w:rsidRPr="00433F2C" w:rsidRDefault="00EB3294" w:rsidP="00EB3294">
      <w:pPr>
        <w:pStyle w:val="Paragrafi"/>
      </w:pPr>
      <w:r w:rsidRPr="00433F2C">
        <w:t xml:space="preserve">b) për marrësit televizivë 400 (katërqind) lekë në vit. </w:t>
      </w:r>
    </w:p>
    <w:p w:rsidR="00EB3294" w:rsidRPr="00433F2C" w:rsidRDefault="00EB3294" w:rsidP="00EB3294">
      <w:pPr>
        <w:pStyle w:val="Paragrafi"/>
      </w:pPr>
      <w:r w:rsidRPr="00433F2C">
        <w:t xml:space="preserve">Kjo taksë llogaritet dhe paguhet nga përdoruesit familjarë vetëm për një marrës radioteleviziv, pavarësisht nga numri i aparateve që kanë në familje. Për përdoruesit e tjerë jo familjarë kjo taksë paguhet për çdo aparat marrës. </w:t>
      </w:r>
    </w:p>
    <w:p w:rsidR="00EB3294" w:rsidRPr="00433F2C" w:rsidRDefault="00EB3294" w:rsidP="00EB3294">
      <w:pPr>
        <w:pStyle w:val="Paragrafi"/>
      </w:pPr>
      <w:r w:rsidRPr="00433F2C">
        <w:t xml:space="preserve">8. Taksa për përdorimin e numrit telefonik: </w:t>
      </w:r>
    </w:p>
    <w:p w:rsidR="00EB3294" w:rsidRPr="00433F2C" w:rsidRDefault="00EB3294" w:rsidP="00EB3294">
      <w:pPr>
        <w:pStyle w:val="Paragrafi"/>
      </w:pPr>
      <w:r w:rsidRPr="00433F2C">
        <w:t>a) për telefoninë kabllore paguhet nga çdo zotërues në masën 200 (dyqind) lekë në vit;</w:t>
      </w:r>
    </w:p>
    <w:p w:rsidR="00EB3294" w:rsidRPr="00433F2C" w:rsidRDefault="00EB3294" w:rsidP="00EB3294">
      <w:pPr>
        <w:pStyle w:val="Paragrafi"/>
      </w:pPr>
      <w:r w:rsidRPr="00433F2C">
        <w:t xml:space="preserve">b) për telefoninë celulare me kontratë paguhet nga çdo zotërues në masën 400 (katërqind) lekë në vit; </w:t>
      </w:r>
    </w:p>
    <w:p w:rsidR="00EB3294" w:rsidRPr="00433F2C" w:rsidRDefault="00EB3294" w:rsidP="00EB3294">
      <w:pPr>
        <w:pStyle w:val="Paragrafi"/>
      </w:pPr>
      <w:r w:rsidRPr="00433F2C">
        <w:t xml:space="preserve">c) për telefoninë celulare me parapagim (kartë) paguhet nga çdo zotërues në masën 700 (shtatëqind) lekë, vetëm në çastin e shitjes së numrit. </w:t>
      </w:r>
    </w:p>
    <w:p w:rsidR="00EB3294" w:rsidRPr="00433F2C" w:rsidRDefault="00EB3294" w:rsidP="00EB3294">
      <w:pPr>
        <w:pStyle w:val="Paragrafi"/>
      </w:pPr>
      <w:r w:rsidRPr="00433F2C">
        <w:t xml:space="preserve">9. Taksat për veprime e shërbime nga administratat: gjyqësore, e Ministrisë së Drejtësisë, prokurorisë, noterisë dhe Zyrës së Regjistrimit të Pasurive të Paluajtshme caktohen sipas lidhjes nr.5, që i bashkëlidhet këtij ligji dhe është pjesë përbërëse e tij. </w:t>
      </w:r>
    </w:p>
    <w:p w:rsidR="00EB3294" w:rsidRPr="00433F2C" w:rsidRDefault="00EB3294" w:rsidP="00EB3294">
      <w:pPr>
        <w:pStyle w:val="Paragrafi"/>
      </w:pPr>
      <w:r w:rsidRPr="00433F2C">
        <w:t xml:space="preserve">10. Taksa e regjistrimit në arsimin e lartë është 200 lekë për çdo vit shkollor. </w:t>
      </w:r>
    </w:p>
    <w:p w:rsidR="00EB3294" w:rsidRPr="00433F2C" w:rsidRDefault="00EB3294" w:rsidP="00EB3294">
      <w:pPr>
        <w:pStyle w:val="Paragrafi"/>
      </w:pPr>
      <w:r w:rsidRPr="00433F2C">
        <w:t xml:space="preserve">11. Taksat për shërbimet e radiokomunikacioneve caktohen sipas lidhjes nr.6, që i bashkëlidhet këtij ligji dhe është pjesë përbërëse e tij. </w:t>
      </w:r>
    </w:p>
    <w:p w:rsidR="00EB3294" w:rsidRPr="00433F2C" w:rsidRDefault="00EB3294" w:rsidP="00EB3294">
      <w:pPr>
        <w:pStyle w:val="Paragrafi"/>
      </w:pPr>
      <w:r w:rsidRPr="00433F2C">
        <w:t xml:space="preserve">12. Taksat vjetore për shërbimet e transmetimeve radiotelevizive caktohen sipas lidhjes nr.9, që i bashkëlidhet këtij ligji dhe është pjesë përbërëse e tij. </w:t>
      </w:r>
    </w:p>
    <w:p w:rsidR="00EB3294" w:rsidRPr="00433F2C" w:rsidRDefault="00EB3294" w:rsidP="00EB3294">
      <w:pPr>
        <w:pStyle w:val="Paragrafi"/>
      </w:pPr>
      <w:r w:rsidRPr="00433F2C">
        <w:t xml:space="preserve">13. Taksa e kalimit me avion të kufirit shtetëror të Republikës së Shqipërisë caktohet: </w:t>
      </w:r>
    </w:p>
    <w:p w:rsidR="00EB3294" w:rsidRPr="00433F2C" w:rsidRDefault="00EB3294" w:rsidP="00EB3294">
      <w:pPr>
        <w:pStyle w:val="Paragrafi"/>
      </w:pPr>
      <w:r w:rsidRPr="00433F2C">
        <w:t xml:space="preserve">a) për shtetasit e huaj 10 EURO për çdo kalim ose kundërvlefta në 10 EURO e monedhave të huaja, të konvertueshme; </w:t>
      </w:r>
    </w:p>
    <w:p w:rsidR="00EB3294" w:rsidRPr="00433F2C" w:rsidRDefault="00EB3294" w:rsidP="00EB3294">
      <w:pPr>
        <w:pStyle w:val="Paragrafi"/>
      </w:pPr>
      <w:r w:rsidRPr="00433F2C">
        <w:t xml:space="preserve">b) për shtetasit shqiptarë 1 000 (një mijë) lekë për çdo kalim. </w:t>
      </w:r>
    </w:p>
    <w:p w:rsidR="00EB3294" w:rsidRPr="00433F2C" w:rsidRDefault="00EB3294" w:rsidP="00EB3294">
      <w:pPr>
        <w:pStyle w:val="Paragrafi"/>
      </w:pPr>
      <w:r w:rsidRPr="00433F2C">
        <w:t xml:space="preserve">14. Taksa e pajisjes me pasaportë lundrimi caktohet 750 (shtatëqind e pesëdhjetë) lekë për çdo person. </w:t>
      </w:r>
    </w:p>
    <w:p w:rsidR="00EB3294" w:rsidRPr="00433F2C" w:rsidRDefault="00EB3294" w:rsidP="00EB3294">
      <w:pPr>
        <w:pStyle w:val="Paragrafi"/>
      </w:pPr>
      <w:r w:rsidRPr="00433F2C">
        <w:t xml:space="preserve">15. Taksa e ushtrimit të veprimtarisë së peshkimit caktohet sipas lidhjes nr.7, e cila i bashkëlidhet këtij ligji dhe është pjesë përbërëse e tij. </w:t>
      </w:r>
    </w:p>
    <w:p w:rsidR="00EB3294" w:rsidRPr="00433F2C" w:rsidRDefault="00EB3294" w:rsidP="00EB3294">
      <w:pPr>
        <w:pStyle w:val="Paragrafi"/>
      </w:pPr>
      <w:r w:rsidRPr="00433F2C">
        <w:t xml:space="preserve">16. Taksa e akteve dhe e pullës caktohet sipas lidhjes nr.5, e cila i bashkëlidhet këtij ligji dhe është pjesë përbërëse e tij. </w:t>
      </w:r>
    </w:p>
    <w:p w:rsidR="00EB3294" w:rsidRPr="00433F2C" w:rsidRDefault="00EB3294" w:rsidP="00EB3294">
      <w:pPr>
        <w:pStyle w:val="Paragrafi"/>
      </w:pPr>
      <w:r w:rsidRPr="00433F2C">
        <w:t xml:space="preserve">17. Taksa për ulje-ngritjen e avionëve dhe qëndrimin e tyre në aeroport caktohet sipas lidhjes nr.8, që i bashkëlidhet këtij ligji dhe është pjesë përbërëse e tij. </w:t>
      </w:r>
    </w:p>
    <w:p w:rsidR="00EB3294" w:rsidRPr="00433F2C" w:rsidRDefault="00EB3294" w:rsidP="00EB3294">
      <w:pPr>
        <w:pStyle w:val="Paragrafi"/>
      </w:pPr>
      <w:r w:rsidRPr="00433F2C">
        <w:t>18. Taksa e mbikalimeve ajrore të avionëve mbi territorin e Republikës së Shqipërisë llogaritet në bazë të njësisë “unit rate”, e cila caktohet çdo vit nga Eurokontrolli.</w:t>
      </w:r>
    </w:p>
    <w:p w:rsidR="00EB3294" w:rsidRPr="00433F2C" w:rsidRDefault="00EB3294" w:rsidP="00EB3294">
      <w:pPr>
        <w:pStyle w:val="Paragrafi"/>
      </w:pPr>
      <w:r w:rsidRPr="00433F2C">
        <w:t xml:space="preserve">19.Taksa e rentës minerare caktohet sipas ligjit nr.7796, datë 17.2.1994 “Ligji minerar i Shqipërisë”. </w:t>
      </w:r>
    </w:p>
    <w:p w:rsidR="00EB3294" w:rsidRPr="00433F2C" w:rsidRDefault="00EB3294" w:rsidP="00EB3294">
      <w:pPr>
        <w:pStyle w:val="Paragrafi"/>
      </w:pPr>
      <w:r w:rsidRPr="00433F2C">
        <w:t xml:space="preserve">20. Taksa e kalimit të së drejtës së pronësisë për pasurinë e luajtshme (automjete) është në masën 2 për qind të vlerës së pasurisë së kaluar dhe paguhet në çastin e kryerjes së aktit të kalimit të pronësisë. Për mjetet e prodhuara deri në dhjetë vjet nga çasti i kalimit të pronësisë, taksa është 2 për qind e vlerës, por jo më pak se 10 000 (dhjetë mijë) lekë, ndërsa për mjetet e prodhuara mbi dhjetë vjet </w:t>
      </w:r>
      <w:r w:rsidRPr="00433F2C">
        <w:lastRenderedPageBreak/>
        <w:t xml:space="preserve">nga çasti i kalimit të pronësisë, taksa është 2 për qind e vlerës, por jo më pak se 5 000 (pesë mijë) lekë. </w:t>
      </w:r>
    </w:p>
    <w:p w:rsidR="00EB3294" w:rsidRPr="00433F2C" w:rsidRDefault="00EB3294" w:rsidP="00EB3294">
      <w:pPr>
        <w:pStyle w:val="Paragrafi"/>
      </w:pPr>
      <w:r w:rsidRPr="00433F2C">
        <w:t xml:space="preserve">21. Taksa e rrugës Durrës-Kukës: </w:t>
      </w:r>
    </w:p>
    <w:p w:rsidR="00EB3294" w:rsidRPr="00433F2C" w:rsidRDefault="00EB3294" w:rsidP="00EB3294">
      <w:pPr>
        <w:pStyle w:val="Paragrafi"/>
      </w:pPr>
      <w:r w:rsidRPr="00433F2C">
        <w:t xml:space="preserve">a) mbitaksa për importet e taksueshme caktohet në masën 1 për qind për të gjitha mallrat e importuara, të taksueshme; </w:t>
      </w:r>
    </w:p>
    <w:p w:rsidR="00EB3294" w:rsidRPr="00433F2C" w:rsidRDefault="00EB3294" w:rsidP="00EB3294">
      <w:pPr>
        <w:pStyle w:val="Paragrafi"/>
      </w:pPr>
      <w:r w:rsidRPr="00433F2C">
        <w:t xml:space="preserve">b) taksa mbi konsumin e karburantit caktohet në masën 3 lekë për litër për gazoilin, benzinën dhe benzolin, të cilat janë importuar ose prodhuar në vend; </w:t>
      </w:r>
    </w:p>
    <w:p w:rsidR="00EB3294" w:rsidRPr="00433F2C" w:rsidRDefault="00EB3294" w:rsidP="00EB3294">
      <w:pPr>
        <w:pStyle w:val="Paragrafi"/>
      </w:pPr>
      <w:r w:rsidRPr="00433F2C">
        <w:t xml:space="preserve">c) taksa vjetore për tatimpaguesit e regjistruar në TVSH caktohet në masën 30 000 (tridhjetë mijë) lekë në vit. </w:t>
      </w:r>
    </w:p>
    <w:p w:rsidR="00EB3294" w:rsidRPr="00433F2C" w:rsidRDefault="00EB3294" w:rsidP="00EB3294">
      <w:pPr>
        <w:pStyle w:val="Paragrafi"/>
      </w:pPr>
      <w:r w:rsidRPr="00433F2C">
        <w:t xml:space="preserve">22. Taksa e karbonit caktohet në masën 0,5 lekë për litër për benzinën dhe benzolin dhe 1(një) lek për litër për gazoilin. Kjo taksë zbatohet si për karburantet e importuara, ashtu edhe për ato të prodhuara në vend. </w:t>
      </w:r>
    </w:p>
    <w:p w:rsidR="00EB3294" w:rsidRPr="00433F2C" w:rsidRDefault="00EB3294" w:rsidP="00EB3294">
      <w:pPr>
        <w:pStyle w:val="Paragrafi"/>
      </w:pPr>
      <w:r w:rsidRPr="00433F2C">
        <w:t xml:space="preserve">23. Taksa për ambalazhin plastik të lëngjeve caktohet në masën: </w:t>
      </w:r>
    </w:p>
    <w:p w:rsidR="00EB3294" w:rsidRPr="00433F2C" w:rsidRDefault="00EB3294" w:rsidP="00EB3294">
      <w:pPr>
        <w:pStyle w:val="Paragrafi"/>
      </w:pPr>
      <w:r w:rsidRPr="00433F2C">
        <w:t xml:space="preserve">a) 2 lekë për copë për ambalazhet me kapacitet mbi 1,5 litra; </w:t>
      </w:r>
    </w:p>
    <w:p w:rsidR="00EB3294" w:rsidRPr="00433F2C" w:rsidRDefault="00EB3294" w:rsidP="00EB3294">
      <w:pPr>
        <w:pStyle w:val="Paragrafi"/>
      </w:pPr>
      <w:r w:rsidRPr="00433F2C">
        <w:t xml:space="preserve">b) 1 lek për copë për ambalazhet me kapacitet 1,5 litra ose më pak se 1,5 litra. </w:t>
      </w:r>
    </w:p>
    <w:p w:rsidR="00EB3294" w:rsidRPr="00433F2C" w:rsidRDefault="00EB3294" w:rsidP="00EB3294">
      <w:pPr>
        <w:pStyle w:val="Paragrafi"/>
      </w:pPr>
    </w:p>
    <w:p w:rsidR="00EB3294" w:rsidRPr="00433F2C" w:rsidRDefault="00EB3294" w:rsidP="00EB3294">
      <w:pPr>
        <w:pStyle w:val="NeniNr"/>
      </w:pPr>
      <w:r w:rsidRPr="00433F2C">
        <w:t>Neni 6</w:t>
      </w:r>
    </w:p>
    <w:p w:rsidR="00EB3294" w:rsidRPr="00433F2C" w:rsidRDefault="00EB3294" w:rsidP="00EB3294">
      <w:pPr>
        <w:pStyle w:val="NeniTitull"/>
      </w:pPr>
      <w:r w:rsidRPr="00433F2C">
        <w:t>Agjentët e taksave</w:t>
      </w:r>
    </w:p>
    <w:p w:rsidR="00EB3294" w:rsidRPr="00433F2C" w:rsidRDefault="00EB3294" w:rsidP="00EB3294">
      <w:pPr>
        <w:pStyle w:val="Paragrafi"/>
      </w:pPr>
    </w:p>
    <w:p w:rsidR="00EB3294" w:rsidRPr="00433F2C" w:rsidRDefault="00EB3294" w:rsidP="00EB3294">
      <w:pPr>
        <w:pStyle w:val="Paragrafi"/>
      </w:pPr>
      <w:r w:rsidRPr="00433F2C">
        <w:t xml:space="preserve">Sipas llojit të taksave kombëtare, agjentët që ngarkohen me vjeljen e tyre janë: </w:t>
      </w:r>
    </w:p>
    <w:p w:rsidR="00EB3294" w:rsidRPr="00433F2C" w:rsidRDefault="00EB3294" w:rsidP="00EB3294">
      <w:pPr>
        <w:pStyle w:val="Paragrafi"/>
      </w:pPr>
      <w:r w:rsidRPr="00433F2C">
        <w:t xml:space="preserve">1. Për taksat portuale ngarkohet kapiteneria e porteve, e cila i vjel këto taksa drejtpërdrejt ose nëpërmjet agjencive detare, shtetërore ose private.  </w:t>
      </w:r>
    </w:p>
    <w:p w:rsidR="00EB3294" w:rsidRPr="00433F2C" w:rsidRDefault="00EB3294" w:rsidP="00EB3294">
      <w:pPr>
        <w:pStyle w:val="Paragrafi"/>
      </w:pPr>
      <w:r w:rsidRPr="00433F2C">
        <w:t xml:space="preserve">2. Për taksat e shërbimeve konsullore ngarkohen Ministria e Punëve të Jashtme dhe Ministria e Rendit Publik. </w:t>
      </w:r>
    </w:p>
    <w:p w:rsidR="00EB3294" w:rsidRPr="00433F2C" w:rsidRDefault="00EB3294" w:rsidP="00EB3294">
      <w:pPr>
        <w:pStyle w:val="Paragrafi"/>
      </w:pPr>
      <w:r w:rsidRPr="00433F2C">
        <w:t xml:space="preserve">3. Për taksën vjetore të tonazhit të mjeteve për aks ngarkohet Drejtoria e Përgjithshme e Shërbimeve të Transportit Rrugor. Drejtoria e Qarkullimit Rrugor pranë Ministrisë së Rendit Publik, nëpërmjet degëve në rrethe, kontrollon pagimin e kësaj takse nga zotëruesit e mjeteve. </w:t>
      </w:r>
    </w:p>
    <w:p w:rsidR="00EB3294" w:rsidRPr="00433F2C" w:rsidRDefault="00EB3294" w:rsidP="00EB3294">
      <w:pPr>
        <w:pStyle w:val="Paragrafi"/>
      </w:pPr>
      <w:r w:rsidRPr="00433F2C">
        <w:t xml:space="preserve">4. Për taksën e qarkullimit të automjeteve të huaja ngarkohen degët e doganave në pikat e kalimit kufitar. </w:t>
      </w:r>
    </w:p>
    <w:p w:rsidR="00EB3294" w:rsidRPr="00433F2C" w:rsidRDefault="00EB3294" w:rsidP="00EB3294">
      <w:pPr>
        <w:pStyle w:val="Paragrafi"/>
      </w:pPr>
      <w:r w:rsidRPr="00433F2C">
        <w:t xml:space="preserve">5. Për taksën e importimit të automjeteve të përdorura ngarkohen degët e doganave në Drejtorinë e Përgjithshme të Doganave. </w:t>
      </w:r>
    </w:p>
    <w:p w:rsidR="00EB3294" w:rsidRPr="00433F2C" w:rsidRDefault="00EB3294" w:rsidP="00EB3294">
      <w:pPr>
        <w:pStyle w:val="Paragrafi"/>
      </w:pPr>
      <w:r w:rsidRPr="00433F2C">
        <w:t xml:space="preserve">6. Për taksën e pajisjes me lejedrejtimi për drejtim automjeti ngarkohet Drejtoria e Përgjithshme e Shërbimeve të Transportit Rrugor. </w:t>
      </w:r>
    </w:p>
    <w:p w:rsidR="00EB3294" w:rsidRPr="00433F2C" w:rsidRDefault="00EB3294" w:rsidP="00EB3294">
      <w:pPr>
        <w:pStyle w:val="Paragrafi"/>
      </w:pPr>
      <w:r w:rsidRPr="00433F2C">
        <w:t xml:space="preserve">7. Për taksën për përdorimin e aparateve radiotelevizive ngarkohen zyrat e pagesës së energjisë elektrike. Zyrat e pagesës së energjisë elektrike transferojnë në llogarinë e degëve të tatimeve shumat e arkëtuara nga kjo taksë. </w:t>
      </w:r>
    </w:p>
    <w:p w:rsidR="00EB3294" w:rsidRPr="00433F2C" w:rsidRDefault="00EB3294" w:rsidP="00EB3294">
      <w:pPr>
        <w:pStyle w:val="Paragrafi"/>
      </w:pPr>
      <w:r w:rsidRPr="00433F2C">
        <w:t xml:space="preserve">8. Për taksën për përdorimin e numrit telefonik ngarkohen operatorët përkatës, që veprojnë në Republikën e Shqipërisë. </w:t>
      </w:r>
    </w:p>
    <w:p w:rsidR="00EB3294" w:rsidRPr="00433F2C" w:rsidRDefault="00EB3294" w:rsidP="00EB3294">
      <w:pPr>
        <w:pStyle w:val="Paragrafi"/>
      </w:pPr>
      <w:r w:rsidRPr="00433F2C">
        <w:t xml:space="preserve">9. Për taksën për kryerjen e veprimeve e të shërbimeve administrative në: gjykata, Ministrinë e Drejtësisë, prokurori, noteri dhe Zyrën e Regjistrimit të Pasurive të Paluajtshme ngarkohen administratat përkatëse të këtyre institucioneve. </w:t>
      </w:r>
    </w:p>
    <w:p w:rsidR="00EB3294" w:rsidRPr="00433F2C" w:rsidRDefault="00EB3294" w:rsidP="00EB3294">
      <w:pPr>
        <w:pStyle w:val="Paragrafi"/>
      </w:pPr>
      <w:r w:rsidRPr="00433F2C">
        <w:t xml:space="preserve">10. Për taksën për regjistrimin në arsimin e lartë ngarkohen universitetet dhe shkollat e tjera të larta. </w:t>
      </w:r>
    </w:p>
    <w:p w:rsidR="00EB3294" w:rsidRPr="00433F2C" w:rsidRDefault="00EB3294" w:rsidP="00EB3294">
      <w:pPr>
        <w:pStyle w:val="Paragrafi"/>
      </w:pPr>
      <w:r w:rsidRPr="00433F2C">
        <w:t xml:space="preserve">11. Për taksën për shërbimet e radiokomunikacioneve ngarkohet Enti Rregullator i Telekomunikacionit (ERT). </w:t>
      </w:r>
    </w:p>
    <w:p w:rsidR="00EB3294" w:rsidRPr="00433F2C" w:rsidRDefault="00EB3294" w:rsidP="00EB3294">
      <w:pPr>
        <w:pStyle w:val="Paragrafi"/>
      </w:pPr>
      <w:r w:rsidRPr="00433F2C">
        <w:t xml:space="preserve">12. Për taksën vjetore për shërbimet e transmetimeve radiotelevizive ngarkohet Këshilli Kombëtar i Radios dhe Televizionit (KKRT). </w:t>
      </w:r>
    </w:p>
    <w:p w:rsidR="00EB3294" w:rsidRPr="00433F2C" w:rsidRDefault="00EB3294" w:rsidP="00EB3294">
      <w:pPr>
        <w:pStyle w:val="Paragrafi"/>
      </w:pPr>
      <w:r w:rsidRPr="00433F2C">
        <w:t xml:space="preserve">13. Për taksën e kalimit me avion të kufirit shtetëror të Republikës së Shqipërisë ngarkohen organet doganore. </w:t>
      </w:r>
    </w:p>
    <w:p w:rsidR="00EB3294" w:rsidRPr="00433F2C" w:rsidRDefault="00EB3294" w:rsidP="00EB3294">
      <w:pPr>
        <w:pStyle w:val="Paragrafi"/>
      </w:pPr>
      <w:r w:rsidRPr="00433F2C">
        <w:t xml:space="preserve">14. Për taksën për pajisjen e personave me pasaportë lundrimi ngarkohet Kapiteneria e Porteve. </w:t>
      </w:r>
    </w:p>
    <w:p w:rsidR="00EB3294" w:rsidRPr="00433F2C" w:rsidRDefault="00EB3294" w:rsidP="00EB3294">
      <w:pPr>
        <w:pStyle w:val="Paragrafi"/>
      </w:pPr>
      <w:r w:rsidRPr="00433F2C">
        <w:t xml:space="preserve">15. Për taksën e ushtrimit të veprimtarisë së peshkimit ngarkohet Drejtoria e Përgjithshme e Peshkimit. </w:t>
      </w:r>
    </w:p>
    <w:p w:rsidR="00EB3294" w:rsidRPr="00433F2C" w:rsidRDefault="00EB3294" w:rsidP="00EB3294">
      <w:pPr>
        <w:pStyle w:val="Paragrafi"/>
      </w:pPr>
      <w:r w:rsidRPr="00433F2C">
        <w:t xml:space="preserve">16. Për taksën e akteve dhe të pullës ngarkohen zyrat e gjendjes civile. </w:t>
      </w:r>
    </w:p>
    <w:p w:rsidR="00EB3294" w:rsidRPr="00433F2C" w:rsidRDefault="00EB3294" w:rsidP="00EB3294">
      <w:pPr>
        <w:pStyle w:val="Paragrafi"/>
      </w:pPr>
      <w:r w:rsidRPr="00433F2C">
        <w:t xml:space="preserve">17. Për taksën për ulje-ngritjen e avionëve dhe qëndrimin e tyre në aeroport ngarkohet Drejtoria e Përgjithshme e Aviacionit Civil, nëpërmjet Albtransportit. </w:t>
      </w:r>
    </w:p>
    <w:p w:rsidR="00EB3294" w:rsidRPr="00433F2C" w:rsidRDefault="00EB3294" w:rsidP="00EB3294">
      <w:pPr>
        <w:pStyle w:val="Paragrafi"/>
      </w:pPr>
      <w:r w:rsidRPr="00433F2C">
        <w:lastRenderedPageBreak/>
        <w:t xml:space="preserve">18. Për taksën e mbikalimeve ajrore mbi territorin e Republikës së Shqipërisë ngarkohet Drejtoria e Përgjithshme e Aviacionit Civil, nëpërmjet Agjencisë Kombëtare të Trafikut Ajror (ANTA). </w:t>
      </w:r>
    </w:p>
    <w:p w:rsidR="00EB3294" w:rsidRPr="00433F2C" w:rsidRDefault="00EB3294" w:rsidP="00EB3294">
      <w:pPr>
        <w:pStyle w:val="Paragrafi"/>
      </w:pPr>
      <w:r w:rsidRPr="00433F2C">
        <w:t xml:space="preserve">Të ardhurat nga taksat, sipas pikave 17 dhe 18 të këtij neni: taksa për ulje-ngritjen e avionëve dhe qëndrimin e tyre në aeroport dhe taksa e mbikalimeve ajrore të avionëve mbi territorin e Republikës së Shqipërisë, përdoren kryesisht për mirëmbajtjen dhe modernizimin e aeroportit të Rinasit ose të aeroporteve të tjera. </w:t>
      </w:r>
    </w:p>
    <w:p w:rsidR="00EB3294" w:rsidRPr="00433F2C" w:rsidRDefault="00EB3294" w:rsidP="00EB3294">
      <w:pPr>
        <w:pStyle w:val="Paragrafi"/>
      </w:pPr>
      <w:r w:rsidRPr="00433F2C">
        <w:t xml:space="preserve">19. Për vjeljen e taksës së rentës minerare ngarkohen organet tatimore. </w:t>
      </w:r>
    </w:p>
    <w:p w:rsidR="00EB3294" w:rsidRPr="00433F2C" w:rsidRDefault="00EB3294" w:rsidP="00EB3294">
      <w:pPr>
        <w:pStyle w:val="Paragrafi"/>
      </w:pPr>
      <w:r w:rsidRPr="00433F2C">
        <w:t xml:space="preserve">20. Për taksën për kalimin e të drejtës së pronësisë për pasuritë e luajtshme (automjetet) ngarkohet Drejtoria e Përgjithshme e Shërbimeve të Transportit Rrugor. </w:t>
      </w:r>
    </w:p>
    <w:p w:rsidR="00EB3294" w:rsidRPr="00433F2C" w:rsidRDefault="00EB3294" w:rsidP="00EB3294">
      <w:pPr>
        <w:pStyle w:val="Paragrafi"/>
      </w:pPr>
      <w:r w:rsidRPr="00433F2C">
        <w:t xml:space="preserve">21. Për taksën e rrugës Durrës-Kukës: </w:t>
      </w:r>
    </w:p>
    <w:p w:rsidR="00EB3294" w:rsidRPr="00433F2C" w:rsidRDefault="00EB3294" w:rsidP="00EB3294">
      <w:pPr>
        <w:pStyle w:val="Paragrafi"/>
      </w:pPr>
      <w:r w:rsidRPr="00433F2C">
        <w:t xml:space="preserve">a) për mbitaksën e importeve të taksueshme ngarkohet Drejtoria e Përgjithshme e Doganave, nëpërmjet degëve të saj; </w:t>
      </w:r>
    </w:p>
    <w:p w:rsidR="00EB3294" w:rsidRPr="00433F2C" w:rsidRDefault="00EB3294" w:rsidP="00EB3294">
      <w:pPr>
        <w:pStyle w:val="Paragrafi"/>
      </w:pPr>
      <w:r w:rsidRPr="00433F2C">
        <w:t xml:space="preserve">b) për taksën e konsumit të karburantit ngarkohet Drejtoria e Përgjithshme e Doganave, nëpërmjet degëve të saj për gazoilin, benzinën dhe benzolin e importuar, si dhe Drejtoria e Përgjithshme e Tatimeve për prodhuesit vendas të benzinës, gazoilit dhe benzolit; </w:t>
      </w:r>
    </w:p>
    <w:p w:rsidR="00EB3294" w:rsidRPr="00433F2C" w:rsidRDefault="00EB3294" w:rsidP="00EB3294">
      <w:pPr>
        <w:pStyle w:val="Paragrafi"/>
      </w:pPr>
      <w:r w:rsidRPr="00433F2C">
        <w:t xml:space="preserve">c) për taksën vjetore nga tatimpaguesit e regjistruar në TVSH ngarkohet Drejtoria e Përgjithshme e Tatimeve, nëpërmjet degëve të saj. </w:t>
      </w:r>
    </w:p>
    <w:p w:rsidR="00EB3294" w:rsidRPr="00433F2C" w:rsidRDefault="00EB3294" w:rsidP="00EB3294">
      <w:pPr>
        <w:pStyle w:val="Paragrafi"/>
      </w:pPr>
      <w:r w:rsidRPr="00433F2C">
        <w:t xml:space="preserve">Të ardhurat nga taksat e rrugës Durrës-Kukës përdoren vetëm për ndërtimin e rrugës Durrës-Kukës. Fondet e papërdorura brenda vitit mbarten në vitet pasardhëse. </w:t>
      </w:r>
    </w:p>
    <w:p w:rsidR="00EB3294" w:rsidRPr="00433F2C" w:rsidRDefault="00EB3294" w:rsidP="00EB3294">
      <w:pPr>
        <w:pStyle w:val="Paragrafi"/>
      </w:pPr>
      <w:r w:rsidRPr="00433F2C">
        <w:t xml:space="preserve">22. Për vjeljen e taksës së karbonit ngarkohet Drejtoria e Përgjithshme e Doganave, nëpërmjet degëve të saj, për karburantin e importuar dhe Drejtoria e Përgjithshme e Tatimeve, nëpërmjet degëve të saj, për karburantin e prodhuar në vend. </w:t>
      </w:r>
    </w:p>
    <w:p w:rsidR="00EB3294" w:rsidRPr="00433F2C" w:rsidRDefault="00EB3294" w:rsidP="00EB3294">
      <w:pPr>
        <w:pStyle w:val="Paragrafi"/>
      </w:pPr>
      <w:r w:rsidRPr="00433F2C">
        <w:t xml:space="preserve">23. Për vjeljen e taksës së ambalazheve plastike të lëngjeve të importuara ngarkohet Drejtoria e Përgjithshme e Doganave, nëpërmjet degëve të saj; për ambalazhet plastike të lëngjeve të prodhuara në vend ngarkohet  Drejtoria e Përgjithshme e Tatimeve, nëpërmjet degëve të saj. </w:t>
      </w:r>
    </w:p>
    <w:p w:rsidR="00EB3294" w:rsidRPr="00433F2C" w:rsidRDefault="00EB3294" w:rsidP="00EB3294">
      <w:pPr>
        <w:pStyle w:val="Paragrafi"/>
      </w:pPr>
    </w:p>
    <w:p w:rsidR="00EB3294" w:rsidRPr="00433F2C" w:rsidRDefault="00EB3294" w:rsidP="00EB3294">
      <w:pPr>
        <w:pStyle w:val="NeniNr"/>
      </w:pPr>
      <w:r w:rsidRPr="00433F2C">
        <w:t>Neni 7</w:t>
      </w:r>
    </w:p>
    <w:p w:rsidR="00EB3294" w:rsidRPr="00433F2C" w:rsidRDefault="00EB3294" w:rsidP="00EB3294">
      <w:pPr>
        <w:pStyle w:val="NeniTitull"/>
      </w:pPr>
      <w:r w:rsidRPr="00433F2C">
        <w:t>Transferimi i të ardhurave nga taksat kombëtare në Buxhetin e Shtetit</w:t>
      </w:r>
    </w:p>
    <w:p w:rsidR="00EB3294" w:rsidRPr="00433F2C" w:rsidRDefault="00EB3294" w:rsidP="00EB3294">
      <w:pPr>
        <w:pStyle w:val="Paragrafi"/>
      </w:pPr>
      <w:r w:rsidRPr="00433F2C">
        <w:t xml:space="preserve"> </w:t>
      </w:r>
    </w:p>
    <w:p w:rsidR="00EB3294" w:rsidRPr="00433F2C" w:rsidRDefault="00EB3294" w:rsidP="00EB3294">
      <w:pPr>
        <w:pStyle w:val="Paragrafi"/>
      </w:pPr>
      <w:r w:rsidRPr="00433F2C">
        <w:t xml:space="preserve">Taksa vjetore është e menjëhershme dhe paguhet brenda tremujorit të parë të vitit në vazhdim. Agjentët e taksave janë të detyruar t'i transferojnë taksat e vjelura në Buxhetin e Shtetit, brenda datës 30 të muajit, në të cilin janë arkëtuar taksat. </w:t>
      </w:r>
    </w:p>
    <w:p w:rsidR="00EB3294" w:rsidRPr="00433F2C" w:rsidRDefault="00EB3294" w:rsidP="00EB3294">
      <w:pPr>
        <w:pStyle w:val="Paragrafi"/>
      </w:pPr>
      <w:r w:rsidRPr="00433F2C">
        <w:t xml:space="preserve">Kur detyrimi për pagimin e taksave vjetore për herë të parë lind në 6-mujorin e parë paguhet 100 për qind e taksës, ndërsa kur ky detyrim lind në 6-mujorin e dytë paguhet 50 për qind e masës së këtyre taksave. </w:t>
      </w:r>
    </w:p>
    <w:p w:rsidR="00EB3294" w:rsidRPr="00433F2C" w:rsidRDefault="00EB3294" w:rsidP="00EB3294">
      <w:pPr>
        <w:pStyle w:val="Paragrafi"/>
      </w:pPr>
    </w:p>
    <w:p w:rsidR="00EB3294" w:rsidRPr="00433F2C" w:rsidRDefault="00EB3294" w:rsidP="00EB3294">
      <w:pPr>
        <w:pStyle w:val="NeniNr"/>
      </w:pPr>
      <w:r w:rsidRPr="00433F2C">
        <w:t>Neni 8</w:t>
      </w:r>
    </w:p>
    <w:p w:rsidR="00EB3294" w:rsidRPr="00433F2C" w:rsidRDefault="00EB3294" w:rsidP="00EB3294">
      <w:pPr>
        <w:pStyle w:val="NeniTitull"/>
      </w:pPr>
      <w:r w:rsidRPr="00433F2C">
        <w:t>Taksat që vilen nëpërmjet pullës dhe biletave</w:t>
      </w:r>
    </w:p>
    <w:p w:rsidR="00EB3294" w:rsidRPr="00433F2C" w:rsidRDefault="00EB3294" w:rsidP="00EB3294">
      <w:pPr>
        <w:pStyle w:val="Paragrafi"/>
      </w:pPr>
      <w:r w:rsidRPr="00433F2C">
        <w:t xml:space="preserve"> </w:t>
      </w:r>
    </w:p>
    <w:p w:rsidR="00EB3294" w:rsidRPr="00433F2C" w:rsidRDefault="00EB3294" w:rsidP="00EB3294">
      <w:pPr>
        <w:pStyle w:val="Paragrafi"/>
      </w:pPr>
      <w:r w:rsidRPr="00433F2C">
        <w:t xml:space="preserve">1. Taksat kombëtare që vilen nëpërmjet pullës janë si më poshtë: </w:t>
      </w:r>
    </w:p>
    <w:p w:rsidR="00EB3294" w:rsidRPr="00433F2C" w:rsidRDefault="00EB3294" w:rsidP="00EB3294">
      <w:pPr>
        <w:pStyle w:val="Paragrafi"/>
      </w:pPr>
      <w:r w:rsidRPr="00433F2C">
        <w:t xml:space="preserve">a) taksat për shërbimet konsullore;  </w:t>
      </w:r>
    </w:p>
    <w:p w:rsidR="00EB3294" w:rsidRPr="00433F2C" w:rsidRDefault="00EB3294" w:rsidP="00EB3294">
      <w:pPr>
        <w:pStyle w:val="Paragrafi"/>
      </w:pPr>
      <w:r w:rsidRPr="00433F2C">
        <w:t xml:space="preserve">b) taksa vjetore e tonazhit për aks të mjeteve;  </w:t>
      </w:r>
    </w:p>
    <w:p w:rsidR="00EB3294" w:rsidRPr="00433F2C" w:rsidRDefault="00EB3294" w:rsidP="00EB3294">
      <w:pPr>
        <w:pStyle w:val="Paragrafi"/>
      </w:pPr>
      <w:r w:rsidRPr="00433F2C">
        <w:t xml:space="preserve">c) taksat me karakter administrativ për veprimet gjyqësore, të Ministrisë së Drejtësisë, prokurorisë, noterisë e të Zyrës së Regjistrimit të Pasurive të Paluajtshme; </w:t>
      </w:r>
    </w:p>
    <w:p w:rsidR="00EB3294" w:rsidRPr="00433F2C" w:rsidRDefault="00EB3294" w:rsidP="00EB3294">
      <w:pPr>
        <w:pStyle w:val="Paragrafi"/>
      </w:pPr>
      <w:r w:rsidRPr="00433F2C">
        <w:t xml:space="preserve">ç) taksat e akteve të gjendjes civile. </w:t>
      </w:r>
    </w:p>
    <w:p w:rsidR="00EB3294" w:rsidRPr="00433F2C" w:rsidRDefault="00EB3294" w:rsidP="00EB3294">
      <w:pPr>
        <w:pStyle w:val="Paragrafi"/>
      </w:pPr>
      <w:r w:rsidRPr="00433F2C">
        <w:t xml:space="preserve">2. Taksa kombëtare që vilet nëpërmjet biletës së taksës është taksa e kalimit me avion të kufirit shtetëror të Republikës së Shqipërisë. </w:t>
      </w:r>
    </w:p>
    <w:p w:rsidR="00EB3294" w:rsidRPr="00433F2C" w:rsidRDefault="00EB3294" w:rsidP="00EB3294">
      <w:pPr>
        <w:pStyle w:val="Paragrafi"/>
      </w:pPr>
    </w:p>
    <w:p w:rsidR="00EB3294" w:rsidRPr="00433F2C" w:rsidRDefault="00EB3294" w:rsidP="00EB3294">
      <w:pPr>
        <w:pStyle w:val="NeniNr"/>
      </w:pPr>
      <w:r w:rsidRPr="00433F2C">
        <w:t>Neni 9</w:t>
      </w:r>
    </w:p>
    <w:p w:rsidR="00EB3294" w:rsidRPr="00433F2C" w:rsidRDefault="00EB3294" w:rsidP="00EB3294">
      <w:pPr>
        <w:pStyle w:val="NeniTitull"/>
      </w:pPr>
      <w:r w:rsidRPr="00433F2C">
        <w:t>Komisionet që përfitojnë agjentët e taksave</w:t>
      </w:r>
    </w:p>
    <w:p w:rsidR="00EB3294" w:rsidRPr="00433F2C" w:rsidRDefault="00EB3294" w:rsidP="00EB3294">
      <w:pPr>
        <w:pStyle w:val="Paragrafi"/>
      </w:pPr>
    </w:p>
    <w:p w:rsidR="00EB3294" w:rsidRPr="00433F2C" w:rsidRDefault="00EB3294" w:rsidP="00EB3294">
      <w:pPr>
        <w:pStyle w:val="Paragrafi"/>
      </w:pPr>
      <w:r w:rsidRPr="00433F2C">
        <w:t xml:space="preserve">Taksat arkëtohen nga agjentët e taksave, të përcaktuar në nenin 6 të këtij ligji. </w:t>
      </w:r>
    </w:p>
    <w:p w:rsidR="00EB3294" w:rsidRPr="00433F2C" w:rsidRDefault="00EB3294" w:rsidP="00EB3294">
      <w:pPr>
        <w:pStyle w:val="Paragrafi"/>
      </w:pPr>
      <w:r w:rsidRPr="00433F2C">
        <w:t xml:space="preserve">Këto taksa transferohen të gjitha sipas tarifave të përcaktuara në nenin 5 të këtij ligji në llogaritë e të ardhurave tatimore të Buxhetit të Shtetit. </w:t>
      </w:r>
    </w:p>
    <w:p w:rsidR="00EB3294" w:rsidRPr="00433F2C" w:rsidRDefault="00EB3294" w:rsidP="00EB3294">
      <w:pPr>
        <w:pStyle w:val="Paragrafi"/>
      </w:pPr>
      <w:r w:rsidRPr="00433F2C">
        <w:lastRenderedPageBreak/>
        <w:t xml:space="preserve">Për shërbimin që kryejnë, agjentëve të taksave u jepet komisioni përkatës në rrugë buxhetore. Ky komision llogaritet në përqindje mbi masën e taksave që kanë arkëtuar dhe kanë transferuar në Buxhetin e Shtetit. Masa në përqindje e komisionit është si më poshtë: </w:t>
      </w:r>
    </w:p>
    <w:p w:rsidR="00EB3294" w:rsidRPr="00433F2C" w:rsidRDefault="00EB3294" w:rsidP="00EB3294">
      <w:pPr>
        <w:pStyle w:val="Paragrafi"/>
      </w:pPr>
    </w:p>
    <w:tbl>
      <w:tblPr>
        <w:tblW w:w="5000" w:type="pct"/>
        <w:tblLook w:val="0000" w:firstRow="0" w:lastRow="0" w:firstColumn="0" w:lastColumn="0" w:noHBand="0" w:noVBand="0"/>
      </w:tblPr>
      <w:tblGrid>
        <w:gridCol w:w="7644"/>
        <w:gridCol w:w="1642"/>
      </w:tblGrid>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1. Për taksat portuale (kapitenerisë së porteve)</w:t>
            </w:r>
          </w:p>
        </w:tc>
        <w:tc>
          <w:tcPr>
            <w:tcW w:w="884" w:type="pct"/>
          </w:tcPr>
          <w:p w:rsidR="00EB3294" w:rsidRPr="000C018F" w:rsidRDefault="00EB3294" w:rsidP="00EB3294">
            <w:pPr>
              <w:pStyle w:val="Tabele"/>
              <w:rPr>
                <w:sz w:val="18"/>
                <w:szCs w:val="18"/>
              </w:rPr>
            </w:pPr>
            <w:r w:rsidRPr="000C018F">
              <w:rPr>
                <w:sz w:val="18"/>
                <w:szCs w:val="18"/>
              </w:rPr>
              <w:t>4 për qind;</w:t>
            </w:r>
          </w:p>
        </w:tc>
      </w:tr>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2. Për taksat për shërbimet konsullore</w:t>
            </w:r>
          </w:p>
        </w:tc>
        <w:tc>
          <w:tcPr>
            <w:tcW w:w="884" w:type="pct"/>
          </w:tcPr>
          <w:p w:rsidR="00EB3294" w:rsidRPr="000C018F" w:rsidRDefault="00EB3294" w:rsidP="00EB3294">
            <w:pPr>
              <w:pStyle w:val="Tabele"/>
              <w:rPr>
                <w:sz w:val="18"/>
                <w:szCs w:val="18"/>
              </w:rPr>
            </w:pPr>
            <w:r w:rsidRPr="000C018F">
              <w:rPr>
                <w:sz w:val="18"/>
                <w:szCs w:val="18"/>
              </w:rPr>
              <w:t>3 për qind;</w:t>
            </w:r>
          </w:p>
        </w:tc>
      </w:tr>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3. Për taksën vjetore të tonazhit të mjeteve për aks</w:t>
            </w:r>
          </w:p>
        </w:tc>
        <w:tc>
          <w:tcPr>
            <w:tcW w:w="884" w:type="pct"/>
          </w:tcPr>
          <w:p w:rsidR="00EB3294" w:rsidRPr="000C018F" w:rsidRDefault="00EB3294" w:rsidP="00EB3294">
            <w:pPr>
              <w:pStyle w:val="Tabele"/>
              <w:rPr>
                <w:sz w:val="18"/>
                <w:szCs w:val="18"/>
              </w:rPr>
            </w:pPr>
            <w:r w:rsidRPr="000C018F">
              <w:rPr>
                <w:sz w:val="18"/>
                <w:szCs w:val="18"/>
              </w:rPr>
              <w:t>22 për qind;</w:t>
            </w:r>
          </w:p>
        </w:tc>
      </w:tr>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e cila ndahet:</w:t>
            </w:r>
          </w:p>
        </w:tc>
        <w:tc>
          <w:tcPr>
            <w:tcW w:w="884" w:type="pct"/>
          </w:tcPr>
          <w:p w:rsidR="00EB3294" w:rsidRPr="000C018F" w:rsidRDefault="00EB3294" w:rsidP="00EB3294">
            <w:pPr>
              <w:pStyle w:val="Tabele"/>
              <w:rPr>
                <w:sz w:val="18"/>
                <w:szCs w:val="18"/>
              </w:rPr>
            </w:pPr>
          </w:p>
        </w:tc>
      </w:tr>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Drejtoria e Përgjithshme e Shërbimeve të Transportit Rrugor</w:t>
            </w:r>
          </w:p>
        </w:tc>
        <w:tc>
          <w:tcPr>
            <w:tcW w:w="884" w:type="pct"/>
          </w:tcPr>
          <w:p w:rsidR="00EB3294" w:rsidRPr="000C018F" w:rsidRDefault="00EB3294" w:rsidP="00EB3294">
            <w:pPr>
              <w:pStyle w:val="Tabele"/>
              <w:rPr>
                <w:sz w:val="18"/>
                <w:szCs w:val="18"/>
              </w:rPr>
            </w:pPr>
            <w:r w:rsidRPr="000C018F">
              <w:rPr>
                <w:sz w:val="18"/>
                <w:szCs w:val="18"/>
              </w:rPr>
              <w:t>20 për qind;</w:t>
            </w:r>
          </w:p>
        </w:tc>
      </w:tr>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Drejtoria e Qarkullimit Rrugor pranë Ministrisë së Rendit Pubik</w:t>
            </w:r>
          </w:p>
        </w:tc>
        <w:tc>
          <w:tcPr>
            <w:tcW w:w="884" w:type="pct"/>
          </w:tcPr>
          <w:p w:rsidR="00EB3294" w:rsidRPr="000C018F" w:rsidRDefault="00EB3294" w:rsidP="00EB3294">
            <w:pPr>
              <w:pStyle w:val="Tabele"/>
              <w:rPr>
                <w:sz w:val="18"/>
                <w:szCs w:val="18"/>
              </w:rPr>
            </w:pPr>
            <w:r w:rsidRPr="000C018F">
              <w:rPr>
                <w:sz w:val="18"/>
                <w:szCs w:val="18"/>
              </w:rPr>
              <w:t>2 për qind.</w:t>
            </w:r>
          </w:p>
        </w:tc>
      </w:tr>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4. Për taksën e qarkullimit të automjeteve të huaja</w:t>
            </w:r>
          </w:p>
        </w:tc>
        <w:tc>
          <w:tcPr>
            <w:tcW w:w="884" w:type="pct"/>
          </w:tcPr>
          <w:p w:rsidR="00EB3294" w:rsidRPr="000C018F" w:rsidRDefault="00EB3294" w:rsidP="00EB3294">
            <w:pPr>
              <w:pStyle w:val="Tabele"/>
              <w:rPr>
                <w:sz w:val="18"/>
                <w:szCs w:val="18"/>
              </w:rPr>
            </w:pPr>
            <w:r w:rsidRPr="000C018F">
              <w:rPr>
                <w:sz w:val="18"/>
                <w:szCs w:val="18"/>
              </w:rPr>
              <w:t>3 për qind;</w:t>
            </w:r>
          </w:p>
        </w:tc>
      </w:tr>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5. Për taksën për importimin e automjeteve të përdorura</w:t>
            </w:r>
          </w:p>
        </w:tc>
        <w:tc>
          <w:tcPr>
            <w:tcW w:w="884" w:type="pct"/>
          </w:tcPr>
          <w:p w:rsidR="00EB3294" w:rsidRPr="000C018F" w:rsidRDefault="00EB3294" w:rsidP="00EB3294">
            <w:pPr>
              <w:pStyle w:val="Tabele"/>
              <w:rPr>
                <w:sz w:val="18"/>
                <w:szCs w:val="18"/>
              </w:rPr>
            </w:pPr>
            <w:r w:rsidRPr="000C018F">
              <w:rPr>
                <w:sz w:val="18"/>
                <w:szCs w:val="18"/>
              </w:rPr>
              <w:t>0 për qind;</w:t>
            </w:r>
          </w:p>
        </w:tc>
      </w:tr>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6. Për taksën për pajisje me leje drejtimi për drejtim automjeti</w:t>
            </w:r>
          </w:p>
        </w:tc>
        <w:tc>
          <w:tcPr>
            <w:tcW w:w="884" w:type="pct"/>
          </w:tcPr>
          <w:p w:rsidR="00EB3294" w:rsidRPr="000C018F" w:rsidRDefault="00EB3294" w:rsidP="00EB3294">
            <w:pPr>
              <w:pStyle w:val="Tabele"/>
              <w:rPr>
                <w:sz w:val="18"/>
                <w:szCs w:val="18"/>
              </w:rPr>
            </w:pPr>
            <w:r w:rsidRPr="000C018F">
              <w:rPr>
                <w:sz w:val="18"/>
                <w:szCs w:val="18"/>
              </w:rPr>
              <w:t>5 për qind;</w:t>
            </w:r>
          </w:p>
        </w:tc>
      </w:tr>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7. Për taksën për përdorimin e aparateve radiotelevizive</w:t>
            </w:r>
          </w:p>
        </w:tc>
        <w:tc>
          <w:tcPr>
            <w:tcW w:w="884" w:type="pct"/>
          </w:tcPr>
          <w:p w:rsidR="00EB3294" w:rsidRPr="000C018F" w:rsidRDefault="00EB3294" w:rsidP="00EB3294">
            <w:pPr>
              <w:pStyle w:val="Tabele"/>
              <w:rPr>
                <w:sz w:val="18"/>
                <w:szCs w:val="18"/>
              </w:rPr>
            </w:pPr>
            <w:r w:rsidRPr="000C018F">
              <w:rPr>
                <w:sz w:val="18"/>
                <w:szCs w:val="18"/>
              </w:rPr>
              <w:t>5 për qind;</w:t>
            </w:r>
          </w:p>
        </w:tc>
      </w:tr>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8. Për taksën për përdorimin e numrit telefonik</w:t>
            </w:r>
          </w:p>
        </w:tc>
        <w:tc>
          <w:tcPr>
            <w:tcW w:w="884" w:type="pct"/>
          </w:tcPr>
          <w:p w:rsidR="00EB3294" w:rsidRPr="000C018F" w:rsidRDefault="00EB3294" w:rsidP="00EB3294">
            <w:pPr>
              <w:pStyle w:val="Tabele"/>
              <w:rPr>
                <w:sz w:val="18"/>
                <w:szCs w:val="18"/>
              </w:rPr>
            </w:pPr>
            <w:r w:rsidRPr="000C018F">
              <w:rPr>
                <w:sz w:val="18"/>
                <w:szCs w:val="18"/>
              </w:rPr>
              <w:t>5   për qind;</w:t>
            </w:r>
          </w:p>
        </w:tc>
      </w:tr>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9. Për taksat për veprimet e shërbimit nga administrata gjyqësore, Ministria e Drejtësisë, prokuroria, noteria dhe Zyra e Regjistrimit të Pasurive të Paluajtshme</w:t>
            </w:r>
          </w:p>
        </w:tc>
        <w:tc>
          <w:tcPr>
            <w:tcW w:w="884" w:type="pct"/>
          </w:tcPr>
          <w:p w:rsidR="00EB3294" w:rsidRPr="000C018F" w:rsidRDefault="00EB3294" w:rsidP="00EB3294">
            <w:pPr>
              <w:pStyle w:val="Tabele"/>
              <w:rPr>
                <w:sz w:val="18"/>
                <w:szCs w:val="18"/>
              </w:rPr>
            </w:pPr>
          </w:p>
          <w:p w:rsidR="00EB3294" w:rsidRPr="000C018F" w:rsidRDefault="00EB3294" w:rsidP="00EB3294">
            <w:pPr>
              <w:pStyle w:val="Tabele"/>
              <w:rPr>
                <w:sz w:val="18"/>
                <w:szCs w:val="18"/>
              </w:rPr>
            </w:pPr>
          </w:p>
          <w:p w:rsidR="00EB3294" w:rsidRPr="000C018F" w:rsidRDefault="00EB3294" w:rsidP="00EB3294">
            <w:pPr>
              <w:pStyle w:val="Tabele"/>
              <w:rPr>
                <w:sz w:val="18"/>
                <w:szCs w:val="18"/>
              </w:rPr>
            </w:pPr>
            <w:r w:rsidRPr="000C018F">
              <w:rPr>
                <w:sz w:val="18"/>
                <w:szCs w:val="18"/>
              </w:rPr>
              <w:t>5   për qind.</w:t>
            </w:r>
          </w:p>
        </w:tc>
      </w:tr>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Nga kjo:</w:t>
            </w:r>
          </w:p>
        </w:tc>
        <w:tc>
          <w:tcPr>
            <w:tcW w:w="884" w:type="pct"/>
          </w:tcPr>
          <w:p w:rsidR="00EB3294" w:rsidRPr="000C018F" w:rsidRDefault="00EB3294" w:rsidP="00EB3294">
            <w:pPr>
              <w:pStyle w:val="Tabele"/>
              <w:rPr>
                <w:sz w:val="18"/>
                <w:szCs w:val="18"/>
              </w:rPr>
            </w:pPr>
          </w:p>
        </w:tc>
      </w:tr>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a) Për organet gjyqësore dhe zyrat e Regjistrimit të Pasurive të Paluajtshme</w:t>
            </w:r>
          </w:p>
        </w:tc>
        <w:tc>
          <w:tcPr>
            <w:tcW w:w="884" w:type="pct"/>
          </w:tcPr>
          <w:p w:rsidR="00EB3294" w:rsidRPr="000C018F" w:rsidRDefault="00EB3294" w:rsidP="00EB3294">
            <w:pPr>
              <w:pStyle w:val="Tabele"/>
              <w:rPr>
                <w:sz w:val="18"/>
                <w:szCs w:val="18"/>
              </w:rPr>
            </w:pPr>
            <w:r w:rsidRPr="000C018F">
              <w:rPr>
                <w:sz w:val="18"/>
                <w:szCs w:val="18"/>
              </w:rPr>
              <w:t>2 për qind;</w:t>
            </w:r>
          </w:p>
        </w:tc>
      </w:tr>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b) Për noteritë</w:t>
            </w:r>
          </w:p>
        </w:tc>
        <w:tc>
          <w:tcPr>
            <w:tcW w:w="884" w:type="pct"/>
          </w:tcPr>
          <w:p w:rsidR="00EB3294" w:rsidRPr="000C018F" w:rsidRDefault="00EB3294" w:rsidP="00EB3294">
            <w:pPr>
              <w:pStyle w:val="Tabele"/>
              <w:rPr>
                <w:sz w:val="18"/>
                <w:szCs w:val="18"/>
              </w:rPr>
            </w:pPr>
            <w:r w:rsidRPr="000C018F">
              <w:rPr>
                <w:sz w:val="18"/>
                <w:szCs w:val="18"/>
              </w:rPr>
              <w:t>0 për qind;</w:t>
            </w:r>
          </w:p>
        </w:tc>
      </w:tr>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c) Për subjektet, të autorizuara nga ligji nr.8002, datë 27.9.1995 “Për përdorimin dhe administrimin e pullave të taksave”, për shitjen e pullave të taksës</w:t>
            </w:r>
          </w:p>
        </w:tc>
        <w:tc>
          <w:tcPr>
            <w:tcW w:w="884" w:type="pct"/>
          </w:tcPr>
          <w:p w:rsidR="00EB3294" w:rsidRPr="000C018F" w:rsidRDefault="00EB3294" w:rsidP="00EB3294">
            <w:pPr>
              <w:pStyle w:val="Tabele"/>
              <w:rPr>
                <w:sz w:val="18"/>
                <w:szCs w:val="18"/>
              </w:rPr>
            </w:pPr>
          </w:p>
          <w:p w:rsidR="00EB3294" w:rsidRPr="000C018F" w:rsidRDefault="00EB3294" w:rsidP="00EB3294">
            <w:pPr>
              <w:pStyle w:val="Tabele"/>
              <w:rPr>
                <w:sz w:val="18"/>
                <w:szCs w:val="18"/>
              </w:rPr>
            </w:pPr>
          </w:p>
          <w:p w:rsidR="00EB3294" w:rsidRPr="000C018F" w:rsidRDefault="00EB3294" w:rsidP="00EB3294">
            <w:pPr>
              <w:pStyle w:val="Tabele"/>
              <w:rPr>
                <w:sz w:val="18"/>
                <w:szCs w:val="18"/>
              </w:rPr>
            </w:pPr>
            <w:r w:rsidRPr="000C018F">
              <w:rPr>
                <w:sz w:val="18"/>
                <w:szCs w:val="18"/>
              </w:rPr>
              <w:t>3 për qind;</w:t>
            </w:r>
          </w:p>
        </w:tc>
      </w:tr>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10. Për taksën e regjistrimit në arsimin e lartë</w:t>
            </w:r>
          </w:p>
        </w:tc>
        <w:tc>
          <w:tcPr>
            <w:tcW w:w="884" w:type="pct"/>
          </w:tcPr>
          <w:p w:rsidR="00EB3294" w:rsidRPr="000C018F" w:rsidRDefault="00EB3294" w:rsidP="00EB3294">
            <w:pPr>
              <w:pStyle w:val="Tabele"/>
              <w:rPr>
                <w:sz w:val="18"/>
                <w:szCs w:val="18"/>
              </w:rPr>
            </w:pPr>
            <w:r w:rsidRPr="000C018F">
              <w:rPr>
                <w:sz w:val="18"/>
                <w:szCs w:val="18"/>
              </w:rPr>
              <w:t>2 për qind;</w:t>
            </w:r>
          </w:p>
        </w:tc>
      </w:tr>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11.Për taksën e shërbimit të radiokomunikacioneve</w:t>
            </w:r>
          </w:p>
        </w:tc>
        <w:tc>
          <w:tcPr>
            <w:tcW w:w="884" w:type="pct"/>
          </w:tcPr>
          <w:p w:rsidR="00EB3294" w:rsidRPr="000C018F" w:rsidRDefault="00EB3294" w:rsidP="00EB3294">
            <w:pPr>
              <w:pStyle w:val="Tabele"/>
              <w:rPr>
                <w:sz w:val="18"/>
                <w:szCs w:val="18"/>
              </w:rPr>
            </w:pPr>
            <w:r w:rsidRPr="000C018F">
              <w:rPr>
                <w:sz w:val="18"/>
                <w:szCs w:val="18"/>
              </w:rPr>
              <w:t>5 për qind;</w:t>
            </w:r>
          </w:p>
        </w:tc>
      </w:tr>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12. Për taksën vjetore për shërbimet e transmetimeve  radiotelevizive</w:t>
            </w:r>
          </w:p>
        </w:tc>
        <w:tc>
          <w:tcPr>
            <w:tcW w:w="884" w:type="pct"/>
          </w:tcPr>
          <w:p w:rsidR="00EB3294" w:rsidRPr="000C018F" w:rsidRDefault="00EB3294" w:rsidP="00EB3294">
            <w:pPr>
              <w:pStyle w:val="Tabele"/>
              <w:rPr>
                <w:sz w:val="18"/>
                <w:szCs w:val="18"/>
              </w:rPr>
            </w:pPr>
            <w:r w:rsidRPr="000C018F">
              <w:rPr>
                <w:sz w:val="18"/>
                <w:szCs w:val="18"/>
              </w:rPr>
              <w:t>5 për qind;</w:t>
            </w:r>
          </w:p>
        </w:tc>
      </w:tr>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13. Për taksën për kalimin me avion të kufirit shtetëror të Republikës së Shqipërisë</w:t>
            </w:r>
          </w:p>
        </w:tc>
        <w:tc>
          <w:tcPr>
            <w:tcW w:w="884" w:type="pct"/>
          </w:tcPr>
          <w:p w:rsidR="00EB3294" w:rsidRPr="000C018F" w:rsidRDefault="00EB3294" w:rsidP="00EB3294">
            <w:pPr>
              <w:pStyle w:val="Tabele"/>
              <w:rPr>
                <w:sz w:val="18"/>
                <w:szCs w:val="18"/>
              </w:rPr>
            </w:pPr>
          </w:p>
          <w:p w:rsidR="00EB3294" w:rsidRPr="000C018F" w:rsidRDefault="00EB3294" w:rsidP="00EB3294">
            <w:pPr>
              <w:pStyle w:val="Tabele"/>
              <w:rPr>
                <w:sz w:val="18"/>
                <w:szCs w:val="18"/>
              </w:rPr>
            </w:pPr>
            <w:r w:rsidRPr="000C018F">
              <w:rPr>
                <w:sz w:val="18"/>
                <w:szCs w:val="18"/>
              </w:rPr>
              <w:t>3 për qind;</w:t>
            </w:r>
          </w:p>
        </w:tc>
      </w:tr>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14. Për taksën për pajisjen me pasaportë lundrimi</w:t>
            </w:r>
          </w:p>
        </w:tc>
        <w:tc>
          <w:tcPr>
            <w:tcW w:w="884" w:type="pct"/>
          </w:tcPr>
          <w:p w:rsidR="00EB3294" w:rsidRPr="000C018F" w:rsidRDefault="00EB3294" w:rsidP="00EB3294">
            <w:pPr>
              <w:pStyle w:val="Tabele"/>
              <w:rPr>
                <w:sz w:val="18"/>
                <w:szCs w:val="18"/>
              </w:rPr>
            </w:pPr>
            <w:r w:rsidRPr="000C018F">
              <w:rPr>
                <w:sz w:val="18"/>
                <w:szCs w:val="18"/>
              </w:rPr>
              <w:t>0 për qind;</w:t>
            </w:r>
          </w:p>
        </w:tc>
      </w:tr>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15. Për taksën për ushtrimin e veprimtarisë së peshkimit</w:t>
            </w:r>
          </w:p>
        </w:tc>
        <w:tc>
          <w:tcPr>
            <w:tcW w:w="884" w:type="pct"/>
          </w:tcPr>
          <w:p w:rsidR="00EB3294" w:rsidRPr="000C018F" w:rsidRDefault="00EB3294" w:rsidP="00EB3294">
            <w:pPr>
              <w:pStyle w:val="Tabele"/>
              <w:rPr>
                <w:sz w:val="18"/>
                <w:szCs w:val="18"/>
              </w:rPr>
            </w:pPr>
            <w:r w:rsidRPr="000C018F">
              <w:rPr>
                <w:sz w:val="18"/>
                <w:szCs w:val="18"/>
              </w:rPr>
              <w:t>5 për qind;</w:t>
            </w:r>
          </w:p>
        </w:tc>
      </w:tr>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16. Për taksën e akteve dhe të pullës</w:t>
            </w:r>
          </w:p>
        </w:tc>
        <w:tc>
          <w:tcPr>
            <w:tcW w:w="884" w:type="pct"/>
          </w:tcPr>
          <w:p w:rsidR="00EB3294" w:rsidRPr="000C018F" w:rsidRDefault="00EB3294" w:rsidP="00EB3294">
            <w:pPr>
              <w:pStyle w:val="Tabele"/>
              <w:rPr>
                <w:sz w:val="18"/>
                <w:szCs w:val="18"/>
              </w:rPr>
            </w:pPr>
            <w:r w:rsidRPr="000C018F">
              <w:rPr>
                <w:sz w:val="18"/>
                <w:szCs w:val="18"/>
              </w:rPr>
              <w:t>5 për qind;</w:t>
            </w:r>
          </w:p>
        </w:tc>
      </w:tr>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17. Për taksën për ulje-ngritjen e avionëve dhe për qëndrimin e tyre në aeroport</w:t>
            </w:r>
          </w:p>
        </w:tc>
        <w:tc>
          <w:tcPr>
            <w:tcW w:w="884" w:type="pct"/>
          </w:tcPr>
          <w:p w:rsidR="00EB3294" w:rsidRPr="000C018F" w:rsidRDefault="00EB3294" w:rsidP="00EB3294">
            <w:pPr>
              <w:pStyle w:val="Tabele"/>
              <w:rPr>
                <w:sz w:val="18"/>
                <w:szCs w:val="18"/>
              </w:rPr>
            </w:pPr>
            <w:r w:rsidRPr="000C018F">
              <w:rPr>
                <w:sz w:val="18"/>
                <w:szCs w:val="18"/>
              </w:rPr>
              <w:t>3  për qind;</w:t>
            </w:r>
          </w:p>
        </w:tc>
      </w:tr>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 xml:space="preserve">18. Nga të ardhurat e vjela nga taksa e mbikalimeve ajrore të avionëve në territorin e Republikës së Shqipërisë, përqindja që do t'i jepet Agjencisë Kombëtare të Trafikut Ajror është: </w:t>
            </w:r>
          </w:p>
          <w:p w:rsidR="00EB3294" w:rsidRPr="000C018F" w:rsidRDefault="00EB3294" w:rsidP="00EB3294">
            <w:pPr>
              <w:pStyle w:val="Tabele"/>
              <w:rPr>
                <w:sz w:val="18"/>
                <w:szCs w:val="18"/>
              </w:rPr>
            </w:pPr>
            <w:r w:rsidRPr="000C018F">
              <w:rPr>
                <w:sz w:val="18"/>
                <w:szCs w:val="18"/>
              </w:rPr>
              <w:t>Nga kjo përqindje jo më pak se 70 për qind është për investime.</w:t>
            </w:r>
          </w:p>
        </w:tc>
        <w:tc>
          <w:tcPr>
            <w:tcW w:w="884" w:type="pct"/>
          </w:tcPr>
          <w:p w:rsidR="00EB3294" w:rsidRPr="000C018F" w:rsidRDefault="00EB3294" w:rsidP="00EB3294">
            <w:pPr>
              <w:pStyle w:val="Tabele"/>
              <w:rPr>
                <w:sz w:val="18"/>
                <w:szCs w:val="18"/>
              </w:rPr>
            </w:pPr>
          </w:p>
          <w:p w:rsidR="00EB3294" w:rsidRPr="000C018F" w:rsidRDefault="00EB3294" w:rsidP="00EB3294">
            <w:pPr>
              <w:pStyle w:val="Tabele"/>
              <w:rPr>
                <w:sz w:val="18"/>
                <w:szCs w:val="18"/>
              </w:rPr>
            </w:pPr>
          </w:p>
          <w:p w:rsidR="00EB3294" w:rsidRPr="000C018F" w:rsidRDefault="00EB3294" w:rsidP="00EB3294">
            <w:pPr>
              <w:pStyle w:val="Tabele"/>
              <w:rPr>
                <w:sz w:val="18"/>
                <w:szCs w:val="18"/>
              </w:rPr>
            </w:pPr>
            <w:r w:rsidRPr="000C018F">
              <w:rPr>
                <w:sz w:val="18"/>
                <w:szCs w:val="18"/>
              </w:rPr>
              <w:t>80 për qind;</w:t>
            </w:r>
          </w:p>
        </w:tc>
      </w:tr>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19. Për taksën e rentës minerare (Royalty)</w:t>
            </w:r>
          </w:p>
        </w:tc>
        <w:tc>
          <w:tcPr>
            <w:tcW w:w="884" w:type="pct"/>
          </w:tcPr>
          <w:p w:rsidR="00EB3294" w:rsidRPr="000C018F" w:rsidRDefault="00EB3294" w:rsidP="00EB3294">
            <w:pPr>
              <w:pStyle w:val="Tabele"/>
              <w:rPr>
                <w:sz w:val="18"/>
                <w:szCs w:val="18"/>
              </w:rPr>
            </w:pPr>
            <w:r w:rsidRPr="000C018F">
              <w:rPr>
                <w:sz w:val="18"/>
                <w:szCs w:val="18"/>
              </w:rPr>
              <w:t>0 për qind;</w:t>
            </w:r>
          </w:p>
        </w:tc>
      </w:tr>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20. Për taksën e kalimit të së drejtës së pronësisë për pasuritë e luajtshme (automjetet)</w:t>
            </w:r>
          </w:p>
        </w:tc>
        <w:tc>
          <w:tcPr>
            <w:tcW w:w="884" w:type="pct"/>
          </w:tcPr>
          <w:p w:rsidR="00EB3294" w:rsidRPr="000C018F" w:rsidRDefault="00EB3294" w:rsidP="00EB3294">
            <w:pPr>
              <w:pStyle w:val="Tabele"/>
              <w:rPr>
                <w:sz w:val="18"/>
                <w:szCs w:val="18"/>
              </w:rPr>
            </w:pPr>
          </w:p>
          <w:p w:rsidR="00EB3294" w:rsidRPr="000C018F" w:rsidRDefault="00EB3294" w:rsidP="00EB3294">
            <w:pPr>
              <w:pStyle w:val="Tabele"/>
              <w:rPr>
                <w:sz w:val="18"/>
                <w:szCs w:val="18"/>
              </w:rPr>
            </w:pPr>
            <w:r w:rsidRPr="000C018F">
              <w:rPr>
                <w:sz w:val="18"/>
                <w:szCs w:val="18"/>
              </w:rPr>
              <w:t>8 për qind;</w:t>
            </w:r>
          </w:p>
        </w:tc>
      </w:tr>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21. Për taksën e rrugës Durrës-Kukës</w:t>
            </w:r>
          </w:p>
        </w:tc>
        <w:tc>
          <w:tcPr>
            <w:tcW w:w="884" w:type="pct"/>
          </w:tcPr>
          <w:p w:rsidR="00EB3294" w:rsidRPr="000C018F" w:rsidRDefault="00EB3294" w:rsidP="00EB3294">
            <w:pPr>
              <w:pStyle w:val="Tabele"/>
              <w:rPr>
                <w:sz w:val="18"/>
                <w:szCs w:val="18"/>
              </w:rPr>
            </w:pPr>
            <w:r w:rsidRPr="000C018F">
              <w:rPr>
                <w:sz w:val="18"/>
                <w:szCs w:val="18"/>
              </w:rPr>
              <w:t>0 për qind;</w:t>
            </w:r>
          </w:p>
        </w:tc>
      </w:tr>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22. Për taksën e karbonit</w:t>
            </w:r>
          </w:p>
        </w:tc>
        <w:tc>
          <w:tcPr>
            <w:tcW w:w="884" w:type="pct"/>
          </w:tcPr>
          <w:p w:rsidR="00EB3294" w:rsidRPr="000C018F" w:rsidRDefault="00EB3294" w:rsidP="00EB3294">
            <w:pPr>
              <w:pStyle w:val="Tabele"/>
              <w:rPr>
                <w:sz w:val="18"/>
                <w:szCs w:val="18"/>
              </w:rPr>
            </w:pPr>
            <w:r w:rsidRPr="000C018F">
              <w:rPr>
                <w:sz w:val="18"/>
                <w:szCs w:val="18"/>
              </w:rPr>
              <w:t>0 për qind;</w:t>
            </w:r>
          </w:p>
        </w:tc>
      </w:tr>
      <w:tr w:rsidR="00EB3294" w:rsidRPr="000C018F">
        <w:tblPrEx>
          <w:tblCellMar>
            <w:top w:w="0" w:type="dxa"/>
            <w:bottom w:w="0" w:type="dxa"/>
          </w:tblCellMar>
        </w:tblPrEx>
        <w:tc>
          <w:tcPr>
            <w:tcW w:w="4116" w:type="pct"/>
          </w:tcPr>
          <w:p w:rsidR="00EB3294" w:rsidRPr="000C018F" w:rsidRDefault="00EB3294" w:rsidP="00EB3294">
            <w:pPr>
              <w:pStyle w:val="Tabele"/>
              <w:rPr>
                <w:sz w:val="18"/>
                <w:szCs w:val="18"/>
              </w:rPr>
            </w:pPr>
            <w:r w:rsidRPr="000C018F">
              <w:rPr>
                <w:sz w:val="18"/>
                <w:szCs w:val="18"/>
              </w:rPr>
              <w:t xml:space="preserve">23. Për taksën e ambalazhit plastik të lëngjeve </w:t>
            </w:r>
          </w:p>
        </w:tc>
        <w:tc>
          <w:tcPr>
            <w:tcW w:w="884" w:type="pct"/>
          </w:tcPr>
          <w:p w:rsidR="00EB3294" w:rsidRPr="000C018F" w:rsidRDefault="00EB3294" w:rsidP="00EB3294">
            <w:pPr>
              <w:pStyle w:val="Tabele"/>
              <w:rPr>
                <w:sz w:val="18"/>
                <w:szCs w:val="18"/>
              </w:rPr>
            </w:pPr>
            <w:r w:rsidRPr="000C018F">
              <w:rPr>
                <w:sz w:val="18"/>
                <w:szCs w:val="18"/>
              </w:rPr>
              <w:t>0 për qind.</w:t>
            </w:r>
          </w:p>
        </w:tc>
      </w:tr>
    </w:tbl>
    <w:p w:rsidR="00EB3294" w:rsidRPr="00433F2C" w:rsidRDefault="00EB3294" w:rsidP="00EB3294">
      <w:pPr>
        <w:pStyle w:val="Paragrafi"/>
      </w:pPr>
      <w:r w:rsidRPr="00433F2C">
        <w:t xml:space="preserve"> </w:t>
      </w:r>
    </w:p>
    <w:p w:rsidR="00EB3294" w:rsidRPr="00433F2C" w:rsidRDefault="00EB3294" w:rsidP="00EB3294">
      <w:pPr>
        <w:pStyle w:val="Paragrafi"/>
      </w:pPr>
      <w:r w:rsidRPr="00433F2C">
        <w:t xml:space="preserve">Komisionet e përfituara përdoren: </w:t>
      </w:r>
    </w:p>
    <w:p w:rsidR="00EB3294" w:rsidRPr="00433F2C" w:rsidRDefault="00EB3294" w:rsidP="00EB3294">
      <w:pPr>
        <w:pStyle w:val="Paragrafi"/>
      </w:pPr>
      <w:r w:rsidRPr="00433F2C">
        <w:t>1. Në formën e shpërblimit mbi pagën për vështirësi në punë deri në masën 20 për qind të pagës për punonjësit që shërbejnë si agjentë tatimorë. Punonjësit që përfitojnë këto shpërblime, përcaktohen nga drejtuesit e subjekteve.</w:t>
      </w:r>
    </w:p>
    <w:p w:rsidR="00EB3294" w:rsidRPr="00433F2C" w:rsidRDefault="00EB3294" w:rsidP="00EB3294">
      <w:pPr>
        <w:pStyle w:val="Paragrafi"/>
      </w:pPr>
      <w:r w:rsidRPr="00433F2C">
        <w:t xml:space="preserve">2. Në formën e pagës, për rastet kur merren punonjës të rinj, për përballimin e vjeljes së taksave. </w:t>
      </w:r>
    </w:p>
    <w:p w:rsidR="00EB3294" w:rsidRPr="00433F2C" w:rsidRDefault="00EB3294" w:rsidP="00EB3294">
      <w:pPr>
        <w:pStyle w:val="Paragrafi"/>
      </w:pPr>
      <w:r w:rsidRPr="00433F2C">
        <w:t xml:space="preserve">3. Për mekanizimin, informatizimin, përmirësimin e kushteve të punës, si dhe përballimin e shpenzimeve për vjeljen e taksave. </w:t>
      </w:r>
    </w:p>
    <w:p w:rsidR="00EB3294" w:rsidRPr="00433F2C" w:rsidRDefault="00EB3294" w:rsidP="00EB3294">
      <w:pPr>
        <w:pStyle w:val="Paragrafi"/>
      </w:pPr>
    </w:p>
    <w:p w:rsidR="00EB3294" w:rsidRPr="00433F2C" w:rsidRDefault="00EB3294" w:rsidP="00EB3294">
      <w:pPr>
        <w:pStyle w:val="NeniNr"/>
      </w:pPr>
      <w:r w:rsidRPr="00433F2C">
        <w:t>Neni 10</w:t>
      </w:r>
    </w:p>
    <w:p w:rsidR="00EB3294" w:rsidRPr="00433F2C" w:rsidRDefault="00EB3294" w:rsidP="00EB3294">
      <w:pPr>
        <w:pStyle w:val="NeniTitull"/>
      </w:pPr>
      <w:r w:rsidRPr="00433F2C">
        <w:t>Përjashtimet nga pagimi i taksave kombëtare</w:t>
      </w:r>
    </w:p>
    <w:p w:rsidR="00EB3294" w:rsidRPr="00433F2C" w:rsidRDefault="00EB3294" w:rsidP="00EB3294">
      <w:pPr>
        <w:pStyle w:val="Paragrafi"/>
      </w:pPr>
    </w:p>
    <w:p w:rsidR="00EB3294" w:rsidRPr="00433F2C" w:rsidRDefault="00EB3294" w:rsidP="00EB3294">
      <w:pPr>
        <w:pStyle w:val="Paragrafi"/>
      </w:pPr>
      <w:r w:rsidRPr="00433F2C">
        <w:t xml:space="preserve">1. Përjashtohen nga pagimi i taksave portuale: </w:t>
      </w:r>
    </w:p>
    <w:p w:rsidR="00EB3294" w:rsidRPr="00433F2C" w:rsidRDefault="00EB3294" w:rsidP="00EB3294">
      <w:pPr>
        <w:pStyle w:val="Paragrafi"/>
      </w:pPr>
      <w:r w:rsidRPr="00433F2C">
        <w:t xml:space="preserve">a) Anijet që transportojnë ndihma humanitare në Republikën e Shqipërisë: </w:t>
      </w:r>
    </w:p>
    <w:p w:rsidR="00EB3294" w:rsidRPr="00433F2C" w:rsidRDefault="00EB3294" w:rsidP="00EB3294">
      <w:pPr>
        <w:pStyle w:val="Paragrafi"/>
      </w:pPr>
      <w:r w:rsidRPr="00433F2C">
        <w:t xml:space="preserve">i.  anijet e shërbimeve detare në porte; </w:t>
      </w:r>
    </w:p>
    <w:p w:rsidR="00EB3294" w:rsidRPr="00433F2C" w:rsidRDefault="00EB3294" w:rsidP="00EB3294">
      <w:pPr>
        <w:pStyle w:val="Paragrafi"/>
      </w:pPr>
      <w:r w:rsidRPr="00433F2C">
        <w:t xml:space="preserve">ii. anijet luftarake, spitalore, kabëllmbajtëse, si dhe anijet bazë dhe ato që u shërbejnë atyre për zonat e kërkimit e të shfrytëzimit të naftës në det. </w:t>
      </w:r>
    </w:p>
    <w:p w:rsidR="00EB3294" w:rsidRPr="00433F2C" w:rsidRDefault="00EB3294" w:rsidP="00EB3294">
      <w:pPr>
        <w:pStyle w:val="Paragrafi"/>
      </w:pPr>
      <w:r w:rsidRPr="00433F2C">
        <w:t xml:space="preserve">b) Për anijet që prekin Portin e Durrësit, taksat portuale zbatohen në masën 100 për qind, kurse për anijet që prekin portet e Vlorës, Sarandës, Shëngjinit dhe pikën e benzinsjellësit në Vlorë, </w:t>
      </w:r>
      <w:r w:rsidRPr="00433F2C">
        <w:lastRenderedPageBreak/>
        <w:t xml:space="preserve">taksat portuale zbatohen në masën 20 për qind më të ulëta. </w:t>
      </w:r>
    </w:p>
    <w:p w:rsidR="00EB3294" w:rsidRPr="00433F2C" w:rsidRDefault="00EB3294" w:rsidP="00EB3294">
      <w:pPr>
        <w:pStyle w:val="Paragrafi"/>
      </w:pPr>
      <w:r w:rsidRPr="00433F2C">
        <w:t xml:space="preserve">c) Për anijet e personave fizikë dhe juridikë, të regjistruar në Republikën e Shqipërisë, taksat portuale zbatohen: </w:t>
      </w:r>
    </w:p>
    <w:p w:rsidR="00EB3294" w:rsidRPr="00433F2C" w:rsidRDefault="00EB3294" w:rsidP="00EB3294">
      <w:pPr>
        <w:pStyle w:val="Paragrafi"/>
      </w:pPr>
      <w:r w:rsidRPr="00433F2C">
        <w:t xml:space="preserve">i) me 50 për qind zbritje për anijet me flamur shqiptar; </w:t>
      </w:r>
    </w:p>
    <w:p w:rsidR="00EB3294" w:rsidRPr="00433F2C" w:rsidRDefault="00EB3294" w:rsidP="00EB3294">
      <w:pPr>
        <w:pStyle w:val="Paragrafi"/>
      </w:pPr>
      <w:r w:rsidRPr="00433F2C">
        <w:t xml:space="preserve">ii) me 20 për qind zbritje për anijet me flamur të huaj. </w:t>
      </w:r>
    </w:p>
    <w:p w:rsidR="00EB3294" w:rsidRPr="00433F2C" w:rsidRDefault="00EB3294" w:rsidP="00EB3294">
      <w:pPr>
        <w:pStyle w:val="Paragrafi"/>
      </w:pPr>
      <w:r w:rsidRPr="00433F2C">
        <w:t xml:space="preserve">ç) Anijet me flamur shqiptar të personave fizikë ose juridikë, të regjistruar në Republikën e Shqipërisë, që kryejnë transport të brendshëm detar dhe peshkim, paguajnë taksën e anijes një herë, në prekjen e parë të çdo porti shqiptar dhe nuk paguajnë në hyrjet pasuese, gjatë vitit kalendarik. </w:t>
      </w:r>
    </w:p>
    <w:p w:rsidR="00EB3294" w:rsidRPr="00433F2C" w:rsidRDefault="00EB3294" w:rsidP="00EB3294">
      <w:pPr>
        <w:pStyle w:val="Paragrafi"/>
      </w:pPr>
      <w:r w:rsidRPr="00433F2C">
        <w:t xml:space="preserve">2. Përjashtohen nga pagimi i taksave konsullore: </w:t>
      </w:r>
    </w:p>
    <w:p w:rsidR="00EB3294" w:rsidRPr="00433F2C" w:rsidRDefault="00EB3294" w:rsidP="00EB3294">
      <w:pPr>
        <w:pStyle w:val="Paragrafi"/>
      </w:pPr>
      <w:r w:rsidRPr="00433F2C">
        <w:t xml:space="preserve">a) personat që janë pajisur me pasaportë diplomatike dhe shërbimi; </w:t>
      </w:r>
    </w:p>
    <w:p w:rsidR="00EB3294" w:rsidRPr="00433F2C" w:rsidRDefault="00EB3294" w:rsidP="00EB3294">
      <w:pPr>
        <w:pStyle w:val="Paragrafi"/>
      </w:pPr>
      <w:r w:rsidRPr="00433F2C">
        <w:t xml:space="preserve">b) personat e organizatave bamirëse dhe filantropike; </w:t>
      </w:r>
    </w:p>
    <w:p w:rsidR="00EB3294" w:rsidRPr="00433F2C" w:rsidRDefault="00EB3294" w:rsidP="00EB3294">
      <w:pPr>
        <w:pStyle w:val="Paragrafi"/>
      </w:pPr>
      <w:r w:rsidRPr="00433F2C">
        <w:t xml:space="preserve">c) punonjësit e Kryqit të Kuq dhe të Ligës Ndërkombëtare të Kryqit të Kuq; </w:t>
      </w:r>
    </w:p>
    <w:p w:rsidR="00EB3294" w:rsidRPr="00433F2C" w:rsidRDefault="00EB3294" w:rsidP="00EB3294">
      <w:pPr>
        <w:pStyle w:val="Paragrafi"/>
      </w:pPr>
      <w:r w:rsidRPr="00433F2C">
        <w:t xml:space="preserve">ç) shtetasit e huaj me kombësi shqiptare; </w:t>
      </w:r>
    </w:p>
    <w:p w:rsidR="00EB3294" w:rsidRPr="00433F2C" w:rsidRDefault="00EB3294" w:rsidP="00EB3294">
      <w:pPr>
        <w:pStyle w:val="Paragrafi"/>
      </w:pPr>
      <w:r w:rsidRPr="00433F2C">
        <w:t xml:space="preserve">d) shtetasit me dy nënshtetësi, shqiptare dhe të huaj; </w:t>
      </w:r>
    </w:p>
    <w:p w:rsidR="00EB3294" w:rsidRPr="00433F2C" w:rsidRDefault="00EB3294" w:rsidP="00EB3294">
      <w:pPr>
        <w:pStyle w:val="Paragrafi"/>
      </w:pPr>
      <w:r w:rsidRPr="00433F2C">
        <w:t xml:space="preserve">dh) personat që shoqërojnë mjete me ndihma humanitare në bazë të marrëveshjeve ose të dërguara nga organizatat bamirëse, institucionet e ndryshme, individë të veçantë, ose qeveritë e huaja; </w:t>
      </w:r>
    </w:p>
    <w:p w:rsidR="00EB3294" w:rsidRPr="00433F2C" w:rsidRDefault="00EB3294" w:rsidP="00EB3294">
      <w:pPr>
        <w:pStyle w:val="Paragrafi"/>
      </w:pPr>
      <w:r w:rsidRPr="00433F2C">
        <w:t xml:space="preserve">e) rastet e vdekjeve të shtetasve shqiptarë jashtë shtetit; </w:t>
      </w:r>
    </w:p>
    <w:p w:rsidR="00EB3294" w:rsidRPr="00433F2C" w:rsidRDefault="00EB3294" w:rsidP="00EB3294">
      <w:pPr>
        <w:pStyle w:val="Paragrafi"/>
      </w:pPr>
      <w:r w:rsidRPr="00433F2C">
        <w:t xml:space="preserve">ë) në rastet e kërkuara nga autoritetet e larta zyrtare të huaja, nëse garantohet parimi i reciprocitetit. </w:t>
      </w:r>
    </w:p>
    <w:p w:rsidR="00EB3294" w:rsidRPr="00433F2C" w:rsidRDefault="00EB3294" w:rsidP="00EB3294">
      <w:pPr>
        <w:pStyle w:val="Paragrafi"/>
      </w:pPr>
      <w:r w:rsidRPr="00433F2C">
        <w:t xml:space="preserve">3. Përjashtohen nga pagimi i taksës vjetore të tonazhit për aks: </w:t>
      </w:r>
    </w:p>
    <w:p w:rsidR="00EB3294" w:rsidRPr="00433F2C" w:rsidRDefault="00EB3294" w:rsidP="00EB3294">
      <w:pPr>
        <w:pStyle w:val="Paragrafi"/>
      </w:pPr>
      <w:r w:rsidRPr="00433F2C">
        <w:t xml:space="preserve">a) mjetet në pronësi të ambasadave dhe organizatave ndërkombëtare, që gëzojnë statusin diplomatik, të akredituara në Republikën e Shqipërisë, duke zbatuar parimin e reciprocitetit; </w:t>
      </w:r>
    </w:p>
    <w:p w:rsidR="00EB3294" w:rsidRPr="00433F2C" w:rsidRDefault="00EB3294" w:rsidP="00EB3294">
      <w:pPr>
        <w:pStyle w:val="Paragrafi"/>
      </w:pPr>
      <w:r w:rsidRPr="00433F2C">
        <w:t xml:space="preserve">b) automjetet në pronësi të personave fizikë ose juridikë, të cilët deklarojnë brenda muajit janar të vitit në vazhdim se nuk do të qarkullojnë gjatë këtij viti kalendarik dhe dorëzojnë pranë Drejtorisë së Përgjithshme të Shërbimeve të Transportit Rrugor targën dhe lejen e qarkullimit të automjetit. </w:t>
      </w:r>
    </w:p>
    <w:p w:rsidR="00EB3294" w:rsidRPr="00433F2C" w:rsidRDefault="00EB3294" w:rsidP="00EB3294">
      <w:pPr>
        <w:pStyle w:val="Paragrafi"/>
      </w:pPr>
      <w:r w:rsidRPr="00433F2C">
        <w:t xml:space="preserve">4. Përjashtohen nga taksa e qarkullimit të automjeteve të huaja: </w:t>
      </w:r>
    </w:p>
    <w:p w:rsidR="00EB3294" w:rsidRPr="00433F2C" w:rsidRDefault="00EB3294" w:rsidP="00EB3294">
      <w:pPr>
        <w:pStyle w:val="Paragrafi"/>
      </w:pPr>
      <w:r w:rsidRPr="00433F2C">
        <w:t xml:space="preserve">a) automjetet e huaja, që sjellin ndihma humanitare falas; </w:t>
      </w:r>
    </w:p>
    <w:p w:rsidR="00EB3294" w:rsidRPr="00433F2C" w:rsidRDefault="00EB3294" w:rsidP="00EB3294">
      <w:pPr>
        <w:pStyle w:val="Paragrafi"/>
      </w:pPr>
      <w:r w:rsidRPr="00433F2C">
        <w:t xml:space="preserve">b) mjetet që qarkullojnë me lejekalimi pa pagesë të taksave rrugore, mbi bazën e reciprocitetit; </w:t>
      </w:r>
    </w:p>
    <w:p w:rsidR="00EB3294" w:rsidRPr="00433F2C" w:rsidRDefault="00EB3294" w:rsidP="00EB3294">
      <w:pPr>
        <w:pStyle w:val="Paragrafi"/>
      </w:pPr>
      <w:r w:rsidRPr="00433F2C">
        <w:t xml:space="preserve">c) mjetet e përfaqësive diplomatike e të shoqatave bamirëse. </w:t>
      </w:r>
    </w:p>
    <w:p w:rsidR="00EB3294" w:rsidRPr="00433F2C" w:rsidRDefault="00EB3294" w:rsidP="00EB3294">
      <w:pPr>
        <w:pStyle w:val="Paragrafi"/>
      </w:pPr>
      <w:r w:rsidRPr="00433F2C">
        <w:t xml:space="preserve">5. Përjashtohen nga pagimi i taksës për aparatet radiotelevizive të gjitha institucionet shkollore dhe konviktet shtetërore të shkollave, si dhe institucionet shëndetësore shtetërore. </w:t>
      </w:r>
    </w:p>
    <w:p w:rsidR="00EB3294" w:rsidRPr="00433F2C" w:rsidRDefault="00EB3294" w:rsidP="00EB3294">
      <w:pPr>
        <w:pStyle w:val="Paragrafi"/>
      </w:pPr>
      <w:r w:rsidRPr="00433F2C">
        <w:t xml:space="preserve">6. Përjashtohen nga pagimi i taksës për pajisjet me lejedrejtimi për drejtim automjeti, personeli i misioneve diplomatike të akredituara në Republikën e Shqipërisë, duke zbatuar parimin e reciprocitetit. </w:t>
      </w:r>
    </w:p>
    <w:p w:rsidR="00EB3294" w:rsidRPr="00433F2C" w:rsidRDefault="00EB3294" w:rsidP="00EB3294">
      <w:pPr>
        <w:pStyle w:val="Paragrafi"/>
      </w:pPr>
      <w:r w:rsidRPr="00433F2C">
        <w:t xml:space="preserve">7. Nga pagimi i taksës për shërbimet e radiokomunikacioneve përjashtohen: </w:t>
      </w:r>
    </w:p>
    <w:p w:rsidR="00EB3294" w:rsidRPr="00433F2C" w:rsidRDefault="00EB3294" w:rsidP="00EB3294">
      <w:pPr>
        <w:pStyle w:val="Paragrafi"/>
      </w:pPr>
      <w:r w:rsidRPr="00433F2C">
        <w:t xml:space="preserve">a) përfaqësitë diplomatike të akredituara në Republikën e Shqipërisë; </w:t>
      </w:r>
    </w:p>
    <w:p w:rsidR="00EB3294" w:rsidRPr="00433F2C" w:rsidRDefault="00EB3294" w:rsidP="00EB3294">
      <w:pPr>
        <w:pStyle w:val="Paragrafi"/>
      </w:pPr>
      <w:r w:rsidRPr="00433F2C">
        <w:t xml:space="preserve">b) organizatat bamirëse dhe filantropike të regjistruara në vendin tonë; </w:t>
      </w:r>
    </w:p>
    <w:p w:rsidR="00EB3294" w:rsidRPr="00433F2C" w:rsidRDefault="00EB3294" w:rsidP="00EB3294">
      <w:pPr>
        <w:pStyle w:val="Paragrafi"/>
      </w:pPr>
      <w:r w:rsidRPr="00433F2C">
        <w:t xml:space="preserve">8. Nga pagimi i taksës së kalimit me avion të kufirit të Republikës së Shqipërisë përjashtohen: </w:t>
      </w:r>
    </w:p>
    <w:p w:rsidR="00EB3294" w:rsidRPr="00433F2C" w:rsidRDefault="00EB3294" w:rsidP="00EB3294">
      <w:pPr>
        <w:pStyle w:val="Paragrafi"/>
      </w:pPr>
      <w:r w:rsidRPr="00433F2C">
        <w:t xml:space="preserve">a) personat që janë të pajisur me pasaportë diplomatike e shërbimi, si dhe anëtarët e delegacioneve të huaja presidenciale e qeveritare; </w:t>
      </w:r>
    </w:p>
    <w:p w:rsidR="00EB3294" w:rsidRPr="00433F2C" w:rsidRDefault="00EB3294" w:rsidP="00EB3294">
      <w:pPr>
        <w:pStyle w:val="Paragrafi"/>
      </w:pPr>
      <w:r w:rsidRPr="00433F2C">
        <w:t xml:space="preserve">b) personat e organizatave bamirëse e filantropike;  </w:t>
      </w:r>
    </w:p>
    <w:p w:rsidR="00EB3294" w:rsidRPr="00433F2C" w:rsidRDefault="00EB3294" w:rsidP="00EB3294">
      <w:pPr>
        <w:pStyle w:val="Paragrafi"/>
      </w:pPr>
      <w:r w:rsidRPr="00433F2C">
        <w:t xml:space="preserve">c) punonjësit e Kryqit të Kuq, të Ligës Ndërkombëtare të Kryqit të Kuq dhe misionaret e Nënë Terezës; </w:t>
      </w:r>
    </w:p>
    <w:p w:rsidR="00EB3294" w:rsidRPr="00433F2C" w:rsidRDefault="00EB3294" w:rsidP="00EB3294">
      <w:pPr>
        <w:pStyle w:val="Paragrafi"/>
      </w:pPr>
      <w:r w:rsidRPr="00433F2C">
        <w:t xml:space="preserve">ç) anëtarët e familjeve të përfaqësuesve diplomatikë, të akredituar në Republikën e Shqipërisë, që jetojnë bashkërisht; </w:t>
      </w:r>
    </w:p>
    <w:p w:rsidR="00EB3294" w:rsidRPr="00433F2C" w:rsidRDefault="00EB3294" w:rsidP="00EB3294">
      <w:pPr>
        <w:pStyle w:val="Paragrafi"/>
      </w:pPr>
      <w:r w:rsidRPr="00433F2C">
        <w:t xml:space="preserve">d) anëtarët e personelit të misionit diplomatik, të akredituar në Republikën e Shqipërisë, që punojnë në shërbimin administrativ dhe teknik të misionit, si dhe anëtarët e familjeve të tyre; </w:t>
      </w:r>
    </w:p>
    <w:p w:rsidR="00EB3294" w:rsidRPr="00433F2C" w:rsidRDefault="00EB3294" w:rsidP="00EB3294">
      <w:pPr>
        <w:pStyle w:val="Paragrafi"/>
      </w:pPr>
      <w:r w:rsidRPr="00433F2C">
        <w:t xml:space="preserve">dh) personeli i avionit dhe personeli i shoqërive ajrore, në bazë të reciprocitetit; </w:t>
      </w:r>
    </w:p>
    <w:p w:rsidR="00EB3294" w:rsidRPr="00433F2C" w:rsidRDefault="00EB3294" w:rsidP="00EB3294">
      <w:pPr>
        <w:pStyle w:val="Paragrafi"/>
      </w:pPr>
      <w:r w:rsidRPr="00433F2C">
        <w:t xml:space="preserve">e) fëmijët e pajisur me gjysmëbiletë për shtetasit shqiptarë, që shkojnë me shërbim jashtë shtetit, pagesa do të përballohet nga institucioni ose ndërmarrja, e cila i dërgon me shërbim. </w:t>
      </w:r>
    </w:p>
    <w:p w:rsidR="00EB3294" w:rsidRPr="00433F2C" w:rsidRDefault="00EB3294" w:rsidP="00EB3294">
      <w:pPr>
        <w:pStyle w:val="Paragrafi"/>
      </w:pPr>
      <w:r w:rsidRPr="00433F2C">
        <w:t xml:space="preserve">9. Përjashtohen nga pagimi i taksës së akteve dhe të pullës: </w:t>
      </w:r>
    </w:p>
    <w:p w:rsidR="00EB3294" w:rsidRPr="00433F2C" w:rsidRDefault="00EB3294" w:rsidP="00EB3294">
      <w:pPr>
        <w:pStyle w:val="Paragrafi"/>
      </w:pPr>
      <w:r w:rsidRPr="00433F2C">
        <w:t xml:space="preserve">a) veprimet zyrtare, që kërkohen nga autoritetet e huaja, në bazë reciprociteti; </w:t>
      </w:r>
    </w:p>
    <w:p w:rsidR="00EB3294" w:rsidRPr="00433F2C" w:rsidRDefault="00EB3294" w:rsidP="00EB3294">
      <w:pPr>
        <w:pStyle w:val="Paragrafi"/>
      </w:pPr>
      <w:r w:rsidRPr="00433F2C">
        <w:t xml:space="preserve">b) regjistrimi i lindjeve dhe i vdekjeve, si dhe shënimet në regjistrat e gjendjes civile. </w:t>
      </w:r>
    </w:p>
    <w:p w:rsidR="00EB3294" w:rsidRPr="00433F2C" w:rsidRDefault="00EB3294" w:rsidP="00EB3294">
      <w:pPr>
        <w:pStyle w:val="Paragrafi"/>
      </w:pPr>
      <w:r w:rsidRPr="00433F2C">
        <w:t xml:space="preserve">10. Përjashtohen nga pagimi i taksës për ulje-ngritjen e avionëve dhe qëndrimin e tyre në aeroport: </w:t>
      </w:r>
    </w:p>
    <w:p w:rsidR="00EB3294" w:rsidRPr="00433F2C" w:rsidRDefault="00EB3294" w:rsidP="00EB3294">
      <w:pPr>
        <w:pStyle w:val="Paragrafi"/>
      </w:pPr>
      <w:r w:rsidRPr="00433F2C">
        <w:t xml:space="preserve">a) avionët që transportojnë ndihma humanitare, shtetërore dhe shoqëritë bamirëse; </w:t>
      </w:r>
    </w:p>
    <w:p w:rsidR="00EB3294" w:rsidRPr="00433F2C" w:rsidRDefault="00EB3294" w:rsidP="00EB3294">
      <w:pPr>
        <w:pStyle w:val="Paragrafi"/>
      </w:pPr>
      <w:r w:rsidRPr="00433F2C">
        <w:t xml:space="preserve">b) avionët që kryejnë detyra teknike për kalibrim pajisjesh lundruese, për llogari të Drejtorisë së Aviacionit Civil, si dhe avionët spitalorë e të kërkim-shpëtimit; </w:t>
      </w:r>
    </w:p>
    <w:p w:rsidR="00EB3294" w:rsidRPr="00433F2C" w:rsidRDefault="00EB3294" w:rsidP="00EB3294">
      <w:pPr>
        <w:pStyle w:val="Paragrafi"/>
      </w:pPr>
      <w:r w:rsidRPr="00433F2C">
        <w:t xml:space="preserve">c) avionët ushtarakë, që nuk kryejnë veprime tregtare (transport udhëtarësh e ngarkim-shkarkim mallrash); </w:t>
      </w:r>
    </w:p>
    <w:p w:rsidR="00EB3294" w:rsidRPr="00433F2C" w:rsidRDefault="00EB3294" w:rsidP="00EB3294">
      <w:pPr>
        <w:pStyle w:val="Paragrafi"/>
      </w:pPr>
      <w:r w:rsidRPr="00433F2C">
        <w:t xml:space="preserve">ç) avionët ushtarakë, që vijnë në Shqipëri, në kuadër të dërgimit të ndihmave humanitare falas për vendin tonë; </w:t>
      </w:r>
    </w:p>
    <w:p w:rsidR="00EB3294" w:rsidRPr="00433F2C" w:rsidRDefault="00EB3294" w:rsidP="00EB3294">
      <w:pPr>
        <w:pStyle w:val="Paragrafi"/>
      </w:pPr>
      <w:r w:rsidRPr="00433F2C">
        <w:t xml:space="preserve">d) avionët, që vijnë për të marrë ose për të sjellë delegacione të larta shtetërore, të kryesuara nga Presidenti i Republikës, Kryetari i Kuvendit, Kryeministri ose delegacione të larta ushtarake. </w:t>
      </w:r>
    </w:p>
    <w:p w:rsidR="00EB3294" w:rsidRPr="00433F2C" w:rsidRDefault="00EB3294" w:rsidP="00EB3294">
      <w:pPr>
        <w:pStyle w:val="Paragrafi"/>
      </w:pPr>
      <w:r w:rsidRPr="00433F2C">
        <w:t xml:space="preserve">11.Përjashtohen nga pagimi i taksave të mbikalimeve ajrore në territorin e Republikës së Shqipërisë avionët ushtarakë. </w:t>
      </w:r>
    </w:p>
    <w:p w:rsidR="00EB3294" w:rsidRPr="00433F2C" w:rsidRDefault="00EB3294" w:rsidP="00EB3294">
      <w:pPr>
        <w:pStyle w:val="Paragrafi"/>
      </w:pPr>
    </w:p>
    <w:p w:rsidR="00EB3294" w:rsidRPr="00433F2C" w:rsidRDefault="00EB3294" w:rsidP="00EB3294">
      <w:pPr>
        <w:pStyle w:val="NeniNr"/>
      </w:pPr>
      <w:r w:rsidRPr="00433F2C">
        <w:t>Neni 11</w:t>
      </w:r>
    </w:p>
    <w:p w:rsidR="00EB3294" w:rsidRPr="00433F2C" w:rsidRDefault="00EB3294" w:rsidP="00EB3294">
      <w:pPr>
        <w:pStyle w:val="NeniNr"/>
      </w:pPr>
      <w:r w:rsidRPr="00433F2C">
        <w:t>Kundërvajtjet administrative</w:t>
      </w:r>
    </w:p>
    <w:p w:rsidR="00EB3294" w:rsidRPr="00433F2C" w:rsidRDefault="00EB3294" w:rsidP="00EB3294">
      <w:pPr>
        <w:pStyle w:val="Paragrafi"/>
      </w:pPr>
    </w:p>
    <w:p w:rsidR="00EB3294" w:rsidRPr="00433F2C" w:rsidRDefault="00EB3294" w:rsidP="00EB3294">
      <w:pPr>
        <w:pStyle w:val="Paragrafi"/>
      </w:pPr>
      <w:r w:rsidRPr="00433F2C">
        <w:t xml:space="preserve">Përbëjnë kundërvajtje administrative shkeljet e mëposhtme: </w:t>
      </w:r>
    </w:p>
    <w:p w:rsidR="00EB3294" w:rsidRPr="00433F2C" w:rsidRDefault="00EB3294" w:rsidP="00EB3294">
      <w:pPr>
        <w:pStyle w:val="Paragrafi"/>
      </w:pPr>
      <w:r w:rsidRPr="00433F2C">
        <w:t xml:space="preserve">a) mospagimi i taksave kombëtare nga personat e detyruar për t'i paguar; </w:t>
      </w:r>
    </w:p>
    <w:p w:rsidR="00EB3294" w:rsidRPr="00433F2C" w:rsidRDefault="00EB3294" w:rsidP="00EB3294">
      <w:pPr>
        <w:pStyle w:val="Paragrafi"/>
      </w:pPr>
      <w:r w:rsidRPr="00433F2C">
        <w:t xml:space="preserve">b) falsifikimi i të dhënave dhe i dokumentacioneve bazë për llogaritjen e tyre nga personat që duhet të paguajnë taksa; </w:t>
      </w:r>
    </w:p>
    <w:p w:rsidR="00EB3294" w:rsidRPr="00433F2C" w:rsidRDefault="00EB3294" w:rsidP="00EB3294">
      <w:pPr>
        <w:pStyle w:val="Paragrafi"/>
      </w:pPr>
      <w:r w:rsidRPr="00433F2C">
        <w:t xml:space="preserve">c) mosllogaritja ose mostransferimi në Buxhetin e Shtetit, në mënyrë korrekte dhe në kohën e duhur, i taksave kombëtare nga agjentët e taksave; </w:t>
      </w:r>
    </w:p>
    <w:p w:rsidR="00EB3294" w:rsidRPr="00433F2C" w:rsidRDefault="00EB3294" w:rsidP="00EB3294">
      <w:pPr>
        <w:pStyle w:val="Paragrafi"/>
      </w:pPr>
      <w:r w:rsidRPr="00433F2C">
        <w:t>ç) mosmbajtja në mënyrë korrekte e regjistrimeve të taksave të arkëtuara nga agjentët e taksave;</w:t>
      </w:r>
    </w:p>
    <w:p w:rsidR="00EB3294" w:rsidRPr="00433F2C" w:rsidRDefault="00EB3294" w:rsidP="00EB3294">
      <w:pPr>
        <w:pStyle w:val="Paragrafi"/>
      </w:pPr>
      <w:r w:rsidRPr="00433F2C">
        <w:t xml:space="preserve">d) mosdhënia nga agjentët për organet tatimore e të dhënave të kërkuara për llogaritjet e taksave. </w:t>
      </w:r>
    </w:p>
    <w:p w:rsidR="00EB3294" w:rsidRDefault="00EB3294" w:rsidP="00EB3294">
      <w:pPr>
        <w:pStyle w:val="Paragrafi"/>
      </w:pPr>
    </w:p>
    <w:p w:rsidR="00EB3294" w:rsidRPr="00433F2C" w:rsidRDefault="00EB3294" w:rsidP="00EB3294">
      <w:pPr>
        <w:pStyle w:val="NeniNr"/>
      </w:pPr>
      <w:r w:rsidRPr="00433F2C">
        <w:t>Neni 12</w:t>
      </w:r>
    </w:p>
    <w:p w:rsidR="00EB3294" w:rsidRPr="00433F2C" w:rsidRDefault="00EB3294" w:rsidP="00EB3294">
      <w:pPr>
        <w:pStyle w:val="NeniNr"/>
      </w:pPr>
      <w:r w:rsidRPr="00433F2C">
        <w:t>Dënimet</w:t>
      </w:r>
    </w:p>
    <w:p w:rsidR="00EB3294" w:rsidRPr="00433F2C" w:rsidRDefault="00EB3294" w:rsidP="00EB3294">
      <w:pPr>
        <w:pStyle w:val="Paragrafi"/>
      </w:pPr>
    </w:p>
    <w:p w:rsidR="00EB3294" w:rsidRPr="00433F2C" w:rsidRDefault="00EB3294" w:rsidP="00EB3294">
      <w:pPr>
        <w:pStyle w:val="Paragrafi"/>
      </w:pPr>
      <w:r w:rsidRPr="00433F2C">
        <w:t xml:space="preserve">1. Shkeljet e parashikuara në nenin 11 të këtij ligji, kur nuk përbëjnë vepër penale, përbëjnë kundërvajtje administrative dhe dënohen me gjobë si më poshtë: </w:t>
      </w:r>
    </w:p>
    <w:p w:rsidR="00EB3294" w:rsidRPr="00433F2C" w:rsidRDefault="00EB3294" w:rsidP="00EB3294">
      <w:pPr>
        <w:pStyle w:val="Paragrafi"/>
      </w:pPr>
      <w:r w:rsidRPr="00433F2C">
        <w:t xml:space="preserve">a) për shkeljet sipas shkronjave “a” dhe “b” të nenit 11, personat që nuk kanë paguar taksat dënohen me gjobë 5 mijë deri në 20 mijë lekë dhe vjeljen në masë të plotë të saj; </w:t>
      </w:r>
    </w:p>
    <w:p w:rsidR="00EB3294" w:rsidRPr="00433F2C" w:rsidRDefault="00EB3294" w:rsidP="00EB3294">
      <w:pPr>
        <w:pStyle w:val="Paragrafi"/>
      </w:pPr>
      <w:r w:rsidRPr="00433F2C">
        <w:t xml:space="preserve">b) për shkeljet sipas shkronjës “c” të nenit 11, agjentët e taksave dënohen me gjobë të barabartë me shumën e taksës së pallogaritur ose të patransferuar në Buxhetin e Shtetit, si dhe me vjeljen në masë të plotë të saj. </w:t>
      </w:r>
    </w:p>
    <w:p w:rsidR="00EB3294" w:rsidRPr="00433F2C" w:rsidRDefault="00EB3294" w:rsidP="00EB3294">
      <w:pPr>
        <w:pStyle w:val="Paragrafi"/>
      </w:pPr>
      <w:r w:rsidRPr="00433F2C">
        <w:t xml:space="preserve">c) për shkeljet sipas shkronjës “ç” të nenit 11, agjentët e taksave dënohen me gjobë 10 mijë deri në 50 mijë lekë; </w:t>
      </w:r>
    </w:p>
    <w:p w:rsidR="00EB3294" w:rsidRPr="00433F2C" w:rsidRDefault="00EB3294" w:rsidP="00EB3294">
      <w:pPr>
        <w:pStyle w:val="Paragrafi"/>
      </w:pPr>
      <w:r w:rsidRPr="00433F2C">
        <w:t xml:space="preserve">ç) për shkeljet sipas shkronjës “d” të nenit 11, agjentët e taksave dënohen me gjobë 50 mijë lekë. </w:t>
      </w:r>
    </w:p>
    <w:p w:rsidR="00EB3294" w:rsidRPr="00433F2C" w:rsidRDefault="00EB3294" w:rsidP="00EB3294">
      <w:pPr>
        <w:pStyle w:val="Paragrafi"/>
      </w:pPr>
      <w:r w:rsidRPr="00433F2C">
        <w:t>2. Procedurat e ankimit dhe të ekzekutimit të masave administrative bëhen në përputhje me ligjin nr.8560, datë 22.12.1999 “Për procedurat tatimore në Republikën e Shqipërisë”.</w:t>
      </w:r>
    </w:p>
    <w:p w:rsidR="00EB3294" w:rsidRPr="00433F2C" w:rsidRDefault="00EB3294" w:rsidP="00EB3294">
      <w:pPr>
        <w:pStyle w:val="Paragrafi"/>
      </w:pPr>
    </w:p>
    <w:p w:rsidR="00EB3294" w:rsidRPr="00433F2C" w:rsidRDefault="00EB3294" w:rsidP="00EB3294">
      <w:pPr>
        <w:pStyle w:val="NeniNr"/>
      </w:pPr>
      <w:r w:rsidRPr="00433F2C">
        <w:t>Neni 13</w:t>
      </w:r>
    </w:p>
    <w:p w:rsidR="00EB3294" w:rsidRPr="00433F2C" w:rsidRDefault="00EB3294" w:rsidP="00EB3294">
      <w:pPr>
        <w:pStyle w:val="NeniTitull"/>
      </w:pPr>
      <w:r w:rsidRPr="00433F2C">
        <w:t>Shfuqizimet</w:t>
      </w:r>
    </w:p>
    <w:p w:rsidR="00EB3294" w:rsidRPr="00433F2C" w:rsidRDefault="00EB3294" w:rsidP="00EB3294">
      <w:pPr>
        <w:pStyle w:val="Paragrafi"/>
      </w:pPr>
    </w:p>
    <w:p w:rsidR="00EB3294" w:rsidRPr="00433F2C" w:rsidRDefault="00EB3294" w:rsidP="00EB3294">
      <w:pPr>
        <w:pStyle w:val="Paragrafi"/>
      </w:pPr>
      <w:r w:rsidRPr="00433F2C">
        <w:t xml:space="preserve">Ligji nr.8435, datë 28.12.1998 “Për sistemin e taksave në Republikën e Shqipërisë”, me ndryshimet përkatëse, shfuqizohet. </w:t>
      </w:r>
    </w:p>
    <w:p w:rsidR="00EB3294" w:rsidRPr="00433F2C" w:rsidRDefault="00EB3294" w:rsidP="00EB3294">
      <w:pPr>
        <w:pStyle w:val="NeniNr"/>
      </w:pPr>
    </w:p>
    <w:p w:rsidR="00EB3294" w:rsidRPr="00433F2C" w:rsidRDefault="00EB3294" w:rsidP="00EB3294">
      <w:pPr>
        <w:pStyle w:val="NeniNr"/>
      </w:pPr>
      <w:r w:rsidRPr="00433F2C">
        <w:t>Neni 14</w:t>
      </w:r>
    </w:p>
    <w:p w:rsidR="00EB3294" w:rsidRPr="00433F2C" w:rsidRDefault="00EB3294" w:rsidP="00EB3294">
      <w:pPr>
        <w:pStyle w:val="NeniTitull"/>
      </w:pPr>
      <w:r w:rsidRPr="00433F2C">
        <w:t>Hyrja në fuqi</w:t>
      </w:r>
    </w:p>
    <w:p w:rsidR="00EB3294" w:rsidRPr="00433F2C" w:rsidRDefault="00EB3294" w:rsidP="00EB3294">
      <w:pPr>
        <w:pStyle w:val="Paragrafi"/>
      </w:pPr>
    </w:p>
    <w:p w:rsidR="00EB3294" w:rsidRPr="00433F2C" w:rsidRDefault="00EB3294" w:rsidP="00EB3294">
      <w:pPr>
        <w:pStyle w:val="Paragrafi"/>
      </w:pPr>
      <w:r w:rsidRPr="00433F2C">
        <w:t xml:space="preserve">Ky ligj hyn në fuqi 15 ditë pas botimit në Fletoren Zyrtare. </w:t>
      </w:r>
    </w:p>
    <w:p w:rsidR="00EB3294" w:rsidRPr="00433F2C" w:rsidRDefault="00EB3294" w:rsidP="00EB3294">
      <w:pPr>
        <w:pStyle w:val="Paragrafi"/>
      </w:pPr>
    </w:p>
    <w:p w:rsidR="00EB3294" w:rsidRPr="00433F2C" w:rsidRDefault="00EB3294" w:rsidP="00EB3294">
      <w:pPr>
        <w:pStyle w:val="Shpallja"/>
      </w:pPr>
      <w:r w:rsidRPr="00433F2C">
        <w:t xml:space="preserve">Shpallur me dekretin nr. 3610, datë 20.12.2002 të Presidentit të Republikës së Shqipërisë, </w:t>
      </w:r>
    </w:p>
    <w:p w:rsidR="00EB3294" w:rsidRPr="00433F2C" w:rsidRDefault="00EB3294" w:rsidP="00EB3294">
      <w:pPr>
        <w:pStyle w:val="Shpallja"/>
      </w:pPr>
      <w:r w:rsidRPr="00433F2C">
        <w:t>Alfred Moisiu</w:t>
      </w:r>
    </w:p>
    <w:p w:rsidR="00EB3294" w:rsidRPr="00433F2C" w:rsidRDefault="00EB3294" w:rsidP="00EB3294">
      <w:pPr>
        <w:pStyle w:val="Paragrafi"/>
      </w:pPr>
    </w:p>
    <w:p w:rsidR="00EB3294" w:rsidRPr="00433F2C" w:rsidRDefault="00EB3294" w:rsidP="00EB3294">
      <w:pPr>
        <w:pStyle w:val="TitulliNr"/>
      </w:pPr>
      <w:r w:rsidRPr="00433F2C">
        <w:t>Lidhja nr. 1</w:t>
      </w:r>
    </w:p>
    <w:p w:rsidR="00EB3294" w:rsidRPr="00433F2C" w:rsidRDefault="00EB3294" w:rsidP="00EB3294">
      <w:pPr>
        <w:pStyle w:val="TitulliNr"/>
      </w:pPr>
      <w:r w:rsidRPr="00433F2C">
        <w:t>NIVELI I TAKSAVE PORTUALE NË REPUBLIKËN E SHQIPËRISË</w:t>
      </w:r>
    </w:p>
    <w:p w:rsidR="00EB3294" w:rsidRPr="00433F2C" w:rsidRDefault="00EB3294" w:rsidP="00EB3294">
      <w:pPr>
        <w:pStyle w:val="Paragrafi"/>
      </w:pPr>
    </w:p>
    <w:p w:rsidR="00EB3294" w:rsidRPr="00433F2C" w:rsidRDefault="00EB3294" w:rsidP="00EB3294">
      <w:pPr>
        <w:pStyle w:val="Paragrafi"/>
      </w:pPr>
      <w:r w:rsidRPr="00433F2C">
        <w:t xml:space="preserve">                             Në  EURO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2551"/>
        <w:gridCol w:w="1944"/>
      </w:tblGrid>
      <w:tr w:rsidR="00EB3294" w:rsidRPr="00433F2C">
        <w:tblPrEx>
          <w:tblCellMar>
            <w:top w:w="0" w:type="dxa"/>
            <w:bottom w:w="0" w:type="dxa"/>
          </w:tblCellMar>
        </w:tblPrEx>
        <w:tc>
          <w:tcPr>
            <w:tcW w:w="4361" w:type="dxa"/>
          </w:tcPr>
          <w:p w:rsidR="00EB3294" w:rsidRPr="00433F2C" w:rsidRDefault="00EB3294" w:rsidP="00EB3294">
            <w:pPr>
              <w:pStyle w:val="Tabele"/>
            </w:pPr>
            <w:r w:rsidRPr="00433F2C">
              <w:t>Lloji i taksave</w:t>
            </w:r>
          </w:p>
          <w:p w:rsidR="00EB3294" w:rsidRPr="00433F2C" w:rsidRDefault="00EB3294" w:rsidP="00EB3294">
            <w:pPr>
              <w:pStyle w:val="Tabele"/>
            </w:pPr>
          </w:p>
          <w:p w:rsidR="00EB3294" w:rsidRPr="00433F2C" w:rsidRDefault="00EB3294" w:rsidP="00EB3294">
            <w:pPr>
              <w:pStyle w:val="Tabele"/>
            </w:pPr>
            <w:r w:rsidRPr="00433F2C">
              <w:t>Taksa portuale:</w:t>
            </w:r>
          </w:p>
          <w:p w:rsidR="00EB3294" w:rsidRPr="00433F2C" w:rsidRDefault="00EB3294" w:rsidP="00EB3294">
            <w:pPr>
              <w:pStyle w:val="Tabele"/>
            </w:pPr>
            <w:r w:rsidRPr="00433F2C">
              <w:t>Taksë e anijes:</w:t>
            </w:r>
          </w:p>
          <w:p w:rsidR="00EB3294" w:rsidRPr="00433F2C" w:rsidRDefault="00EB3294" w:rsidP="00EB3294">
            <w:pPr>
              <w:pStyle w:val="Tabele"/>
            </w:pPr>
            <w:r w:rsidRPr="00433F2C">
              <w:t>Për anije që ngarkojnë e shkarkojnë mallra të përgjithshme</w:t>
            </w:r>
          </w:p>
          <w:p w:rsidR="00EB3294" w:rsidRPr="00433F2C" w:rsidRDefault="00EB3294" w:rsidP="00EB3294">
            <w:pPr>
              <w:pStyle w:val="Tabele"/>
            </w:pPr>
            <w:r w:rsidRPr="00433F2C">
              <w:t>Për anije që ngarkojnë e shkarkojnë mallra të lëngshme</w:t>
            </w:r>
          </w:p>
          <w:p w:rsidR="00EB3294" w:rsidRPr="00433F2C" w:rsidRDefault="00EB3294" w:rsidP="00EB3294">
            <w:pPr>
              <w:pStyle w:val="Tabele"/>
            </w:pPr>
            <w:r w:rsidRPr="00433F2C">
              <w:t>Për anijet traget RO/RO dhe të udhëtarëve</w:t>
            </w:r>
          </w:p>
          <w:p w:rsidR="00EB3294" w:rsidRPr="00433F2C" w:rsidRDefault="00EB3294" w:rsidP="00EB3294">
            <w:pPr>
              <w:pStyle w:val="Tabele"/>
            </w:pPr>
            <w:r w:rsidRPr="00433F2C">
              <w:t xml:space="preserve">Për anijet sportive, jahte: </w:t>
            </w:r>
          </w:p>
          <w:p w:rsidR="00EB3294" w:rsidRPr="00433F2C" w:rsidRDefault="00EB3294" w:rsidP="00EB3294">
            <w:pPr>
              <w:pStyle w:val="Tabele"/>
            </w:pPr>
            <w:r w:rsidRPr="00433F2C">
              <w:t>Deri 30TRN</w:t>
            </w:r>
          </w:p>
          <w:p w:rsidR="00EB3294" w:rsidRPr="00433F2C" w:rsidRDefault="00EB3294" w:rsidP="00EB3294">
            <w:pPr>
              <w:pStyle w:val="Tabele"/>
            </w:pPr>
            <w:r w:rsidRPr="00433F2C">
              <w:t>Nga 31 deri 70 TRN</w:t>
            </w:r>
          </w:p>
          <w:p w:rsidR="00EB3294" w:rsidRPr="00433F2C" w:rsidRDefault="00EB3294" w:rsidP="00EB3294">
            <w:pPr>
              <w:pStyle w:val="Tabele"/>
            </w:pPr>
            <w:r w:rsidRPr="00433F2C">
              <w:t>Taksë feneri:</w:t>
            </w:r>
          </w:p>
          <w:p w:rsidR="00EB3294" w:rsidRPr="00433F2C" w:rsidRDefault="00EB3294" w:rsidP="00EB3294">
            <w:pPr>
              <w:pStyle w:val="Tabele"/>
            </w:pPr>
            <w:r w:rsidRPr="00433F2C">
              <w:t>për anijet deri në 200 TRN</w:t>
            </w:r>
          </w:p>
          <w:p w:rsidR="00EB3294" w:rsidRPr="00433F2C" w:rsidRDefault="00EB3294" w:rsidP="00EB3294">
            <w:pPr>
              <w:pStyle w:val="Tabele"/>
            </w:pPr>
            <w:r w:rsidRPr="00433F2C">
              <w:t>për anijet nga 201 deri 500 TRN</w:t>
            </w:r>
          </w:p>
          <w:p w:rsidR="00EB3294" w:rsidRPr="00433F2C" w:rsidRDefault="00EB3294" w:rsidP="00EB3294">
            <w:pPr>
              <w:pStyle w:val="Tabele"/>
            </w:pPr>
            <w:r w:rsidRPr="00433F2C">
              <w:t>për anijet mbi 501 TRN</w:t>
            </w:r>
          </w:p>
          <w:p w:rsidR="00EB3294" w:rsidRPr="00433F2C" w:rsidRDefault="00EB3294" w:rsidP="00EB3294">
            <w:pPr>
              <w:pStyle w:val="Tabele"/>
            </w:pPr>
            <w:r w:rsidRPr="00433F2C">
              <w:t>Taksë për formalitetet e kryera nga organet e shëndetësisë, kapitenerisë së porteve dhe autoritetet e tjera :</w:t>
            </w:r>
          </w:p>
          <w:p w:rsidR="00EB3294" w:rsidRPr="00433F2C" w:rsidRDefault="00EB3294" w:rsidP="00EB3294">
            <w:pPr>
              <w:pStyle w:val="Tabele"/>
            </w:pPr>
            <w:r w:rsidRPr="00433F2C">
              <w:t>për anijet deri në 200 TRN</w:t>
            </w:r>
          </w:p>
          <w:p w:rsidR="00EB3294" w:rsidRPr="00433F2C" w:rsidRDefault="00EB3294" w:rsidP="00EB3294">
            <w:pPr>
              <w:pStyle w:val="Tabele"/>
            </w:pPr>
            <w:r w:rsidRPr="00433F2C">
              <w:t>për anijet nga 201 deri 500 TRN</w:t>
            </w:r>
          </w:p>
          <w:p w:rsidR="00EB3294" w:rsidRPr="00433F2C" w:rsidRDefault="00EB3294" w:rsidP="00EB3294">
            <w:pPr>
              <w:pStyle w:val="Tabele"/>
            </w:pPr>
            <w:r w:rsidRPr="00433F2C">
              <w:t>për anijet nga 501 deri 2000 TRN</w:t>
            </w:r>
          </w:p>
          <w:p w:rsidR="00EB3294" w:rsidRPr="00433F2C" w:rsidRDefault="00EB3294" w:rsidP="00EB3294">
            <w:pPr>
              <w:pStyle w:val="Tabele"/>
            </w:pPr>
            <w:r w:rsidRPr="00433F2C">
              <w:t>për anijet nga 2001 deri 4000 TRN</w:t>
            </w:r>
          </w:p>
          <w:p w:rsidR="00EB3294" w:rsidRPr="00433F2C" w:rsidRDefault="00EB3294" w:rsidP="00EB3294">
            <w:pPr>
              <w:pStyle w:val="Tabele"/>
            </w:pPr>
            <w:r w:rsidRPr="00433F2C">
              <w:t>për anijet mbi 4001 TRN</w:t>
            </w:r>
          </w:p>
        </w:tc>
        <w:tc>
          <w:tcPr>
            <w:tcW w:w="2551" w:type="dxa"/>
          </w:tcPr>
          <w:p w:rsidR="00EB3294" w:rsidRPr="00433F2C" w:rsidRDefault="00EB3294" w:rsidP="00EB3294">
            <w:pPr>
              <w:pStyle w:val="Tabele"/>
            </w:pPr>
            <w:r w:rsidRPr="00433F2C">
              <w:t>Për çdo ton neto të regjistrit të anijeve</w:t>
            </w:r>
          </w:p>
          <w:p w:rsidR="00EB3294" w:rsidRPr="00433F2C" w:rsidRDefault="00EB3294" w:rsidP="00EB3294">
            <w:pPr>
              <w:pStyle w:val="Tabele"/>
            </w:pPr>
          </w:p>
          <w:p w:rsidR="00EB3294" w:rsidRPr="00433F2C" w:rsidRDefault="00EB3294" w:rsidP="00EB3294">
            <w:pPr>
              <w:pStyle w:val="Tabele"/>
            </w:pPr>
          </w:p>
          <w:p w:rsidR="00EB3294" w:rsidRPr="00433F2C" w:rsidRDefault="00EB3294" w:rsidP="00EB3294">
            <w:pPr>
              <w:pStyle w:val="Tabele"/>
            </w:pPr>
          </w:p>
          <w:p w:rsidR="00EB3294" w:rsidRPr="00433F2C" w:rsidRDefault="00EB3294" w:rsidP="00EB3294">
            <w:pPr>
              <w:pStyle w:val="Tabele"/>
            </w:pPr>
            <w:r w:rsidRPr="00433F2C">
              <w:t xml:space="preserve">                 0,4</w:t>
            </w:r>
          </w:p>
          <w:p w:rsidR="00EB3294" w:rsidRPr="00433F2C" w:rsidRDefault="00EB3294" w:rsidP="00EB3294">
            <w:pPr>
              <w:pStyle w:val="Tabele"/>
            </w:pPr>
          </w:p>
          <w:p w:rsidR="00EB3294" w:rsidRPr="00433F2C" w:rsidRDefault="00EB3294" w:rsidP="00EB3294">
            <w:pPr>
              <w:pStyle w:val="Tabele"/>
            </w:pPr>
            <w:r w:rsidRPr="00433F2C">
              <w:t>0,6</w:t>
            </w:r>
          </w:p>
          <w:p w:rsidR="00EB3294" w:rsidRPr="00433F2C" w:rsidRDefault="00EB3294" w:rsidP="00EB3294">
            <w:pPr>
              <w:pStyle w:val="Tabele"/>
            </w:pPr>
          </w:p>
          <w:p w:rsidR="00EB3294" w:rsidRPr="00433F2C" w:rsidRDefault="00EB3294" w:rsidP="00EB3294">
            <w:pPr>
              <w:pStyle w:val="Tabele"/>
            </w:pPr>
            <w:r w:rsidRPr="00433F2C">
              <w:t xml:space="preserve"> 0,35</w:t>
            </w:r>
          </w:p>
          <w:p w:rsidR="00EB3294" w:rsidRPr="00433F2C" w:rsidRDefault="00EB3294" w:rsidP="00EB3294">
            <w:pPr>
              <w:pStyle w:val="Tabele"/>
            </w:pPr>
          </w:p>
          <w:p w:rsidR="00EB3294" w:rsidRPr="00433F2C" w:rsidRDefault="00EB3294" w:rsidP="00EB3294">
            <w:pPr>
              <w:pStyle w:val="Tabele"/>
            </w:pPr>
          </w:p>
          <w:p w:rsidR="00EB3294" w:rsidRPr="00433F2C" w:rsidRDefault="00EB3294" w:rsidP="00EB3294">
            <w:pPr>
              <w:pStyle w:val="Tabele"/>
            </w:pPr>
          </w:p>
          <w:p w:rsidR="00EB3294" w:rsidRPr="00433F2C" w:rsidRDefault="00EB3294" w:rsidP="00EB3294">
            <w:pPr>
              <w:pStyle w:val="Tabele"/>
            </w:pPr>
          </w:p>
          <w:p w:rsidR="00EB3294" w:rsidRPr="00433F2C" w:rsidRDefault="00EB3294" w:rsidP="00EB3294">
            <w:pPr>
              <w:pStyle w:val="Tabele"/>
            </w:pPr>
            <w:r w:rsidRPr="00433F2C">
              <w:t xml:space="preserve"> 0,10</w:t>
            </w:r>
          </w:p>
          <w:p w:rsidR="00EB3294" w:rsidRPr="00433F2C" w:rsidRDefault="00EB3294" w:rsidP="00EB3294">
            <w:pPr>
              <w:pStyle w:val="Tabele"/>
            </w:pPr>
          </w:p>
          <w:p w:rsidR="00EB3294" w:rsidRPr="00433F2C" w:rsidRDefault="00EB3294" w:rsidP="00EB3294">
            <w:pPr>
              <w:pStyle w:val="Tabele"/>
            </w:pPr>
          </w:p>
          <w:p w:rsidR="00EB3294" w:rsidRPr="00433F2C" w:rsidRDefault="00EB3294" w:rsidP="00EB3294">
            <w:pPr>
              <w:pStyle w:val="Tabele"/>
            </w:pPr>
          </w:p>
          <w:p w:rsidR="00EB3294" w:rsidRPr="00433F2C" w:rsidRDefault="00EB3294" w:rsidP="00EB3294">
            <w:pPr>
              <w:pStyle w:val="Tabele"/>
            </w:pPr>
          </w:p>
          <w:p w:rsidR="00EB3294" w:rsidRPr="00433F2C" w:rsidRDefault="00EB3294" w:rsidP="00EB3294">
            <w:pPr>
              <w:pStyle w:val="Tabele"/>
            </w:pPr>
          </w:p>
          <w:p w:rsidR="00EB3294" w:rsidRPr="00433F2C" w:rsidRDefault="00EB3294" w:rsidP="00EB3294">
            <w:pPr>
              <w:pStyle w:val="Tabele"/>
            </w:pPr>
            <w:r w:rsidRPr="00433F2C">
              <w:t xml:space="preserve">               0,25</w:t>
            </w:r>
          </w:p>
          <w:p w:rsidR="00EB3294" w:rsidRPr="00433F2C" w:rsidRDefault="00EB3294" w:rsidP="00EB3294">
            <w:pPr>
              <w:pStyle w:val="Tabele"/>
            </w:pPr>
            <w:r w:rsidRPr="00433F2C">
              <w:t xml:space="preserve">               100</w:t>
            </w:r>
          </w:p>
          <w:p w:rsidR="00EB3294" w:rsidRPr="00433F2C" w:rsidRDefault="00EB3294" w:rsidP="00EB3294">
            <w:pPr>
              <w:pStyle w:val="Tabele"/>
            </w:pPr>
            <w:r w:rsidRPr="00433F2C">
              <w:t>180</w:t>
            </w:r>
          </w:p>
          <w:p w:rsidR="00EB3294" w:rsidRPr="00433F2C" w:rsidRDefault="00EB3294" w:rsidP="00EB3294">
            <w:pPr>
              <w:pStyle w:val="Tabele"/>
            </w:pPr>
          </w:p>
          <w:p w:rsidR="00EB3294" w:rsidRPr="00433F2C" w:rsidRDefault="00EB3294" w:rsidP="00EB3294">
            <w:pPr>
              <w:pStyle w:val="Tabele"/>
            </w:pPr>
            <w:r w:rsidRPr="00433F2C">
              <w:t>210</w:t>
            </w:r>
          </w:p>
          <w:p w:rsidR="00EB3294" w:rsidRPr="00433F2C" w:rsidRDefault="00EB3294" w:rsidP="00EB3294">
            <w:pPr>
              <w:pStyle w:val="Tabele"/>
            </w:pPr>
            <w:r w:rsidRPr="00433F2C">
              <w:t>300</w:t>
            </w:r>
          </w:p>
          <w:p w:rsidR="00EB3294" w:rsidRPr="00433F2C" w:rsidRDefault="00EB3294" w:rsidP="00EB3294">
            <w:pPr>
              <w:pStyle w:val="Tabele"/>
            </w:pPr>
          </w:p>
        </w:tc>
        <w:tc>
          <w:tcPr>
            <w:tcW w:w="1944" w:type="dxa"/>
          </w:tcPr>
          <w:p w:rsidR="00EB3294" w:rsidRPr="00433F2C" w:rsidRDefault="00EB3294" w:rsidP="00EB3294">
            <w:pPr>
              <w:pStyle w:val="Tabele"/>
            </w:pPr>
            <w:r w:rsidRPr="00433F2C">
              <w:t>Gjithsej për çdo anije</w:t>
            </w:r>
          </w:p>
          <w:p w:rsidR="00EB3294" w:rsidRPr="00433F2C" w:rsidRDefault="00EB3294" w:rsidP="00EB3294">
            <w:pPr>
              <w:pStyle w:val="Tabele"/>
            </w:pPr>
          </w:p>
          <w:p w:rsidR="00EB3294" w:rsidRPr="00433F2C" w:rsidRDefault="00EB3294" w:rsidP="00EB3294">
            <w:pPr>
              <w:pStyle w:val="Tabele"/>
            </w:pPr>
          </w:p>
          <w:p w:rsidR="00EB3294" w:rsidRPr="00433F2C" w:rsidRDefault="00EB3294" w:rsidP="00EB3294">
            <w:pPr>
              <w:pStyle w:val="Tabele"/>
            </w:pPr>
          </w:p>
          <w:p w:rsidR="00EB3294" w:rsidRPr="00433F2C" w:rsidRDefault="00EB3294" w:rsidP="00EB3294">
            <w:pPr>
              <w:pStyle w:val="Tabele"/>
            </w:pPr>
          </w:p>
          <w:p w:rsidR="00EB3294" w:rsidRPr="00433F2C" w:rsidRDefault="00EB3294" w:rsidP="00EB3294">
            <w:pPr>
              <w:pStyle w:val="Tabele"/>
            </w:pPr>
          </w:p>
          <w:p w:rsidR="00EB3294" w:rsidRPr="00433F2C" w:rsidRDefault="00EB3294" w:rsidP="00EB3294">
            <w:pPr>
              <w:pStyle w:val="Tabele"/>
            </w:pPr>
          </w:p>
          <w:p w:rsidR="00EB3294" w:rsidRPr="00433F2C" w:rsidRDefault="00EB3294" w:rsidP="00EB3294">
            <w:pPr>
              <w:pStyle w:val="Tabele"/>
            </w:pPr>
          </w:p>
          <w:p w:rsidR="00EB3294" w:rsidRPr="00433F2C" w:rsidRDefault="00EB3294" w:rsidP="00EB3294">
            <w:pPr>
              <w:pStyle w:val="Tabele"/>
            </w:pPr>
          </w:p>
          <w:p w:rsidR="00EB3294" w:rsidRPr="00433F2C" w:rsidRDefault="00EB3294" w:rsidP="00EB3294">
            <w:pPr>
              <w:pStyle w:val="Tabele"/>
            </w:pPr>
          </w:p>
          <w:p w:rsidR="00EB3294" w:rsidRPr="00433F2C" w:rsidRDefault="00EB3294" w:rsidP="00EB3294">
            <w:pPr>
              <w:pStyle w:val="Tabele"/>
            </w:pPr>
            <w:r w:rsidRPr="00433F2C">
              <w:t xml:space="preserve">            15</w:t>
            </w:r>
          </w:p>
          <w:p w:rsidR="00EB3294" w:rsidRPr="00433F2C" w:rsidRDefault="00EB3294" w:rsidP="00EB3294">
            <w:pPr>
              <w:pStyle w:val="Tabele"/>
            </w:pPr>
            <w:r w:rsidRPr="00433F2C">
              <w:t>30</w:t>
            </w:r>
          </w:p>
          <w:p w:rsidR="00EB3294" w:rsidRPr="00433F2C" w:rsidRDefault="00EB3294" w:rsidP="00EB3294">
            <w:pPr>
              <w:pStyle w:val="Tabele"/>
            </w:pPr>
          </w:p>
          <w:p w:rsidR="00EB3294" w:rsidRPr="00433F2C" w:rsidRDefault="00EB3294" w:rsidP="00EB3294">
            <w:pPr>
              <w:pStyle w:val="Tabele"/>
            </w:pPr>
          </w:p>
          <w:p w:rsidR="00EB3294" w:rsidRPr="00433F2C" w:rsidRDefault="00EB3294" w:rsidP="00EB3294">
            <w:pPr>
              <w:pStyle w:val="Tabele"/>
            </w:pPr>
            <w:r w:rsidRPr="00433F2C">
              <w:t xml:space="preserve">          20  </w:t>
            </w:r>
          </w:p>
          <w:p w:rsidR="00EB3294" w:rsidRPr="00433F2C" w:rsidRDefault="00EB3294" w:rsidP="00EB3294">
            <w:pPr>
              <w:pStyle w:val="Tabele"/>
            </w:pPr>
            <w:r w:rsidRPr="00433F2C">
              <w:t xml:space="preserve">          50</w:t>
            </w:r>
          </w:p>
          <w:p w:rsidR="00EB3294" w:rsidRPr="00433F2C" w:rsidRDefault="00EB3294" w:rsidP="00EB3294">
            <w:pPr>
              <w:pStyle w:val="Tabele"/>
            </w:pPr>
          </w:p>
        </w:tc>
      </w:tr>
    </w:tbl>
    <w:p w:rsidR="00EB3294" w:rsidRPr="00433F2C" w:rsidRDefault="00EB3294" w:rsidP="00EB3294">
      <w:pPr>
        <w:pStyle w:val="Paragrafi"/>
      </w:pPr>
    </w:p>
    <w:p w:rsidR="00EB3294" w:rsidRPr="00433F2C" w:rsidRDefault="00EB3294" w:rsidP="00EB3294">
      <w:pPr>
        <w:pStyle w:val="Paragrafi"/>
      </w:pPr>
      <w:r w:rsidRPr="00433F2C">
        <w:t>4. Anijet që ngarkojnë ujë për eksport në pikat jashtë porteve, paguajnë taksa portuale gjithsej në masën 300 EURO për çdo rast furnizimi.</w:t>
      </w:r>
    </w:p>
    <w:p w:rsidR="00EB3294" w:rsidRPr="00433F2C" w:rsidRDefault="00EB3294" w:rsidP="00EB3294">
      <w:pPr>
        <w:pStyle w:val="Paragrafi"/>
      </w:pPr>
      <w:r w:rsidRPr="00433F2C">
        <w:t>5. Anijet e huaja i paguajnë taksat portuale në valutë lirisht të konvertueshme, kurse anijet e personave juridikë a fizikë të regjistruar në Republikën e Shqipërisë paguajnë në valutë ose në lekë në raport me realizimin e të ardhurave.</w:t>
      </w:r>
    </w:p>
    <w:p w:rsidR="00EB3294" w:rsidRPr="00433F2C" w:rsidRDefault="00EB3294" w:rsidP="00EB3294">
      <w:pPr>
        <w:pStyle w:val="Paragrafi"/>
      </w:pPr>
      <w:r w:rsidRPr="00433F2C">
        <w:t xml:space="preserve">6. Taksat portuale paguhen në prekjen e parë të çdo porti shqiptar, pavarësisht se anija do të shkojë për veprime tregtare dhe në porte të tjera shqiptare në të njëjtin rejs. </w:t>
      </w:r>
    </w:p>
    <w:p w:rsidR="00EB3294" w:rsidRPr="00433F2C" w:rsidRDefault="00EB3294" w:rsidP="00EB3294">
      <w:pPr>
        <w:pStyle w:val="TitulliNr"/>
      </w:pPr>
    </w:p>
    <w:p w:rsidR="00EB3294" w:rsidRPr="00433F2C" w:rsidRDefault="00EB3294" w:rsidP="00EB3294">
      <w:pPr>
        <w:pStyle w:val="TitulliNr"/>
      </w:pPr>
      <w:r w:rsidRPr="00433F2C">
        <w:t>Lidhja nr. 2</w:t>
      </w:r>
    </w:p>
    <w:p w:rsidR="00EB3294" w:rsidRPr="00433F2C" w:rsidRDefault="00EB3294" w:rsidP="00EB3294">
      <w:pPr>
        <w:pStyle w:val="TitulliTitull"/>
      </w:pPr>
      <w:r w:rsidRPr="00433F2C">
        <w:t>TAKSAT PËR SHËRBIMET KONSULLORE</w:t>
      </w:r>
    </w:p>
    <w:p w:rsidR="00EB3294" w:rsidRPr="00433F2C" w:rsidRDefault="00EB3294" w:rsidP="00EB3294">
      <w:pPr>
        <w:pStyle w:val="Paragrafi"/>
      </w:pPr>
    </w:p>
    <w:p w:rsidR="00EB3294" w:rsidRPr="00433F2C" w:rsidRDefault="00EB3294" w:rsidP="00EB3294">
      <w:pPr>
        <w:pStyle w:val="Paragrafi"/>
      </w:pPr>
      <w:r w:rsidRPr="00433F2C">
        <w:t>I. Taksat për lëshimin e vizave dhe dokumenteve të udhëtimit:</w:t>
      </w:r>
    </w:p>
    <w:p w:rsidR="00EB3294" w:rsidRPr="00433F2C" w:rsidRDefault="00EB3294" w:rsidP="00EB3294">
      <w:pPr>
        <w:pStyle w:val="Paragrafi"/>
      </w:pPr>
      <w:r w:rsidRPr="00433F2C">
        <w:t>1. Për lëshimin e pasaportave të udhëtimit :2000 lekë</w:t>
      </w:r>
    </w:p>
    <w:p w:rsidR="00EB3294" w:rsidRPr="00433F2C" w:rsidRDefault="00EB3294" w:rsidP="00EB3294">
      <w:pPr>
        <w:pStyle w:val="Paragrafi"/>
      </w:pPr>
      <w:r w:rsidRPr="00433F2C">
        <w:t>2. Për lëshimin e pasaportave të udhëtimit nga përfaqësitë50 EURO</w:t>
      </w:r>
    </w:p>
    <w:p w:rsidR="00EB3294" w:rsidRPr="00433F2C" w:rsidRDefault="00EB3294" w:rsidP="00EB3294">
      <w:pPr>
        <w:pStyle w:val="Paragrafi"/>
      </w:pPr>
      <w:r w:rsidRPr="00433F2C">
        <w:t>3. Zgjatja e pasaportës nga përfaqësitë15 EURO</w:t>
      </w:r>
    </w:p>
    <w:p w:rsidR="00EB3294" w:rsidRPr="00433F2C" w:rsidRDefault="00EB3294" w:rsidP="00EB3294">
      <w:pPr>
        <w:pStyle w:val="Paragrafi"/>
      </w:pPr>
      <w:r w:rsidRPr="00433F2C">
        <w:t>4. Për leje kalimi200 lekë</w:t>
      </w:r>
    </w:p>
    <w:p w:rsidR="00EB3294" w:rsidRPr="00433F2C" w:rsidRDefault="00EB3294" w:rsidP="00EB3294">
      <w:pPr>
        <w:pStyle w:val="Paragrafi"/>
      </w:pPr>
      <w:r w:rsidRPr="00433F2C">
        <w:t>5. Leje kalimi lëshuar nga përfaqësitë30 EURO</w:t>
      </w:r>
    </w:p>
    <w:p w:rsidR="00EB3294" w:rsidRPr="00433F2C" w:rsidRDefault="00EB3294" w:rsidP="00EB3294">
      <w:pPr>
        <w:pStyle w:val="Paragrafi"/>
      </w:pPr>
      <w:r w:rsidRPr="00433F2C">
        <w:t>6. Taksa e vizës  për shtetasit e huajReciprocitet</w:t>
      </w:r>
    </w:p>
    <w:p w:rsidR="00EB3294" w:rsidRPr="00433F2C" w:rsidRDefault="00EB3294" w:rsidP="00EB3294">
      <w:pPr>
        <w:pStyle w:val="Paragrafi"/>
      </w:pPr>
      <w:r w:rsidRPr="00433F2C">
        <w:t>7. Taksa e vizës për shtetasit e huaj që hyjnë në territorin e Republikës së Shqipërisë me grupe turistike nëpërmjet shoqërive turistike reciprocitet, por jo më shumë se 10 EURO.</w:t>
      </w:r>
    </w:p>
    <w:p w:rsidR="00EB3294" w:rsidRPr="00433F2C" w:rsidRDefault="00EB3294" w:rsidP="00EB3294">
      <w:pPr>
        <w:pStyle w:val="Paragrafi"/>
      </w:pPr>
      <w:r w:rsidRPr="00433F2C">
        <w:t>8. Taksa e hyrjes  në territorin e Republikës së Shqipërisë për shtetasit e huaj, që nuk kanë nevojë për vizë, do të jetë sipas parimit të reciprocitetit, por jo më shumë se 10 EURO.</w:t>
      </w:r>
    </w:p>
    <w:p w:rsidR="00EB3294" w:rsidRPr="00433F2C" w:rsidRDefault="00EB3294" w:rsidP="00EB3294">
      <w:pPr>
        <w:pStyle w:val="Paragrafi"/>
      </w:pPr>
      <w:r w:rsidRPr="00433F2C">
        <w:t>9. Taksa e hyrjes së shtetasve të huaj që nuk kanë nevojë për vizë dhe që hyjnë në territorin e Republikës së Shqipërisë me grupe turistike nëpërmjet shoqërive turistike, reciprocitet, por jo më shumë se 10  EURO.</w:t>
      </w:r>
    </w:p>
    <w:p w:rsidR="00EB3294" w:rsidRPr="00433F2C" w:rsidRDefault="00EB3294" w:rsidP="00EB3294">
      <w:pPr>
        <w:pStyle w:val="Paragrafi"/>
      </w:pPr>
      <w:r w:rsidRPr="00433F2C">
        <w:t>Kjo taksë nuk zbatohet për periudhën 1 maj- 1 nëntor.</w:t>
      </w:r>
    </w:p>
    <w:p w:rsidR="00EB3294" w:rsidRPr="00433F2C" w:rsidRDefault="00EB3294" w:rsidP="00EB3294">
      <w:pPr>
        <w:pStyle w:val="Paragrafi"/>
      </w:pPr>
      <w:r w:rsidRPr="00433F2C">
        <w:t>10. Turistët individualë njëditorë dhe ata të organizuar në grupe turistike njëditorë  nuk  paguajnë taksë vize ose taksë hyrjeje.</w:t>
      </w:r>
    </w:p>
    <w:p w:rsidR="00EB3294" w:rsidRPr="00433F2C" w:rsidRDefault="00EB3294" w:rsidP="00EB3294">
      <w:pPr>
        <w:pStyle w:val="Paragrafi"/>
      </w:pPr>
      <w:r w:rsidRPr="00433F2C">
        <w:t>II. Taksat për lëshimin, verifikimin dhe legalizimin e dokumenteve:</w:t>
      </w:r>
    </w:p>
    <w:p w:rsidR="00EB3294" w:rsidRPr="00433F2C" w:rsidRDefault="00EB3294" w:rsidP="00EB3294">
      <w:pPr>
        <w:pStyle w:val="Paragrafi"/>
      </w:pPr>
      <w:r w:rsidRPr="00433F2C">
        <w:t>1. Certifikatë të çdo lloji lëshuar nga përfaqësitë për shtetasit</w:t>
      </w:r>
    </w:p>
    <w:p w:rsidR="00EB3294" w:rsidRPr="00433F2C" w:rsidRDefault="00EB3294" w:rsidP="00EB3294">
      <w:pPr>
        <w:pStyle w:val="Paragrafi"/>
      </w:pPr>
      <w:r w:rsidRPr="00433F2C">
        <w:t xml:space="preserve"> shqiptarë 30 EURO</w:t>
      </w:r>
    </w:p>
    <w:p w:rsidR="00EB3294" w:rsidRPr="00433F2C" w:rsidRDefault="00EB3294" w:rsidP="00EB3294">
      <w:pPr>
        <w:pStyle w:val="Paragrafi"/>
      </w:pPr>
      <w:r w:rsidRPr="00433F2C">
        <w:t>2. Certifikatë të çdo lloji lëshuar nga përfaqësitë për shtetasit</w:t>
      </w:r>
    </w:p>
    <w:p w:rsidR="00EB3294" w:rsidRPr="00433F2C" w:rsidRDefault="00EB3294" w:rsidP="00EB3294">
      <w:pPr>
        <w:pStyle w:val="Paragrafi"/>
      </w:pPr>
      <w:r w:rsidRPr="00433F2C">
        <w:t xml:space="preserve"> e huaj  Reciprocitet</w:t>
      </w:r>
    </w:p>
    <w:p w:rsidR="00EB3294" w:rsidRPr="00433F2C" w:rsidRDefault="00EB3294" w:rsidP="00EB3294">
      <w:pPr>
        <w:pStyle w:val="Paragrafi"/>
      </w:pPr>
      <w:r w:rsidRPr="00433F2C">
        <w:t xml:space="preserve">3. Vërtetime të çdo lloji lëshuar nga përfaqësitë për shtetasit </w:t>
      </w:r>
    </w:p>
    <w:p w:rsidR="00EB3294" w:rsidRPr="00433F2C" w:rsidRDefault="00EB3294" w:rsidP="00EB3294">
      <w:pPr>
        <w:pStyle w:val="Paragrafi"/>
      </w:pPr>
      <w:r w:rsidRPr="00433F2C">
        <w:t>shqiptarë30 EURO</w:t>
      </w:r>
    </w:p>
    <w:p w:rsidR="00EB3294" w:rsidRPr="00433F2C" w:rsidRDefault="00EB3294" w:rsidP="00EB3294">
      <w:pPr>
        <w:pStyle w:val="Paragrafi"/>
      </w:pPr>
      <w:r w:rsidRPr="00433F2C">
        <w:t>4. Vërtetime të çdo lloji lëshuar nga përfaqësitë për shtetasit</w:t>
      </w:r>
    </w:p>
    <w:p w:rsidR="00EB3294" w:rsidRPr="00433F2C" w:rsidRDefault="00EB3294" w:rsidP="00EB3294">
      <w:pPr>
        <w:pStyle w:val="Paragrafi"/>
      </w:pPr>
      <w:r w:rsidRPr="00433F2C">
        <w:t>e huajReciprocitet</w:t>
      </w:r>
    </w:p>
    <w:p w:rsidR="00EB3294" w:rsidRPr="00433F2C" w:rsidRDefault="00EB3294" w:rsidP="00EB3294">
      <w:pPr>
        <w:pStyle w:val="Paragrafi"/>
      </w:pPr>
      <w:r w:rsidRPr="00433F2C">
        <w:t>5. Verifikimi i dokumentit nga përfaqësitë10 EURO</w:t>
      </w:r>
    </w:p>
    <w:p w:rsidR="00EB3294" w:rsidRPr="00433F2C" w:rsidRDefault="00EB3294" w:rsidP="00EB3294">
      <w:pPr>
        <w:pStyle w:val="Paragrafi"/>
      </w:pPr>
      <w:r w:rsidRPr="00433F2C">
        <w:t>6. Legalizimi i dokumentit për shtetasit shqiptarë nga</w:t>
      </w:r>
    </w:p>
    <w:p w:rsidR="00EB3294" w:rsidRPr="00433F2C" w:rsidRDefault="00EB3294" w:rsidP="00EB3294">
      <w:pPr>
        <w:pStyle w:val="Paragrafi"/>
      </w:pPr>
      <w:r w:rsidRPr="00433F2C">
        <w:t>Ministria e Punëve të Jashtme200 lekë</w:t>
      </w:r>
    </w:p>
    <w:p w:rsidR="00EB3294" w:rsidRPr="00433F2C" w:rsidRDefault="00EB3294" w:rsidP="00EB3294">
      <w:pPr>
        <w:pStyle w:val="Paragrafi"/>
      </w:pPr>
      <w:r w:rsidRPr="00433F2C">
        <w:t>7. Legalizimi i dokumentit nga përfaqësitë për</w:t>
      </w:r>
    </w:p>
    <w:p w:rsidR="00EB3294" w:rsidRPr="00433F2C" w:rsidRDefault="00EB3294" w:rsidP="00EB3294">
      <w:pPr>
        <w:pStyle w:val="Paragrafi"/>
      </w:pPr>
      <w:r w:rsidRPr="00433F2C">
        <w:t>shtetasit shqiptarë 30 EURO</w:t>
      </w:r>
    </w:p>
    <w:p w:rsidR="00EB3294" w:rsidRPr="00433F2C" w:rsidRDefault="00EB3294" w:rsidP="00EB3294">
      <w:pPr>
        <w:pStyle w:val="Paragrafi"/>
      </w:pPr>
      <w:r w:rsidRPr="00433F2C">
        <w:t>8. Legalizimi i dokumentit për shtetasit e huajReciprocitet</w:t>
      </w:r>
    </w:p>
    <w:p w:rsidR="00EB3294" w:rsidRPr="00433F2C" w:rsidRDefault="00EB3294" w:rsidP="00EB3294">
      <w:pPr>
        <w:pStyle w:val="Paragrafi"/>
      </w:pPr>
      <w:r w:rsidRPr="00433F2C">
        <w:t xml:space="preserve">III. Taksat për lëshimin e përpilimin e akteve të tjera noteriale dhe përkthimin e dokumenteve nga përfaqësitë </w:t>
      </w:r>
    </w:p>
    <w:p w:rsidR="00EB3294" w:rsidRPr="00433F2C" w:rsidRDefault="00EB3294" w:rsidP="00EB3294">
      <w:pPr>
        <w:pStyle w:val="Paragrafi"/>
      </w:pPr>
      <w:r w:rsidRPr="00433F2C">
        <w:t>1. Përpilimi i deklaratave, autorizimeve, testamenteve kontratave, garancive dhe prokurave të posaçme nga përfaqësitë20 EURO/ faqe</w:t>
      </w:r>
    </w:p>
    <w:p w:rsidR="00EB3294" w:rsidRPr="00433F2C" w:rsidRDefault="00EB3294" w:rsidP="00EB3294">
      <w:pPr>
        <w:pStyle w:val="Paragrafi"/>
      </w:pPr>
      <w:r w:rsidRPr="00433F2C">
        <w:t>2.  Vërtetimi i dublikatave dhe kopjeve20 EURO/ faqe</w:t>
      </w:r>
    </w:p>
    <w:p w:rsidR="00EB3294" w:rsidRPr="00433F2C" w:rsidRDefault="00EB3294" w:rsidP="00EB3294">
      <w:pPr>
        <w:pStyle w:val="Paragrafi"/>
      </w:pPr>
      <w:r w:rsidRPr="00433F2C">
        <w:t>3. Përkthimi i dokumenteve10 EURO/ faqe</w:t>
      </w:r>
    </w:p>
    <w:p w:rsidR="00EB3294" w:rsidRPr="00433F2C" w:rsidRDefault="00EB3294" w:rsidP="00EB3294">
      <w:pPr>
        <w:pStyle w:val="Paragrafi"/>
      </w:pPr>
      <w:r w:rsidRPr="00433F2C">
        <w:t>Shënim: Me termin përfaqësi kuptohet përfaqësia diplomatike ose konsullore jashtë shtetit.</w:t>
      </w:r>
    </w:p>
    <w:p w:rsidR="00EB3294" w:rsidRDefault="00EB3294" w:rsidP="00EB3294">
      <w:pPr>
        <w:pStyle w:val="Paragrafi"/>
      </w:pPr>
      <w:r w:rsidRPr="00433F2C">
        <w:t>Taksa mund të arkëtohet edhe në dollarë ose në monedhën e vendit, duke pasur parasysh kursin e këmbimit.</w:t>
      </w:r>
    </w:p>
    <w:p w:rsidR="00EB3294" w:rsidRPr="00433F2C" w:rsidRDefault="00EB3294" w:rsidP="00EB3294">
      <w:pPr>
        <w:pStyle w:val="Paragrafi"/>
      </w:pPr>
    </w:p>
    <w:p w:rsidR="00EB3294" w:rsidRPr="00433F2C" w:rsidRDefault="00EB3294" w:rsidP="00EB3294">
      <w:pPr>
        <w:pStyle w:val="TitulliNr"/>
      </w:pPr>
      <w:r w:rsidRPr="00433F2C">
        <w:t>Lidhja nr. 3</w:t>
      </w:r>
    </w:p>
    <w:p w:rsidR="00EB3294" w:rsidRPr="00433F2C" w:rsidRDefault="00EB3294" w:rsidP="00EB3294">
      <w:pPr>
        <w:pStyle w:val="TitulliTitull"/>
      </w:pPr>
      <w:r w:rsidRPr="00433F2C">
        <w:t>TAKSAT VJETORE TË TONAZHIT PËR AKS TË MJETEVE</w:t>
      </w:r>
    </w:p>
    <w:p w:rsidR="00EB3294" w:rsidRPr="00433F2C" w:rsidRDefault="00EB3294" w:rsidP="00EB3294">
      <w:pPr>
        <w:pStyle w:val="Paragrafi"/>
      </w:pPr>
    </w:p>
    <w:tbl>
      <w:tblPr>
        <w:tblW w:w="5000" w:type="pct"/>
        <w:tblCellMar>
          <w:left w:w="0" w:type="dxa"/>
          <w:right w:w="0" w:type="dxa"/>
        </w:tblCellMar>
        <w:tblLook w:val="0000" w:firstRow="0" w:lastRow="0" w:firstColumn="0" w:lastColumn="0" w:noHBand="0" w:noVBand="0"/>
      </w:tblPr>
      <w:tblGrid>
        <w:gridCol w:w="514"/>
        <w:gridCol w:w="7111"/>
        <w:gridCol w:w="1457"/>
      </w:tblGrid>
      <w:tr w:rsidR="00EB3294" w:rsidRPr="00F2219D">
        <w:tblPrEx>
          <w:tblCellMar>
            <w:top w:w="0" w:type="dxa"/>
            <w:left w:w="0" w:type="dxa"/>
            <w:bottom w:w="0" w:type="dxa"/>
            <w:right w:w="0" w:type="dxa"/>
          </w:tblCellMar>
        </w:tblPrEx>
        <w:trPr>
          <w:trHeight w:hRule="exact" w:val="570"/>
        </w:trPr>
        <w:tc>
          <w:tcPr>
            <w:tcW w:w="283"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p>
        </w:tc>
        <w:tc>
          <w:tcPr>
            <w:tcW w:w="3915" w:type="pct"/>
            <w:tcBorders>
              <w:top w:val="single" w:sz="4" w:space="0" w:color="auto"/>
              <w:left w:val="single" w:sz="5" w:space="0" w:color="auto"/>
              <w:right w:val="single" w:sz="5" w:space="0" w:color="auto"/>
            </w:tcBorders>
            <w:vAlign w:val="center"/>
          </w:tcPr>
          <w:p w:rsidR="00EB3294" w:rsidRPr="00F2219D" w:rsidRDefault="00EB3294" w:rsidP="00EB3294">
            <w:pPr>
              <w:pStyle w:val="Tabele"/>
              <w:rPr>
                <w:sz w:val="18"/>
                <w:szCs w:val="18"/>
              </w:rPr>
            </w:pPr>
          </w:p>
        </w:tc>
        <w:tc>
          <w:tcPr>
            <w:tcW w:w="802" w:type="pct"/>
            <w:tcBorders>
              <w:top w:val="single" w:sz="4"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Masa e taksës</w:t>
            </w:r>
          </w:p>
        </w:tc>
      </w:tr>
      <w:tr w:rsidR="00EB3294" w:rsidRPr="00F2219D">
        <w:tblPrEx>
          <w:tblCellMar>
            <w:top w:w="0" w:type="dxa"/>
            <w:left w:w="0" w:type="dxa"/>
            <w:bottom w:w="0" w:type="dxa"/>
            <w:right w:w="0" w:type="dxa"/>
          </w:tblCellMar>
        </w:tblPrEx>
        <w:trPr>
          <w:trHeight w:hRule="exact" w:val="317"/>
        </w:trPr>
        <w:tc>
          <w:tcPr>
            <w:tcW w:w="283" w:type="pct"/>
            <w:tcBorders>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Nr.</w:t>
            </w:r>
          </w:p>
        </w:tc>
        <w:tc>
          <w:tcPr>
            <w:tcW w:w="3915" w:type="pct"/>
            <w:tcBorders>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Tipi i mjetit</w:t>
            </w:r>
          </w:p>
        </w:tc>
        <w:tc>
          <w:tcPr>
            <w:tcW w:w="802" w:type="pct"/>
            <w:tcBorders>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për një  aks</w:t>
            </w:r>
          </w:p>
        </w:tc>
      </w:tr>
      <w:tr w:rsidR="00EB3294" w:rsidRPr="00F2219D">
        <w:tblPrEx>
          <w:tblCellMar>
            <w:top w:w="0" w:type="dxa"/>
            <w:left w:w="0" w:type="dxa"/>
            <w:bottom w:w="0" w:type="dxa"/>
            <w:right w:w="0" w:type="dxa"/>
          </w:tblCellMar>
        </w:tblPrEx>
        <w:trPr>
          <w:trHeight w:hRule="exact" w:val="226"/>
        </w:trPr>
        <w:tc>
          <w:tcPr>
            <w:tcW w:w="283"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p>
        </w:tc>
        <w:tc>
          <w:tcPr>
            <w:tcW w:w="3915"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p>
        </w:tc>
        <w:tc>
          <w:tcPr>
            <w:tcW w:w="802" w:type="pct"/>
            <w:tcBorders>
              <w:left w:val="single" w:sz="5" w:space="0" w:color="auto"/>
              <w:bottom w:val="single" w:sz="4"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në lekë</w:t>
            </w:r>
          </w:p>
        </w:tc>
      </w:tr>
      <w:tr w:rsidR="00EB3294" w:rsidRPr="00F2219D">
        <w:tblPrEx>
          <w:tblCellMar>
            <w:top w:w="0" w:type="dxa"/>
            <w:left w:w="0" w:type="dxa"/>
            <w:bottom w:w="0" w:type="dxa"/>
            <w:right w:w="0" w:type="dxa"/>
          </w:tblCellMar>
        </w:tblPrEx>
        <w:trPr>
          <w:trHeight w:hRule="exact" w:val="278"/>
        </w:trPr>
        <w:tc>
          <w:tcPr>
            <w:tcW w:w="283"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1.</w:t>
            </w:r>
          </w:p>
        </w:tc>
        <w:tc>
          <w:tcPr>
            <w:tcW w:w="3915"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 xml:space="preserve"> Autoveturë dhe mikrobus  me më shumë se (4 </w:t>
            </w:r>
            <w:r w:rsidRPr="00F2219D">
              <w:rPr>
                <w:sz w:val="18"/>
                <w:szCs w:val="18"/>
                <w:cs/>
              </w:rPr>
              <w:t xml:space="preserve">+ </w:t>
            </w:r>
            <w:r w:rsidRPr="00F2219D">
              <w:rPr>
                <w:sz w:val="18"/>
                <w:szCs w:val="18"/>
              </w:rPr>
              <w:t xml:space="preserve">1 </w:t>
            </w:r>
            <w:r w:rsidRPr="00F2219D">
              <w:rPr>
                <w:sz w:val="18"/>
                <w:szCs w:val="18"/>
                <w:cs/>
              </w:rPr>
              <w:t>)</w:t>
            </w:r>
            <w:r w:rsidRPr="00F2219D">
              <w:rPr>
                <w:sz w:val="18"/>
                <w:szCs w:val="18"/>
              </w:rPr>
              <w:t xml:space="preserve"> dhe me më pak ose e</w:t>
            </w:r>
          </w:p>
        </w:tc>
        <w:tc>
          <w:tcPr>
            <w:tcW w:w="802" w:type="pct"/>
            <w:tcBorders>
              <w:top w:val="single" w:sz="4" w:space="0" w:color="auto"/>
              <w:left w:val="single" w:sz="5" w:space="0" w:color="auto"/>
              <w:right w:val="single" w:sz="5" w:space="0" w:color="auto"/>
            </w:tcBorders>
            <w:vAlign w:val="center"/>
          </w:tcPr>
          <w:p w:rsidR="00EB3294" w:rsidRPr="00F2219D" w:rsidRDefault="00EB3294" w:rsidP="00EB3294">
            <w:pPr>
              <w:pStyle w:val="Tabele"/>
              <w:rPr>
                <w:sz w:val="18"/>
                <w:szCs w:val="18"/>
              </w:rPr>
            </w:pPr>
          </w:p>
        </w:tc>
      </w:tr>
      <w:tr w:rsidR="00EB3294" w:rsidRPr="00F2219D">
        <w:tblPrEx>
          <w:tblCellMar>
            <w:top w:w="0" w:type="dxa"/>
            <w:left w:w="0" w:type="dxa"/>
            <w:bottom w:w="0" w:type="dxa"/>
            <w:right w:w="0" w:type="dxa"/>
          </w:tblCellMar>
        </w:tblPrEx>
        <w:trPr>
          <w:trHeight w:hRule="exact" w:val="288"/>
        </w:trPr>
        <w:tc>
          <w:tcPr>
            <w:tcW w:w="283"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p>
        </w:tc>
        <w:tc>
          <w:tcPr>
            <w:tcW w:w="3915"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 xml:space="preserve"> barabartë me (8 </w:t>
            </w:r>
            <w:r w:rsidRPr="00F2219D">
              <w:rPr>
                <w:sz w:val="18"/>
                <w:szCs w:val="18"/>
                <w:cs/>
              </w:rPr>
              <w:t xml:space="preserve">+ </w:t>
            </w:r>
            <w:r w:rsidRPr="00F2219D">
              <w:rPr>
                <w:sz w:val="18"/>
                <w:szCs w:val="18"/>
              </w:rPr>
              <w:t>1) vende</w:t>
            </w:r>
          </w:p>
        </w:tc>
        <w:tc>
          <w:tcPr>
            <w:tcW w:w="802" w:type="pct"/>
            <w:tcBorders>
              <w:left w:val="single" w:sz="5" w:space="0" w:color="auto"/>
              <w:bottom w:val="single" w:sz="4"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 xml:space="preserve">           5 000</w:t>
            </w:r>
          </w:p>
        </w:tc>
      </w:tr>
      <w:tr w:rsidR="00EB3294" w:rsidRPr="00F2219D">
        <w:tblPrEx>
          <w:tblCellMar>
            <w:top w:w="0" w:type="dxa"/>
            <w:left w:w="0" w:type="dxa"/>
            <w:bottom w:w="0" w:type="dxa"/>
            <w:right w:w="0" w:type="dxa"/>
          </w:tblCellMar>
        </w:tblPrEx>
        <w:trPr>
          <w:trHeight w:hRule="exact" w:val="331"/>
        </w:trPr>
        <w:tc>
          <w:tcPr>
            <w:tcW w:w="283" w:type="pct"/>
            <w:tcBorders>
              <w:top w:val="single" w:sz="5" w:space="0" w:color="auto"/>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2.</w:t>
            </w:r>
          </w:p>
        </w:tc>
        <w:tc>
          <w:tcPr>
            <w:tcW w:w="3915" w:type="pct"/>
            <w:tcBorders>
              <w:top w:val="single" w:sz="5" w:space="0" w:color="auto"/>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 xml:space="preserve"> Autobus  me më pak ose i barabartë me (32 </w:t>
            </w:r>
            <w:r w:rsidRPr="00F2219D">
              <w:rPr>
                <w:sz w:val="18"/>
                <w:szCs w:val="18"/>
                <w:cs/>
              </w:rPr>
              <w:t xml:space="preserve">+ </w:t>
            </w:r>
            <w:r w:rsidRPr="00F2219D">
              <w:rPr>
                <w:sz w:val="18"/>
                <w:szCs w:val="18"/>
              </w:rPr>
              <w:t>1) vende</w:t>
            </w:r>
          </w:p>
        </w:tc>
        <w:tc>
          <w:tcPr>
            <w:tcW w:w="802" w:type="pct"/>
            <w:tcBorders>
              <w:top w:val="single" w:sz="4" w:space="0" w:color="auto"/>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10 000</w:t>
            </w:r>
          </w:p>
        </w:tc>
      </w:tr>
      <w:tr w:rsidR="00EB3294" w:rsidRPr="00F2219D">
        <w:tblPrEx>
          <w:tblCellMar>
            <w:top w:w="0" w:type="dxa"/>
            <w:left w:w="0" w:type="dxa"/>
            <w:bottom w:w="0" w:type="dxa"/>
            <w:right w:w="0" w:type="dxa"/>
          </w:tblCellMar>
        </w:tblPrEx>
        <w:trPr>
          <w:trHeight w:hRule="exact" w:val="331"/>
        </w:trPr>
        <w:tc>
          <w:tcPr>
            <w:tcW w:w="283" w:type="pct"/>
            <w:tcBorders>
              <w:top w:val="single" w:sz="5" w:space="0" w:color="auto"/>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3.</w:t>
            </w:r>
          </w:p>
        </w:tc>
        <w:tc>
          <w:tcPr>
            <w:tcW w:w="3915" w:type="pct"/>
            <w:tcBorders>
              <w:top w:val="single" w:sz="5" w:space="0" w:color="auto"/>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 xml:space="preserve"> Autobus  me më pak ose i barabartë me (42 </w:t>
            </w:r>
            <w:r w:rsidRPr="00F2219D">
              <w:rPr>
                <w:sz w:val="18"/>
                <w:szCs w:val="18"/>
                <w:cs/>
              </w:rPr>
              <w:t xml:space="preserve">+ </w:t>
            </w:r>
            <w:r w:rsidRPr="00F2219D">
              <w:rPr>
                <w:sz w:val="18"/>
                <w:szCs w:val="18"/>
              </w:rPr>
              <w:t>1) vende</w:t>
            </w:r>
          </w:p>
        </w:tc>
        <w:tc>
          <w:tcPr>
            <w:tcW w:w="802" w:type="pct"/>
            <w:tcBorders>
              <w:top w:val="single" w:sz="5" w:space="0" w:color="auto"/>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13 000</w:t>
            </w:r>
          </w:p>
        </w:tc>
      </w:tr>
      <w:tr w:rsidR="00EB3294" w:rsidRPr="00F2219D">
        <w:tblPrEx>
          <w:tblCellMar>
            <w:top w:w="0" w:type="dxa"/>
            <w:left w:w="0" w:type="dxa"/>
            <w:bottom w:w="0" w:type="dxa"/>
            <w:right w:w="0" w:type="dxa"/>
          </w:tblCellMar>
        </w:tblPrEx>
        <w:trPr>
          <w:trHeight w:hRule="exact" w:val="331"/>
        </w:trPr>
        <w:tc>
          <w:tcPr>
            <w:tcW w:w="283" w:type="pct"/>
            <w:tcBorders>
              <w:top w:val="single" w:sz="5" w:space="0" w:color="auto"/>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4.</w:t>
            </w:r>
          </w:p>
        </w:tc>
        <w:tc>
          <w:tcPr>
            <w:tcW w:w="3915" w:type="pct"/>
            <w:tcBorders>
              <w:top w:val="single" w:sz="5" w:space="0" w:color="auto"/>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 xml:space="preserve"> Autobus  me më shumë se (42 </w:t>
            </w:r>
            <w:r w:rsidRPr="00F2219D">
              <w:rPr>
                <w:sz w:val="18"/>
                <w:szCs w:val="18"/>
                <w:cs/>
              </w:rPr>
              <w:t xml:space="preserve">+ </w:t>
            </w:r>
            <w:r w:rsidRPr="00F2219D">
              <w:rPr>
                <w:sz w:val="18"/>
                <w:szCs w:val="18"/>
              </w:rPr>
              <w:t>1) vende</w:t>
            </w:r>
          </w:p>
        </w:tc>
        <w:tc>
          <w:tcPr>
            <w:tcW w:w="802" w:type="pct"/>
            <w:tcBorders>
              <w:top w:val="single" w:sz="5" w:space="0" w:color="auto"/>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15 000</w:t>
            </w:r>
          </w:p>
        </w:tc>
      </w:tr>
      <w:tr w:rsidR="00EB3294" w:rsidRPr="00F2219D">
        <w:tblPrEx>
          <w:tblCellMar>
            <w:top w:w="0" w:type="dxa"/>
            <w:left w:w="0" w:type="dxa"/>
            <w:bottom w:w="0" w:type="dxa"/>
            <w:right w:w="0" w:type="dxa"/>
          </w:tblCellMar>
        </w:tblPrEx>
        <w:trPr>
          <w:trHeight w:hRule="exact" w:val="283"/>
        </w:trPr>
        <w:tc>
          <w:tcPr>
            <w:tcW w:w="283"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5.</w:t>
            </w:r>
          </w:p>
        </w:tc>
        <w:tc>
          <w:tcPr>
            <w:tcW w:w="3915"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 xml:space="preserve"> Furgon dhe kamionçinë me peshë maksimale të autorizuar më të vogël</w:t>
            </w:r>
          </w:p>
        </w:tc>
        <w:tc>
          <w:tcPr>
            <w:tcW w:w="802"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 xml:space="preserve">            5 000</w:t>
            </w:r>
          </w:p>
        </w:tc>
      </w:tr>
      <w:tr w:rsidR="00EB3294" w:rsidRPr="00F2219D">
        <w:tblPrEx>
          <w:tblCellMar>
            <w:top w:w="0" w:type="dxa"/>
            <w:left w:w="0" w:type="dxa"/>
            <w:bottom w:w="0" w:type="dxa"/>
            <w:right w:w="0" w:type="dxa"/>
          </w:tblCellMar>
        </w:tblPrEx>
        <w:trPr>
          <w:trHeight w:hRule="exact" w:val="274"/>
        </w:trPr>
        <w:tc>
          <w:tcPr>
            <w:tcW w:w="283"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p>
        </w:tc>
        <w:tc>
          <w:tcPr>
            <w:tcW w:w="3915"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 xml:space="preserve"> Ose të barabartë me 3 tonë</w:t>
            </w:r>
          </w:p>
        </w:tc>
        <w:tc>
          <w:tcPr>
            <w:tcW w:w="802"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p>
        </w:tc>
      </w:tr>
      <w:tr w:rsidR="00EB3294" w:rsidRPr="00F2219D">
        <w:tblPrEx>
          <w:tblCellMar>
            <w:top w:w="0" w:type="dxa"/>
            <w:left w:w="0" w:type="dxa"/>
            <w:bottom w:w="0" w:type="dxa"/>
            <w:right w:w="0" w:type="dxa"/>
          </w:tblCellMar>
        </w:tblPrEx>
        <w:trPr>
          <w:trHeight w:hRule="exact" w:val="283"/>
        </w:trPr>
        <w:tc>
          <w:tcPr>
            <w:tcW w:w="283"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6.</w:t>
            </w:r>
          </w:p>
        </w:tc>
        <w:tc>
          <w:tcPr>
            <w:tcW w:w="3915"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 xml:space="preserve"> Furgon dhe kamion me peshë maksimale të autorizuar mbi 3 dhe deri ose</w:t>
            </w:r>
          </w:p>
        </w:tc>
        <w:tc>
          <w:tcPr>
            <w:tcW w:w="802"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10 000</w:t>
            </w:r>
          </w:p>
        </w:tc>
      </w:tr>
      <w:tr w:rsidR="00EB3294" w:rsidRPr="00F2219D">
        <w:tblPrEx>
          <w:tblCellMar>
            <w:top w:w="0" w:type="dxa"/>
            <w:left w:w="0" w:type="dxa"/>
            <w:bottom w:w="0" w:type="dxa"/>
            <w:right w:w="0" w:type="dxa"/>
          </w:tblCellMar>
        </w:tblPrEx>
        <w:trPr>
          <w:trHeight w:hRule="exact" w:val="278"/>
        </w:trPr>
        <w:tc>
          <w:tcPr>
            <w:tcW w:w="283"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p>
        </w:tc>
        <w:tc>
          <w:tcPr>
            <w:tcW w:w="3915"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 xml:space="preserve"> Të barabartë me 3,5 tonë</w:t>
            </w:r>
          </w:p>
        </w:tc>
        <w:tc>
          <w:tcPr>
            <w:tcW w:w="802"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p>
        </w:tc>
      </w:tr>
      <w:tr w:rsidR="00EB3294" w:rsidRPr="00F2219D">
        <w:tblPrEx>
          <w:tblCellMar>
            <w:top w:w="0" w:type="dxa"/>
            <w:left w:w="0" w:type="dxa"/>
            <w:bottom w:w="0" w:type="dxa"/>
            <w:right w:w="0" w:type="dxa"/>
          </w:tblCellMar>
        </w:tblPrEx>
        <w:trPr>
          <w:trHeight w:hRule="exact" w:val="768"/>
        </w:trPr>
        <w:tc>
          <w:tcPr>
            <w:tcW w:w="283"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7.</w:t>
            </w:r>
          </w:p>
        </w:tc>
        <w:tc>
          <w:tcPr>
            <w:tcW w:w="3915"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 xml:space="preserve"> Kamion me peshë maksimale të autorizuar mbi</w:t>
            </w:r>
          </w:p>
          <w:p w:rsidR="00EB3294" w:rsidRPr="00F2219D" w:rsidRDefault="00EB3294" w:rsidP="00EB3294">
            <w:pPr>
              <w:pStyle w:val="Tabele"/>
              <w:rPr>
                <w:sz w:val="18"/>
                <w:szCs w:val="18"/>
              </w:rPr>
            </w:pPr>
            <w:r w:rsidRPr="00F2219D">
              <w:rPr>
                <w:sz w:val="18"/>
                <w:szCs w:val="18"/>
              </w:rPr>
              <w:t xml:space="preserve"> 3,5 dhe deri ose të barabartë me 7,5 tonë</w:t>
            </w:r>
          </w:p>
        </w:tc>
        <w:tc>
          <w:tcPr>
            <w:tcW w:w="802"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15 000</w:t>
            </w:r>
          </w:p>
        </w:tc>
      </w:tr>
      <w:tr w:rsidR="00EB3294" w:rsidRPr="00F2219D">
        <w:tblPrEx>
          <w:tblCellMar>
            <w:top w:w="0" w:type="dxa"/>
            <w:left w:w="0" w:type="dxa"/>
            <w:bottom w:w="0" w:type="dxa"/>
            <w:right w:w="0" w:type="dxa"/>
          </w:tblCellMar>
        </w:tblPrEx>
        <w:trPr>
          <w:trHeight w:hRule="exact" w:val="80"/>
        </w:trPr>
        <w:tc>
          <w:tcPr>
            <w:tcW w:w="283"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p>
        </w:tc>
        <w:tc>
          <w:tcPr>
            <w:tcW w:w="3915"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 xml:space="preserve"> </w:t>
            </w:r>
          </w:p>
        </w:tc>
        <w:tc>
          <w:tcPr>
            <w:tcW w:w="802"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p>
        </w:tc>
      </w:tr>
      <w:tr w:rsidR="00EB3294" w:rsidRPr="00F2219D">
        <w:tblPrEx>
          <w:tblCellMar>
            <w:top w:w="0" w:type="dxa"/>
            <w:left w:w="0" w:type="dxa"/>
            <w:bottom w:w="0" w:type="dxa"/>
            <w:right w:w="0" w:type="dxa"/>
          </w:tblCellMar>
        </w:tblPrEx>
        <w:trPr>
          <w:trHeight w:hRule="exact" w:val="804"/>
        </w:trPr>
        <w:tc>
          <w:tcPr>
            <w:tcW w:w="283"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8.</w:t>
            </w:r>
          </w:p>
        </w:tc>
        <w:tc>
          <w:tcPr>
            <w:tcW w:w="3915"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 xml:space="preserve"> Kamion me peshë maksimale të autorizuar mbi 7,5 dhe deri                               ose të barabartë me 18 tonë</w:t>
            </w:r>
          </w:p>
        </w:tc>
        <w:tc>
          <w:tcPr>
            <w:tcW w:w="802"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18 000</w:t>
            </w:r>
          </w:p>
        </w:tc>
      </w:tr>
      <w:tr w:rsidR="00EB3294" w:rsidRPr="00F2219D">
        <w:tblPrEx>
          <w:tblCellMar>
            <w:top w:w="0" w:type="dxa"/>
            <w:left w:w="0" w:type="dxa"/>
            <w:bottom w:w="0" w:type="dxa"/>
            <w:right w:w="0" w:type="dxa"/>
          </w:tblCellMar>
        </w:tblPrEx>
        <w:trPr>
          <w:trHeight w:hRule="exact" w:val="86"/>
        </w:trPr>
        <w:tc>
          <w:tcPr>
            <w:tcW w:w="283"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p>
        </w:tc>
        <w:tc>
          <w:tcPr>
            <w:tcW w:w="3915"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p>
        </w:tc>
        <w:tc>
          <w:tcPr>
            <w:tcW w:w="802"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p>
        </w:tc>
      </w:tr>
      <w:tr w:rsidR="00EB3294" w:rsidRPr="00F2219D">
        <w:tblPrEx>
          <w:tblCellMar>
            <w:top w:w="0" w:type="dxa"/>
            <w:left w:w="0" w:type="dxa"/>
            <w:bottom w:w="0" w:type="dxa"/>
            <w:right w:w="0" w:type="dxa"/>
          </w:tblCellMar>
        </w:tblPrEx>
        <w:trPr>
          <w:trHeight w:hRule="exact" w:val="705"/>
        </w:trPr>
        <w:tc>
          <w:tcPr>
            <w:tcW w:w="283" w:type="pct"/>
            <w:tcBorders>
              <w:top w:val="single" w:sz="5" w:space="0" w:color="auto"/>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9.</w:t>
            </w:r>
          </w:p>
        </w:tc>
        <w:tc>
          <w:tcPr>
            <w:tcW w:w="3915" w:type="pct"/>
            <w:tcBorders>
              <w:top w:val="single" w:sz="5" w:space="0" w:color="auto"/>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Kamion me peshë maksimale të autorizuar mbi 18 tonë</w:t>
            </w:r>
          </w:p>
        </w:tc>
        <w:tc>
          <w:tcPr>
            <w:tcW w:w="802" w:type="pct"/>
            <w:tcBorders>
              <w:top w:val="single" w:sz="5" w:space="0" w:color="auto"/>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23 000</w:t>
            </w:r>
          </w:p>
        </w:tc>
      </w:tr>
      <w:tr w:rsidR="00EB3294" w:rsidRPr="00F2219D">
        <w:tblPrEx>
          <w:tblCellMar>
            <w:top w:w="0" w:type="dxa"/>
            <w:left w:w="0" w:type="dxa"/>
            <w:bottom w:w="0" w:type="dxa"/>
            <w:right w:w="0" w:type="dxa"/>
          </w:tblCellMar>
        </w:tblPrEx>
        <w:trPr>
          <w:trHeight w:hRule="exact" w:val="894"/>
        </w:trPr>
        <w:tc>
          <w:tcPr>
            <w:tcW w:w="283"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10.</w:t>
            </w:r>
          </w:p>
        </w:tc>
        <w:tc>
          <w:tcPr>
            <w:tcW w:w="3915"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 xml:space="preserve"> Mjete për punime ndërtimi dhe toke (traktor rrugor, karkalec etj.</w:t>
            </w:r>
            <w:r w:rsidRPr="00F2219D">
              <w:rPr>
                <w:sz w:val="18"/>
                <w:szCs w:val="18"/>
                <w:cs/>
              </w:rPr>
              <w:t>)</w:t>
            </w:r>
            <w:r w:rsidRPr="00F2219D">
              <w:rPr>
                <w:sz w:val="18"/>
                <w:szCs w:val="18"/>
              </w:rPr>
              <w:t xml:space="preserve">  </w:t>
            </w:r>
          </w:p>
          <w:p w:rsidR="00EB3294" w:rsidRPr="00F2219D" w:rsidRDefault="00EB3294" w:rsidP="00EB3294">
            <w:pPr>
              <w:pStyle w:val="Tabele"/>
              <w:rPr>
                <w:sz w:val="18"/>
                <w:szCs w:val="18"/>
              </w:rPr>
            </w:pPr>
            <w:r w:rsidRPr="00F2219D">
              <w:rPr>
                <w:sz w:val="18"/>
                <w:szCs w:val="18"/>
              </w:rPr>
              <w:t xml:space="preserve"> Me peshë maksimale të autorizuar më të vogël ose të barabartë            </w:t>
            </w:r>
          </w:p>
          <w:p w:rsidR="00EB3294" w:rsidRPr="00F2219D" w:rsidRDefault="00EB3294" w:rsidP="00EB3294">
            <w:pPr>
              <w:pStyle w:val="Tabele"/>
              <w:rPr>
                <w:sz w:val="18"/>
                <w:szCs w:val="18"/>
              </w:rPr>
            </w:pPr>
            <w:r w:rsidRPr="00F2219D">
              <w:rPr>
                <w:sz w:val="18"/>
                <w:szCs w:val="18"/>
              </w:rPr>
              <w:t xml:space="preserve"> Me 7,5 tonë</w:t>
            </w:r>
          </w:p>
        </w:tc>
        <w:tc>
          <w:tcPr>
            <w:tcW w:w="802"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15 000</w:t>
            </w:r>
          </w:p>
        </w:tc>
      </w:tr>
      <w:tr w:rsidR="00EB3294" w:rsidRPr="00F2219D">
        <w:tblPrEx>
          <w:tblCellMar>
            <w:top w:w="0" w:type="dxa"/>
            <w:left w:w="0" w:type="dxa"/>
            <w:bottom w:w="0" w:type="dxa"/>
            <w:right w:w="0" w:type="dxa"/>
          </w:tblCellMar>
        </w:tblPrEx>
        <w:trPr>
          <w:trHeight w:hRule="exact" w:val="80"/>
        </w:trPr>
        <w:tc>
          <w:tcPr>
            <w:tcW w:w="283"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p>
        </w:tc>
        <w:tc>
          <w:tcPr>
            <w:tcW w:w="3915"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p>
        </w:tc>
        <w:tc>
          <w:tcPr>
            <w:tcW w:w="802"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p>
        </w:tc>
      </w:tr>
      <w:tr w:rsidR="00EB3294" w:rsidRPr="00F2219D">
        <w:tblPrEx>
          <w:tblCellMar>
            <w:top w:w="0" w:type="dxa"/>
            <w:left w:w="0" w:type="dxa"/>
            <w:bottom w:w="0" w:type="dxa"/>
            <w:right w:w="0" w:type="dxa"/>
          </w:tblCellMar>
        </w:tblPrEx>
        <w:trPr>
          <w:trHeight w:hRule="exact" w:val="307"/>
        </w:trPr>
        <w:tc>
          <w:tcPr>
            <w:tcW w:w="283"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11.</w:t>
            </w:r>
          </w:p>
        </w:tc>
        <w:tc>
          <w:tcPr>
            <w:tcW w:w="3915"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 xml:space="preserve"> Mjete për punime ndërtimi dhe toke (traktor rrugor, fadromë etj.</w:t>
            </w:r>
            <w:r w:rsidRPr="00F2219D">
              <w:rPr>
                <w:sz w:val="18"/>
                <w:szCs w:val="18"/>
                <w:cs/>
              </w:rPr>
              <w:t>)</w:t>
            </w:r>
            <w:r w:rsidRPr="00F2219D">
              <w:rPr>
                <w:sz w:val="18"/>
                <w:szCs w:val="18"/>
              </w:rPr>
              <w:t xml:space="preserve"> me</w:t>
            </w:r>
          </w:p>
        </w:tc>
        <w:tc>
          <w:tcPr>
            <w:tcW w:w="802"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18 000</w:t>
            </w:r>
          </w:p>
        </w:tc>
      </w:tr>
      <w:tr w:rsidR="00EB3294" w:rsidRPr="00F2219D">
        <w:tblPrEx>
          <w:tblCellMar>
            <w:top w:w="0" w:type="dxa"/>
            <w:left w:w="0" w:type="dxa"/>
            <w:bottom w:w="0" w:type="dxa"/>
            <w:right w:w="0" w:type="dxa"/>
          </w:tblCellMar>
        </w:tblPrEx>
        <w:trPr>
          <w:trHeight w:hRule="exact" w:val="259"/>
        </w:trPr>
        <w:tc>
          <w:tcPr>
            <w:tcW w:w="283"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p>
        </w:tc>
        <w:tc>
          <w:tcPr>
            <w:tcW w:w="3915"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 xml:space="preserve"> Peshë maksimale të autorizuar mbi 7,5 tonë</w:t>
            </w:r>
          </w:p>
        </w:tc>
        <w:tc>
          <w:tcPr>
            <w:tcW w:w="802"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p>
        </w:tc>
      </w:tr>
      <w:tr w:rsidR="00EB3294" w:rsidRPr="00F2219D">
        <w:tblPrEx>
          <w:tblCellMar>
            <w:top w:w="0" w:type="dxa"/>
            <w:left w:w="0" w:type="dxa"/>
            <w:bottom w:w="0" w:type="dxa"/>
            <w:right w:w="0" w:type="dxa"/>
          </w:tblCellMar>
        </w:tblPrEx>
        <w:trPr>
          <w:trHeight w:hRule="exact" w:val="278"/>
        </w:trPr>
        <w:tc>
          <w:tcPr>
            <w:tcW w:w="283"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12.</w:t>
            </w:r>
          </w:p>
        </w:tc>
        <w:tc>
          <w:tcPr>
            <w:tcW w:w="3915"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 xml:space="preserve"> Mjete ndërtimi </w:t>
            </w:r>
            <w:r w:rsidRPr="00F2219D">
              <w:rPr>
                <w:sz w:val="18"/>
                <w:szCs w:val="18"/>
                <w:cs/>
              </w:rPr>
              <w:t>(</w:t>
            </w:r>
            <w:r w:rsidRPr="00F2219D">
              <w:rPr>
                <w:sz w:val="18"/>
                <w:szCs w:val="18"/>
              </w:rPr>
              <w:t>autovinça, autobetoniere etj.) me peshë maksimale të</w:t>
            </w:r>
          </w:p>
        </w:tc>
        <w:tc>
          <w:tcPr>
            <w:tcW w:w="802"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20 000</w:t>
            </w:r>
          </w:p>
        </w:tc>
      </w:tr>
      <w:tr w:rsidR="00EB3294" w:rsidRPr="00F2219D">
        <w:tblPrEx>
          <w:tblCellMar>
            <w:top w:w="0" w:type="dxa"/>
            <w:left w:w="0" w:type="dxa"/>
            <w:bottom w:w="0" w:type="dxa"/>
            <w:right w:w="0" w:type="dxa"/>
          </w:tblCellMar>
        </w:tblPrEx>
        <w:trPr>
          <w:trHeight w:hRule="exact" w:val="278"/>
        </w:trPr>
        <w:tc>
          <w:tcPr>
            <w:tcW w:w="283"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p>
        </w:tc>
        <w:tc>
          <w:tcPr>
            <w:tcW w:w="3915"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 xml:space="preserve"> autorizuar deri ose të barabartë me 7,5 tonë</w:t>
            </w:r>
          </w:p>
        </w:tc>
        <w:tc>
          <w:tcPr>
            <w:tcW w:w="802"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p>
        </w:tc>
      </w:tr>
      <w:tr w:rsidR="00EB3294" w:rsidRPr="00F2219D">
        <w:tblPrEx>
          <w:tblCellMar>
            <w:top w:w="0" w:type="dxa"/>
            <w:left w:w="0" w:type="dxa"/>
            <w:bottom w:w="0" w:type="dxa"/>
            <w:right w:w="0" w:type="dxa"/>
          </w:tblCellMar>
        </w:tblPrEx>
        <w:trPr>
          <w:trHeight w:hRule="exact" w:val="278"/>
        </w:trPr>
        <w:tc>
          <w:tcPr>
            <w:tcW w:w="283"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13.</w:t>
            </w:r>
          </w:p>
        </w:tc>
        <w:tc>
          <w:tcPr>
            <w:tcW w:w="3915"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 xml:space="preserve"> Mjete ndërtimi </w:t>
            </w:r>
            <w:r w:rsidRPr="00F2219D">
              <w:rPr>
                <w:sz w:val="18"/>
                <w:szCs w:val="18"/>
                <w:cs/>
              </w:rPr>
              <w:t>(</w:t>
            </w:r>
            <w:r w:rsidRPr="00F2219D">
              <w:rPr>
                <w:sz w:val="18"/>
                <w:szCs w:val="18"/>
              </w:rPr>
              <w:t>autovinça, autobetoniere etj.) me peshë maksimale të</w:t>
            </w:r>
          </w:p>
        </w:tc>
        <w:tc>
          <w:tcPr>
            <w:tcW w:w="802"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24 000</w:t>
            </w:r>
          </w:p>
        </w:tc>
      </w:tr>
      <w:tr w:rsidR="00EB3294" w:rsidRPr="00F2219D">
        <w:tblPrEx>
          <w:tblCellMar>
            <w:top w:w="0" w:type="dxa"/>
            <w:left w:w="0" w:type="dxa"/>
            <w:bottom w:w="0" w:type="dxa"/>
            <w:right w:w="0" w:type="dxa"/>
          </w:tblCellMar>
        </w:tblPrEx>
        <w:trPr>
          <w:trHeight w:hRule="exact" w:val="278"/>
        </w:trPr>
        <w:tc>
          <w:tcPr>
            <w:tcW w:w="283"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p>
        </w:tc>
        <w:tc>
          <w:tcPr>
            <w:tcW w:w="3915"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 xml:space="preserve"> autorizuar mbi 7,5 dhe deri ose të barabartë me 18 tonë</w:t>
            </w:r>
          </w:p>
        </w:tc>
        <w:tc>
          <w:tcPr>
            <w:tcW w:w="802"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p>
        </w:tc>
      </w:tr>
      <w:tr w:rsidR="00EB3294" w:rsidRPr="00F2219D">
        <w:tblPrEx>
          <w:tblCellMar>
            <w:top w:w="0" w:type="dxa"/>
            <w:left w:w="0" w:type="dxa"/>
            <w:bottom w:w="0" w:type="dxa"/>
            <w:right w:w="0" w:type="dxa"/>
          </w:tblCellMar>
        </w:tblPrEx>
        <w:trPr>
          <w:trHeight w:hRule="exact" w:val="278"/>
        </w:trPr>
        <w:tc>
          <w:tcPr>
            <w:tcW w:w="283"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14.</w:t>
            </w:r>
          </w:p>
        </w:tc>
        <w:tc>
          <w:tcPr>
            <w:tcW w:w="3915"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 xml:space="preserve"> Mjete ndërtimi </w:t>
            </w:r>
            <w:r w:rsidRPr="00F2219D">
              <w:rPr>
                <w:sz w:val="18"/>
                <w:szCs w:val="18"/>
                <w:cs/>
              </w:rPr>
              <w:t>(</w:t>
            </w:r>
            <w:r w:rsidRPr="00F2219D">
              <w:rPr>
                <w:sz w:val="18"/>
                <w:szCs w:val="18"/>
              </w:rPr>
              <w:t>autovinça, autobetoniere etj.) me peshë maksimale të</w:t>
            </w:r>
          </w:p>
        </w:tc>
        <w:tc>
          <w:tcPr>
            <w:tcW w:w="802"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30 000</w:t>
            </w:r>
          </w:p>
        </w:tc>
      </w:tr>
      <w:tr w:rsidR="00EB3294" w:rsidRPr="00F2219D">
        <w:tblPrEx>
          <w:tblCellMar>
            <w:top w:w="0" w:type="dxa"/>
            <w:left w:w="0" w:type="dxa"/>
            <w:bottom w:w="0" w:type="dxa"/>
            <w:right w:w="0" w:type="dxa"/>
          </w:tblCellMar>
        </w:tblPrEx>
        <w:trPr>
          <w:trHeight w:hRule="exact" w:val="283"/>
        </w:trPr>
        <w:tc>
          <w:tcPr>
            <w:tcW w:w="283"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p>
        </w:tc>
        <w:tc>
          <w:tcPr>
            <w:tcW w:w="3915"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 xml:space="preserve"> autorizuar mbi 18 tonë</w:t>
            </w:r>
          </w:p>
        </w:tc>
        <w:tc>
          <w:tcPr>
            <w:tcW w:w="802"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p>
        </w:tc>
      </w:tr>
      <w:tr w:rsidR="00EB3294" w:rsidRPr="00F2219D">
        <w:tblPrEx>
          <w:tblCellMar>
            <w:top w:w="0" w:type="dxa"/>
            <w:left w:w="0" w:type="dxa"/>
            <w:bottom w:w="0" w:type="dxa"/>
            <w:right w:w="0" w:type="dxa"/>
          </w:tblCellMar>
        </w:tblPrEx>
        <w:trPr>
          <w:trHeight w:hRule="exact" w:val="283"/>
        </w:trPr>
        <w:tc>
          <w:tcPr>
            <w:tcW w:w="283"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15.</w:t>
            </w:r>
          </w:p>
        </w:tc>
        <w:tc>
          <w:tcPr>
            <w:tcW w:w="3915"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 xml:space="preserve"> Rimorkio me peshë maksimale të autorizuar më të vogël ose të barabartë</w:t>
            </w:r>
          </w:p>
        </w:tc>
        <w:tc>
          <w:tcPr>
            <w:tcW w:w="802" w:type="pct"/>
            <w:tcBorders>
              <w:top w:val="single" w:sz="5" w:space="0" w:color="auto"/>
              <w:left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7 500</w:t>
            </w:r>
          </w:p>
        </w:tc>
      </w:tr>
      <w:tr w:rsidR="00EB3294" w:rsidRPr="00F2219D">
        <w:tblPrEx>
          <w:tblCellMar>
            <w:top w:w="0" w:type="dxa"/>
            <w:left w:w="0" w:type="dxa"/>
            <w:bottom w:w="0" w:type="dxa"/>
            <w:right w:w="0" w:type="dxa"/>
          </w:tblCellMar>
        </w:tblPrEx>
        <w:trPr>
          <w:trHeight w:hRule="exact" w:val="269"/>
        </w:trPr>
        <w:tc>
          <w:tcPr>
            <w:tcW w:w="283" w:type="pct"/>
            <w:tcBorders>
              <w:left w:val="single" w:sz="5" w:space="0" w:color="auto"/>
              <w:bottom w:val="single" w:sz="4" w:space="0" w:color="auto"/>
              <w:right w:val="single" w:sz="5" w:space="0" w:color="auto"/>
            </w:tcBorders>
            <w:vAlign w:val="center"/>
          </w:tcPr>
          <w:p w:rsidR="00EB3294" w:rsidRPr="00F2219D" w:rsidRDefault="00EB3294" w:rsidP="00EB3294">
            <w:pPr>
              <w:pStyle w:val="Tabele"/>
              <w:rPr>
                <w:sz w:val="18"/>
                <w:szCs w:val="18"/>
              </w:rPr>
            </w:pPr>
          </w:p>
        </w:tc>
        <w:tc>
          <w:tcPr>
            <w:tcW w:w="3915" w:type="pct"/>
            <w:tcBorders>
              <w:left w:val="single" w:sz="5" w:space="0" w:color="auto"/>
              <w:bottom w:val="single" w:sz="4"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 xml:space="preserve"> me 7 tonë</w:t>
            </w:r>
          </w:p>
        </w:tc>
        <w:tc>
          <w:tcPr>
            <w:tcW w:w="802" w:type="pct"/>
            <w:tcBorders>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p>
        </w:tc>
      </w:tr>
      <w:tr w:rsidR="00EB3294" w:rsidRPr="00F2219D">
        <w:tblPrEx>
          <w:tblCellMar>
            <w:top w:w="0" w:type="dxa"/>
            <w:left w:w="0" w:type="dxa"/>
            <w:bottom w:w="0" w:type="dxa"/>
            <w:right w:w="0" w:type="dxa"/>
          </w:tblCellMar>
        </w:tblPrEx>
        <w:trPr>
          <w:trHeight w:hRule="exact" w:val="417"/>
        </w:trPr>
        <w:tc>
          <w:tcPr>
            <w:tcW w:w="283" w:type="pct"/>
            <w:tcBorders>
              <w:top w:val="single" w:sz="4" w:space="0" w:color="auto"/>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16.</w:t>
            </w:r>
          </w:p>
        </w:tc>
        <w:tc>
          <w:tcPr>
            <w:tcW w:w="3915" w:type="pct"/>
            <w:tcBorders>
              <w:top w:val="single" w:sz="4" w:space="0" w:color="auto"/>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Rimorkio me peshë maksimale të autorizuar mbi 7 tonë</w:t>
            </w:r>
          </w:p>
        </w:tc>
        <w:tc>
          <w:tcPr>
            <w:tcW w:w="802" w:type="pct"/>
            <w:tcBorders>
              <w:top w:val="single" w:sz="5" w:space="0" w:color="auto"/>
              <w:left w:val="single" w:sz="5" w:space="0" w:color="auto"/>
              <w:bottom w:val="single" w:sz="5" w:space="0" w:color="auto"/>
              <w:right w:val="single" w:sz="5" w:space="0" w:color="auto"/>
            </w:tcBorders>
            <w:vAlign w:val="center"/>
          </w:tcPr>
          <w:p w:rsidR="00EB3294" w:rsidRPr="00F2219D" w:rsidRDefault="00EB3294" w:rsidP="00EB3294">
            <w:pPr>
              <w:pStyle w:val="Tabele"/>
              <w:rPr>
                <w:sz w:val="18"/>
                <w:szCs w:val="18"/>
              </w:rPr>
            </w:pPr>
            <w:r w:rsidRPr="00F2219D">
              <w:rPr>
                <w:sz w:val="18"/>
                <w:szCs w:val="18"/>
              </w:rPr>
              <w:t>10 000</w:t>
            </w:r>
          </w:p>
        </w:tc>
      </w:tr>
    </w:tbl>
    <w:p w:rsidR="00EB3294" w:rsidRPr="00433F2C" w:rsidRDefault="00EB3294" w:rsidP="00EB3294">
      <w:pPr>
        <w:pStyle w:val="Paragrafi"/>
      </w:pPr>
    </w:p>
    <w:p w:rsidR="00EB3294" w:rsidRPr="00433F2C" w:rsidRDefault="00EB3294" w:rsidP="00EB3294">
      <w:pPr>
        <w:pStyle w:val="Paragrafi"/>
      </w:pPr>
      <w:r w:rsidRPr="00433F2C">
        <w:t>Shënim: Vlerat e taksave në tabelën e mësipërme janë vetëm për një  aks. Pagesa e plotë e taksës do të jetë sa vlera e taksës për një  aks shumëzuar me numrin e akseve.</w:t>
      </w:r>
    </w:p>
    <w:p w:rsidR="00EB3294" w:rsidRPr="00433F2C" w:rsidRDefault="00EB3294" w:rsidP="00EB3294">
      <w:pPr>
        <w:pStyle w:val="Paragrafi"/>
      </w:pPr>
    </w:p>
    <w:p w:rsidR="00EB3294" w:rsidRPr="00433F2C" w:rsidRDefault="00EB3294" w:rsidP="00EB3294">
      <w:pPr>
        <w:pStyle w:val="Paragrafi"/>
      </w:pPr>
    </w:p>
    <w:p w:rsidR="00EB3294" w:rsidRPr="00433F2C" w:rsidRDefault="00EB3294" w:rsidP="00EB3294">
      <w:pPr>
        <w:pStyle w:val="TitulliNr"/>
      </w:pPr>
      <w:r w:rsidRPr="00433F2C">
        <w:t>Lidhja nr. 4</w:t>
      </w:r>
    </w:p>
    <w:p w:rsidR="00EB3294" w:rsidRPr="00433F2C" w:rsidRDefault="00EB3294" w:rsidP="00EB3294">
      <w:pPr>
        <w:pStyle w:val="TitulliTitull"/>
      </w:pPr>
      <w:r w:rsidRPr="00433F2C">
        <w:t>TAKSA E QARKULLIMIT TE AUTOMJETEVE TË HUAJA</w:t>
      </w:r>
    </w:p>
    <w:p w:rsidR="00EB3294" w:rsidRPr="00433F2C" w:rsidRDefault="00EB3294" w:rsidP="00EB3294">
      <w:pPr>
        <w:pStyle w:val="Paragrafi"/>
      </w:pPr>
    </w:p>
    <w:p w:rsidR="00EB3294" w:rsidRPr="00433F2C" w:rsidRDefault="00EB3294" w:rsidP="00EB3294">
      <w:pPr>
        <w:pStyle w:val="Paragrafi"/>
      </w:pPr>
      <w:r w:rsidRPr="00433F2C">
        <w:t>në EURO</w:t>
      </w:r>
    </w:p>
    <w:p w:rsidR="00EB3294" w:rsidRPr="00433F2C" w:rsidRDefault="00EB3294" w:rsidP="00EB3294">
      <w:pPr>
        <w:pStyle w:val="Paragrafi"/>
      </w:pPr>
    </w:p>
    <w:p w:rsidR="00EB3294" w:rsidRPr="00433F2C" w:rsidRDefault="00EB3294" w:rsidP="00EB3294">
      <w:pPr>
        <w:pStyle w:val="Paragrafi"/>
      </w:pPr>
      <w:r w:rsidRPr="00433F2C">
        <w:t>1. Për veturat e udhëtarëve për çdo ditë apo pjesë të ditës1</w:t>
      </w:r>
    </w:p>
    <w:p w:rsidR="00EB3294" w:rsidRPr="00433F2C" w:rsidRDefault="00EB3294" w:rsidP="00EB3294">
      <w:pPr>
        <w:pStyle w:val="Paragrafi"/>
      </w:pPr>
      <w:r w:rsidRPr="00433F2C">
        <w:t>2. Për mikrobuzët2</w:t>
      </w:r>
    </w:p>
    <w:p w:rsidR="00EB3294" w:rsidRPr="00433F2C" w:rsidRDefault="00EB3294" w:rsidP="00EB3294">
      <w:pPr>
        <w:pStyle w:val="Paragrafi"/>
      </w:pPr>
      <w:r w:rsidRPr="00433F2C">
        <w:t xml:space="preserve">3. Për autobuzët për udhëtarë për çdo km në tokën shqiptare </w:t>
      </w:r>
    </w:p>
    <w:p w:rsidR="00EB3294" w:rsidRPr="00433F2C" w:rsidRDefault="00EB3294" w:rsidP="00EB3294">
      <w:pPr>
        <w:pStyle w:val="Paragrafi"/>
      </w:pPr>
      <w:r w:rsidRPr="00433F2C">
        <w:t>(Kjo taksë nuk mund të jetë më e vogë se 5 EURO për çdo ditë)    0,002</w:t>
      </w:r>
    </w:p>
    <w:p w:rsidR="00EB3294" w:rsidRPr="00433F2C" w:rsidRDefault="00EB3294" w:rsidP="00EB3294">
      <w:pPr>
        <w:pStyle w:val="Paragrafi"/>
      </w:pPr>
      <w:r w:rsidRPr="00433F2C">
        <w:t>4. Për kamionët e rimorkiot e kamionëve për çdo ton/km</w:t>
      </w:r>
    </w:p>
    <w:p w:rsidR="00EB3294" w:rsidRPr="00433F2C" w:rsidRDefault="00EB3294" w:rsidP="00EB3294">
      <w:pPr>
        <w:pStyle w:val="Paragrafi"/>
      </w:pPr>
      <w:r w:rsidRPr="00433F2C">
        <w:t xml:space="preserve">në tokën shqiptare (Kjo taksë nuk mund të jetë më e vogël se </w:t>
      </w:r>
    </w:p>
    <w:p w:rsidR="00EB3294" w:rsidRPr="00433F2C" w:rsidRDefault="00EB3294" w:rsidP="00EB3294">
      <w:pPr>
        <w:pStyle w:val="Paragrafi"/>
      </w:pPr>
      <w:r w:rsidRPr="00433F2C">
        <w:t>8 EURO për çdo ditë).         0,02</w:t>
      </w:r>
    </w:p>
    <w:p w:rsidR="00EB3294" w:rsidRPr="00433F2C" w:rsidRDefault="00EB3294" w:rsidP="00EB3294">
      <w:pPr>
        <w:pStyle w:val="Paragrafi"/>
      </w:pPr>
      <w:r w:rsidRPr="00433F2C">
        <w:t>5. Kur automjetet kalojnë pa ngarkesë paguajnë 50% të taksës.</w:t>
      </w:r>
    </w:p>
    <w:p w:rsidR="00EB3294" w:rsidRPr="00433F2C" w:rsidRDefault="00EB3294" w:rsidP="00EB3294">
      <w:pPr>
        <w:pStyle w:val="Paragrafi"/>
      </w:pPr>
    </w:p>
    <w:p w:rsidR="00EB3294" w:rsidRPr="00433F2C" w:rsidRDefault="00EB3294" w:rsidP="00EB3294">
      <w:pPr>
        <w:pStyle w:val="TitulliNr"/>
      </w:pPr>
      <w:r w:rsidRPr="00433F2C">
        <w:t>Lidhja nr. 5</w:t>
      </w:r>
    </w:p>
    <w:p w:rsidR="00EB3294" w:rsidRPr="00433F2C" w:rsidRDefault="00EB3294" w:rsidP="00EB3294">
      <w:pPr>
        <w:pStyle w:val="TitulliTitull"/>
      </w:pPr>
      <w:r w:rsidRPr="00433F2C">
        <w:t>TAKSA PËR VEPRIMET DHE SHËRBIMET QË KRYHEN NGA ADMINISTRATA GJYQËSORE, MINISTRIA E DREJTËSISË, NOTERIA, ZYRAT E REGJISTRIMIT TË PASURIVE TË PALUAJTSHME, PROKURORIA DHE ZYRAT E GJENDJES CIVILE</w:t>
      </w:r>
    </w:p>
    <w:p w:rsidR="00EB3294" w:rsidRPr="00433F2C" w:rsidRDefault="00EB3294" w:rsidP="00EB3294">
      <w:pPr>
        <w:pStyle w:val="Paragrafi"/>
      </w:pPr>
    </w:p>
    <w:tbl>
      <w:tblPr>
        <w:tblW w:w="5000" w:type="pct"/>
        <w:tblLook w:val="0000" w:firstRow="0" w:lastRow="0" w:firstColumn="0" w:lastColumn="0" w:noHBand="0" w:noVBand="0"/>
      </w:tblPr>
      <w:tblGrid>
        <w:gridCol w:w="6205"/>
        <w:gridCol w:w="2126"/>
        <w:gridCol w:w="955"/>
      </w:tblGrid>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A. Taksa për veprime e shërbime që kryhen nga administrata gjyqësore e prokuroria:</w:t>
            </w:r>
          </w:p>
        </w:tc>
        <w:tc>
          <w:tcPr>
            <w:tcW w:w="1145" w:type="pct"/>
          </w:tcPr>
          <w:p w:rsidR="00EB3294" w:rsidRPr="00F2219D" w:rsidRDefault="00EB3294" w:rsidP="00EB3294">
            <w:pPr>
              <w:pStyle w:val="Tabele"/>
              <w:rPr>
                <w:sz w:val="18"/>
                <w:szCs w:val="18"/>
              </w:rPr>
            </w:pPr>
            <w:r w:rsidRPr="00F2219D">
              <w:rPr>
                <w:sz w:val="18"/>
                <w:szCs w:val="18"/>
              </w:rPr>
              <w:t>Masa e taksës</w:t>
            </w:r>
          </w:p>
          <w:p w:rsidR="00EB3294" w:rsidRPr="00F2219D" w:rsidRDefault="00EB3294" w:rsidP="00EB3294">
            <w:pPr>
              <w:pStyle w:val="Tabele"/>
              <w:rPr>
                <w:sz w:val="18"/>
                <w:szCs w:val="18"/>
              </w:rPr>
            </w:pPr>
            <w:r w:rsidRPr="00F2219D">
              <w:rPr>
                <w:sz w:val="18"/>
                <w:szCs w:val="18"/>
              </w:rPr>
              <w:t>në lekë</w:t>
            </w:r>
          </w:p>
        </w:tc>
        <w:tc>
          <w:tcPr>
            <w:tcW w:w="514" w:type="pct"/>
          </w:tcPr>
          <w:p w:rsidR="00EB3294" w:rsidRPr="00F2219D" w:rsidRDefault="00EB3294" w:rsidP="00EB3294">
            <w:pPr>
              <w:pStyle w:val="Tabele"/>
              <w:rPr>
                <w:sz w:val="18"/>
                <w:szCs w:val="18"/>
              </w:rPr>
            </w:pPr>
            <w:r w:rsidRPr="00F2219D">
              <w:rPr>
                <w:sz w:val="18"/>
                <w:szCs w:val="18"/>
              </w:rPr>
              <w:t>në %</w:t>
            </w: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1. Për regjistrimin e personave fizikë e juridikë privatë (shtetas shqiptarë)</w:t>
            </w:r>
          </w:p>
        </w:tc>
        <w:tc>
          <w:tcPr>
            <w:tcW w:w="1145" w:type="pct"/>
          </w:tcPr>
          <w:p w:rsidR="00EB3294" w:rsidRPr="00F2219D" w:rsidRDefault="00EB3294" w:rsidP="00EB3294">
            <w:pPr>
              <w:pStyle w:val="Tabele"/>
              <w:rPr>
                <w:sz w:val="18"/>
                <w:szCs w:val="18"/>
              </w:rPr>
            </w:pPr>
            <w:r w:rsidRPr="00F2219D">
              <w:rPr>
                <w:sz w:val="18"/>
                <w:szCs w:val="18"/>
              </w:rPr>
              <w:t>1 000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2. Për regjistrimin e personave juridikë privatë (shtetas të huaj)</w:t>
            </w:r>
          </w:p>
        </w:tc>
        <w:tc>
          <w:tcPr>
            <w:tcW w:w="1145" w:type="pct"/>
          </w:tcPr>
          <w:p w:rsidR="00EB3294" w:rsidRPr="00F2219D" w:rsidRDefault="00EB3294" w:rsidP="00EB3294">
            <w:pPr>
              <w:pStyle w:val="Tabele"/>
              <w:rPr>
                <w:sz w:val="18"/>
                <w:szCs w:val="18"/>
              </w:rPr>
            </w:pPr>
            <w:r w:rsidRPr="00F2219D">
              <w:rPr>
                <w:sz w:val="18"/>
                <w:szCs w:val="18"/>
              </w:rPr>
              <w:t>4 500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3. Për lëshimin e vërtetimit se personi nuk ka pengesa ligjore për pajisjen me pasaportë për jashtë shtetit</w:t>
            </w:r>
          </w:p>
        </w:tc>
        <w:tc>
          <w:tcPr>
            <w:tcW w:w="1145" w:type="pct"/>
          </w:tcPr>
          <w:p w:rsidR="00EB3294" w:rsidRPr="00F2219D" w:rsidRDefault="00EB3294" w:rsidP="00EB3294">
            <w:pPr>
              <w:pStyle w:val="Tabele"/>
              <w:rPr>
                <w:sz w:val="18"/>
                <w:szCs w:val="18"/>
              </w:rPr>
            </w:pPr>
            <w:r w:rsidRPr="00F2219D">
              <w:rPr>
                <w:sz w:val="18"/>
                <w:szCs w:val="18"/>
              </w:rPr>
              <w:t>100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 xml:space="preserve">4. Për lëshimin nga gjykata të çdo kopje vendimi e çd dokumenti  </w:t>
            </w:r>
          </w:p>
          <w:p w:rsidR="00EB3294" w:rsidRPr="00F2219D" w:rsidRDefault="00EB3294" w:rsidP="00EB3294">
            <w:pPr>
              <w:pStyle w:val="Tabele"/>
              <w:rPr>
                <w:sz w:val="18"/>
                <w:szCs w:val="18"/>
              </w:rPr>
            </w:pPr>
            <w:r w:rsidRPr="00F2219D">
              <w:rPr>
                <w:sz w:val="18"/>
                <w:szCs w:val="18"/>
              </w:rPr>
              <w:t>që kërkohet nga të interesuarit</w:t>
            </w:r>
          </w:p>
        </w:tc>
        <w:tc>
          <w:tcPr>
            <w:tcW w:w="1145" w:type="pct"/>
          </w:tcPr>
          <w:p w:rsidR="00EB3294" w:rsidRPr="00F2219D" w:rsidRDefault="00EB3294" w:rsidP="00EB3294">
            <w:pPr>
              <w:pStyle w:val="Tabele"/>
              <w:rPr>
                <w:sz w:val="18"/>
                <w:szCs w:val="18"/>
              </w:rPr>
            </w:pPr>
            <w:r w:rsidRPr="00F2219D">
              <w:rPr>
                <w:sz w:val="18"/>
                <w:szCs w:val="18"/>
              </w:rPr>
              <w:t>100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5. Për lëshimin e dëshmisë së  penalitetit nga zyrat e gjendjes</w:t>
            </w:r>
          </w:p>
          <w:p w:rsidR="00EB3294" w:rsidRPr="00F2219D" w:rsidRDefault="00EB3294" w:rsidP="00EB3294">
            <w:pPr>
              <w:pStyle w:val="Tabele"/>
              <w:rPr>
                <w:sz w:val="18"/>
                <w:szCs w:val="18"/>
              </w:rPr>
            </w:pPr>
            <w:r w:rsidRPr="00F2219D">
              <w:rPr>
                <w:sz w:val="18"/>
                <w:szCs w:val="18"/>
              </w:rPr>
              <w:t>gjyqësore</w:t>
            </w:r>
          </w:p>
        </w:tc>
        <w:tc>
          <w:tcPr>
            <w:tcW w:w="1145" w:type="pct"/>
          </w:tcPr>
          <w:p w:rsidR="00EB3294" w:rsidRPr="00F2219D" w:rsidRDefault="00EB3294" w:rsidP="00EB3294">
            <w:pPr>
              <w:pStyle w:val="Tabele"/>
              <w:rPr>
                <w:sz w:val="18"/>
                <w:szCs w:val="18"/>
              </w:rPr>
            </w:pPr>
            <w:r w:rsidRPr="00F2219D">
              <w:rPr>
                <w:sz w:val="18"/>
                <w:szCs w:val="18"/>
              </w:rPr>
              <w:t>100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6. Për legalizimin e akteve të noterisë nga Ministria e Drejtësisë</w:t>
            </w:r>
          </w:p>
        </w:tc>
        <w:tc>
          <w:tcPr>
            <w:tcW w:w="1145" w:type="pct"/>
          </w:tcPr>
          <w:p w:rsidR="00EB3294" w:rsidRPr="00F2219D" w:rsidRDefault="00EB3294" w:rsidP="00EB3294">
            <w:pPr>
              <w:pStyle w:val="Tabele"/>
              <w:rPr>
                <w:sz w:val="18"/>
                <w:szCs w:val="18"/>
              </w:rPr>
            </w:pPr>
            <w:r w:rsidRPr="00F2219D">
              <w:rPr>
                <w:sz w:val="18"/>
                <w:szCs w:val="18"/>
              </w:rPr>
              <w:t>100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7. Kërkesë padi që paraqiten në gjykatë:</w:t>
            </w:r>
          </w:p>
        </w:tc>
        <w:tc>
          <w:tcPr>
            <w:tcW w:w="1145" w:type="pct"/>
          </w:tcPr>
          <w:p w:rsidR="00EB3294" w:rsidRPr="00F2219D" w:rsidRDefault="00EB3294" w:rsidP="00EB3294">
            <w:pPr>
              <w:pStyle w:val="Tabele"/>
              <w:rPr>
                <w:sz w:val="18"/>
                <w:szCs w:val="18"/>
              </w:rPr>
            </w:pP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a) për pension ushqimor</w:t>
            </w:r>
          </w:p>
        </w:tc>
        <w:tc>
          <w:tcPr>
            <w:tcW w:w="1145" w:type="pct"/>
          </w:tcPr>
          <w:p w:rsidR="00EB3294" w:rsidRPr="00F2219D" w:rsidRDefault="00EB3294" w:rsidP="00EB3294">
            <w:pPr>
              <w:pStyle w:val="Tabele"/>
              <w:rPr>
                <w:sz w:val="18"/>
                <w:szCs w:val="18"/>
              </w:rPr>
            </w:pPr>
            <w:r w:rsidRPr="00F2219D">
              <w:rPr>
                <w:sz w:val="18"/>
                <w:szCs w:val="18"/>
              </w:rPr>
              <w:t>-</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b) për vërtetim fakti</w:t>
            </w:r>
          </w:p>
        </w:tc>
        <w:tc>
          <w:tcPr>
            <w:tcW w:w="1145" w:type="pct"/>
          </w:tcPr>
          <w:p w:rsidR="00EB3294" w:rsidRPr="00F2219D" w:rsidRDefault="00EB3294" w:rsidP="00EB3294">
            <w:pPr>
              <w:pStyle w:val="Tabele"/>
              <w:rPr>
                <w:sz w:val="18"/>
                <w:szCs w:val="18"/>
              </w:rPr>
            </w:pPr>
            <w:r w:rsidRPr="00F2219D">
              <w:rPr>
                <w:sz w:val="18"/>
                <w:szCs w:val="18"/>
              </w:rPr>
              <w:t>100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c) padi për zgjidhje martese</w:t>
            </w:r>
          </w:p>
        </w:tc>
        <w:tc>
          <w:tcPr>
            <w:tcW w:w="1145" w:type="pct"/>
          </w:tcPr>
          <w:p w:rsidR="00EB3294" w:rsidRPr="00F2219D" w:rsidRDefault="00EB3294" w:rsidP="00EB3294">
            <w:pPr>
              <w:pStyle w:val="Tabele"/>
              <w:rPr>
                <w:sz w:val="18"/>
                <w:szCs w:val="18"/>
              </w:rPr>
            </w:pPr>
            <w:r w:rsidRPr="00F2219D">
              <w:rPr>
                <w:sz w:val="18"/>
                <w:szCs w:val="18"/>
              </w:rPr>
              <w:t>1 500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ç)  padi për pavlefshmëri të veprimeve juridike</w:t>
            </w:r>
          </w:p>
        </w:tc>
        <w:tc>
          <w:tcPr>
            <w:tcW w:w="1145" w:type="pct"/>
          </w:tcPr>
          <w:p w:rsidR="00EB3294" w:rsidRPr="00F2219D" w:rsidRDefault="00EB3294" w:rsidP="00EB3294">
            <w:pPr>
              <w:pStyle w:val="Tabele"/>
              <w:rPr>
                <w:sz w:val="18"/>
                <w:szCs w:val="18"/>
              </w:rPr>
            </w:pPr>
            <w:r w:rsidRPr="00F2219D">
              <w:rPr>
                <w:sz w:val="18"/>
                <w:szCs w:val="18"/>
              </w:rPr>
              <w:t>1 500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d)  padi të rrjedhura nga marrëdhënie kontraktore si dhe për shkaktim dëmi</w:t>
            </w:r>
          </w:p>
        </w:tc>
        <w:tc>
          <w:tcPr>
            <w:tcW w:w="1145" w:type="pct"/>
          </w:tcPr>
          <w:p w:rsidR="00EB3294" w:rsidRPr="00F2219D" w:rsidRDefault="00EB3294" w:rsidP="00EB3294">
            <w:pPr>
              <w:pStyle w:val="Tabele"/>
              <w:rPr>
                <w:sz w:val="18"/>
                <w:szCs w:val="18"/>
              </w:rPr>
            </w:pP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i.me vleftë deri 100 000 lekë</w:t>
            </w:r>
          </w:p>
        </w:tc>
        <w:tc>
          <w:tcPr>
            <w:tcW w:w="1145" w:type="pct"/>
          </w:tcPr>
          <w:p w:rsidR="00EB3294" w:rsidRPr="00F2219D" w:rsidRDefault="00EB3294" w:rsidP="00EB3294">
            <w:pPr>
              <w:pStyle w:val="Tabele"/>
              <w:rPr>
                <w:sz w:val="18"/>
                <w:szCs w:val="18"/>
              </w:rPr>
            </w:pPr>
            <w:r w:rsidRPr="00F2219D">
              <w:rPr>
                <w:sz w:val="18"/>
                <w:szCs w:val="18"/>
              </w:rPr>
              <w:t>1 500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ii. me vleftë mbi 100 000 lekë</w:t>
            </w:r>
          </w:p>
        </w:tc>
        <w:tc>
          <w:tcPr>
            <w:tcW w:w="1145" w:type="pct"/>
          </w:tcPr>
          <w:p w:rsidR="00EB3294" w:rsidRPr="00F2219D" w:rsidRDefault="00EB3294" w:rsidP="00EB3294">
            <w:pPr>
              <w:pStyle w:val="Tabele"/>
              <w:rPr>
                <w:sz w:val="18"/>
                <w:szCs w:val="18"/>
              </w:rPr>
            </w:pPr>
          </w:p>
        </w:tc>
        <w:tc>
          <w:tcPr>
            <w:tcW w:w="514" w:type="pct"/>
          </w:tcPr>
          <w:p w:rsidR="00EB3294" w:rsidRPr="00F2219D" w:rsidRDefault="00EB3294" w:rsidP="00EB3294">
            <w:pPr>
              <w:pStyle w:val="Tabele"/>
              <w:rPr>
                <w:sz w:val="18"/>
                <w:szCs w:val="18"/>
              </w:rPr>
            </w:pPr>
            <w:r w:rsidRPr="00F2219D">
              <w:rPr>
                <w:sz w:val="18"/>
                <w:szCs w:val="18"/>
              </w:rPr>
              <w:t>1%</w:t>
            </w: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dh) padi për pjesëtim pasurie</w:t>
            </w:r>
          </w:p>
        </w:tc>
        <w:tc>
          <w:tcPr>
            <w:tcW w:w="1145" w:type="pct"/>
          </w:tcPr>
          <w:p w:rsidR="00EB3294" w:rsidRPr="00F2219D" w:rsidRDefault="00EB3294" w:rsidP="00EB3294">
            <w:pPr>
              <w:pStyle w:val="Tabele"/>
              <w:rPr>
                <w:sz w:val="18"/>
                <w:szCs w:val="18"/>
              </w:rPr>
            </w:pPr>
            <w:r w:rsidRPr="00F2219D">
              <w:rPr>
                <w:sz w:val="18"/>
                <w:szCs w:val="18"/>
              </w:rPr>
              <w:t>1 500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e) padi për kthim në punë</w:t>
            </w:r>
          </w:p>
        </w:tc>
        <w:tc>
          <w:tcPr>
            <w:tcW w:w="1145" w:type="pct"/>
          </w:tcPr>
          <w:p w:rsidR="00EB3294" w:rsidRPr="00F2219D" w:rsidRDefault="00EB3294" w:rsidP="00EB3294">
            <w:pPr>
              <w:pStyle w:val="Tabele"/>
              <w:rPr>
                <w:sz w:val="18"/>
                <w:szCs w:val="18"/>
              </w:rPr>
            </w:pPr>
            <w:r w:rsidRPr="00F2219D">
              <w:rPr>
                <w:sz w:val="18"/>
                <w:szCs w:val="18"/>
              </w:rPr>
              <w:t>-</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B. Taksë për veprime që kryhen nga përmbaruesi gjyqësor:</w:t>
            </w:r>
          </w:p>
        </w:tc>
        <w:tc>
          <w:tcPr>
            <w:tcW w:w="1145" w:type="pct"/>
          </w:tcPr>
          <w:p w:rsidR="00EB3294" w:rsidRPr="00F2219D" w:rsidRDefault="00EB3294" w:rsidP="00EB3294">
            <w:pPr>
              <w:pStyle w:val="Tabele"/>
              <w:rPr>
                <w:sz w:val="18"/>
                <w:szCs w:val="18"/>
              </w:rPr>
            </w:pP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 xml:space="preserve">1. Për vënien në ekzekutim të vendimeve e titujve të tjerë ekzekutivë me objekt të pavleftësueshëm    </w:t>
            </w:r>
          </w:p>
        </w:tc>
        <w:tc>
          <w:tcPr>
            <w:tcW w:w="1145" w:type="pct"/>
          </w:tcPr>
          <w:p w:rsidR="00EB3294" w:rsidRPr="00F2219D" w:rsidRDefault="00EB3294" w:rsidP="00EB3294">
            <w:pPr>
              <w:pStyle w:val="Tabele"/>
              <w:rPr>
                <w:sz w:val="18"/>
                <w:szCs w:val="18"/>
              </w:rPr>
            </w:pPr>
            <w:r w:rsidRPr="00F2219D">
              <w:rPr>
                <w:sz w:val="18"/>
                <w:szCs w:val="18"/>
              </w:rPr>
              <w:t>750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2. Për vënien në ekzekutim të vendimeve e titujve të tjerë ekzekutivë me  objekt të vleftësueshëm:</w:t>
            </w:r>
          </w:p>
          <w:p w:rsidR="00EB3294" w:rsidRPr="00F2219D" w:rsidRDefault="00EB3294" w:rsidP="00EB3294">
            <w:pPr>
              <w:pStyle w:val="Tabele"/>
              <w:rPr>
                <w:sz w:val="18"/>
                <w:szCs w:val="18"/>
              </w:rPr>
            </w:pPr>
            <w:r w:rsidRPr="00F2219D">
              <w:rPr>
                <w:sz w:val="18"/>
                <w:szCs w:val="18"/>
              </w:rPr>
              <w:t>a) kundrejt shtetasve</w:t>
            </w:r>
          </w:p>
        </w:tc>
        <w:tc>
          <w:tcPr>
            <w:tcW w:w="1145" w:type="pct"/>
          </w:tcPr>
          <w:p w:rsidR="00EB3294" w:rsidRPr="00F2219D" w:rsidRDefault="00EB3294" w:rsidP="00EB3294">
            <w:pPr>
              <w:pStyle w:val="Tabele"/>
              <w:rPr>
                <w:sz w:val="18"/>
                <w:szCs w:val="18"/>
              </w:rPr>
            </w:pPr>
          </w:p>
        </w:tc>
        <w:tc>
          <w:tcPr>
            <w:tcW w:w="514" w:type="pct"/>
          </w:tcPr>
          <w:p w:rsidR="00EB3294" w:rsidRPr="00F2219D" w:rsidRDefault="00EB3294" w:rsidP="00EB3294">
            <w:pPr>
              <w:pStyle w:val="Tabele"/>
              <w:rPr>
                <w:sz w:val="18"/>
                <w:szCs w:val="18"/>
              </w:rPr>
            </w:pPr>
          </w:p>
          <w:p w:rsidR="00EB3294" w:rsidRPr="00F2219D" w:rsidRDefault="00EB3294" w:rsidP="00EB3294">
            <w:pPr>
              <w:pStyle w:val="Tabele"/>
              <w:rPr>
                <w:sz w:val="18"/>
                <w:szCs w:val="18"/>
              </w:rPr>
            </w:pPr>
          </w:p>
          <w:p w:rsidR="00EB3294" w:rsidRPr="00F2219D" w:rsidRDefault="00EB3294" w:rsidP="00EB3294">
            <w:pPr>
              <w:pStyle w:val="Tabele"/>
              <w:rPr>
                <w:sz w:val="18"/>
                <w:szCs w:val="18"/>
              </w:rPr>
            </w:pPr>
            <w:r w:rsidRPr="00F2219D">
              <w:rPr>
                <w:sz w:val="18"/>
                <w:szCs w:val="18"/>
              </w:rPr>
              <w:t>3%</w:t>
            </w: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b) kundrejt personave juridikë</w:t>
            </w:r>
          </w:p>
        </w:tc>
        <w:tc>
          <w:tcPr>
            <w:tcW w:w="1145" w:type="pct"/>
          </w:tcPr>
          <w:p w:rsidR="00EB3294" w:rsidRPr="00F2219D" w:rsidRDefault="00EB3294" w:rsidP="00EB3294">
            <w:pPr>
              <w:pStyle w:val="Tabele"/>
              <w:rPr>
                <w:sz w:val="18"/>
                <w:szCs w:val="18"/>
              </w:rPr>
            </w:pPr>
          </w:p>
        </w:tc>
        <w:tc>
          <w:tcPr>
            <w:tcW w:w="514" w:type="pct"/>
          </w:tcPr>
          <w:p w:rsidR="00EB3294" w:rsidRPr="00F2219D" w:rsidRDefault="00EB3294" w:rsidP="00EB3294">
            <w:pPr>
              <w:pStyle w:val="Tabele"/>
              <w:rPr>
                <w:sz w:val="18"/>
                <w:szCs w:val="18"/>
              </w:rPr>
            </w:pPr>
            <w:r w:rsidRPr="00F2219D">
              <w:rPr>
                <w:sz w:val="18"/>
                <w:szCs w:val="18"/>
              </w:rPr>
              <w:t>7%</w:t>
            </w: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3. Për lajmërimet dhe veprimet e tjera të përmbaruesit gjyqësor</w:t>
            </w:r>
          </w:p>
        </w:tc>
        <w:tc>
          <w:tcPr>
            <w:tcW w:w="1145" w:type="pct"/>
          </w:tcPr>
          <w:p w:rsidR="00EB3294" w:rsidRPr="00F2219D" w:rsidRDefault="00EB3294" w:rsidP="00EB3294">
            <w:pPr>
              <w:pStyle w:val="Tabele"/>
              <w:rPr>
                <w:sz w:val="18"/>
                <w:szCs w:val="18"/>
              </w:rPr>
            </w:pPr>
            <w:r w:rsidRPr="00F2219D">
              <w:rPr>
                <w:sz w:val="18"/>
                <w:szCs w:val="18"/>
              </w:rPr>
              <w:t>100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4. Për lëshime nga përmbaruesi gjyqësor të çdo lloj akti ose dokumenti të kërkuar nga të interesuarit</w:t>
            </w:r>
          </w:p>
        </w:tc>
        <w:tc>
          <w:tcPr>
            <w:tcW w:w="1145" w:type="pct"/>
          </w:tcPr>
          <w:p w:rsidR="00EB3294" w:rsidRPr="00F2219D" w:rsidRDefault="00EB3294" w:rsidP="00EB3294">
            <w:pPr>
              <w:pStyle w:val="Tabele"/>
              <w:rPr>
                <w:sz w:val="18"/>
                <w:szCs w:val="18"/>
              </w:rPr>
            </w:pPr>
          </w:p>
          <w:p w:rsidR="00EB3294" w:rsidRPr="00F2219D" w:rsidRDefault="00EB3294" w:rsidP="00EB3294">
            <w:pPr>
              <w:pStyle w:val="Tabele"/>
              <w:rPr>
                <w:sz w:val="18"/>
                <w:szCs w:val="18"/>
              </w:rPr>
            </w:pPr>
            <w:r w:rsidRPr="00F2219D">
              <w:rPr>
                <w:sz w:val="18"/>
                <w:szCs w:val="18"/>
              </w:rPr>
              <w:t>100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5. Për vënien në ekzekutim të vendimeve</w:t>
            </w:r>
          </w:p>
          <w:p w:rsidR="00EB3294" w:rsidRPr="00F2219D" w:rsidRDefault="00EB3294" w:rsidP="00EB3294">
            <w:pPr>
              <w:pStyle w:val="Tabele"/>
              <w:rPr>
                <w:sz w:val="18"/>
                <w:szCs w:val="18"/>
              </w:rPr>
            </w:pPr>
            <w:r w:rsidRPr="00F2219D">
              <w:rPr>
                <w:sz w:val="18"/>
                <w:szCs w:val="18"/>
              </w:rPr>
              <w:t>me objekt pension ushqimor</w:t>
            </w:r>
          </w:p>
        </w:tc>
        <w:tc>
          <w:tcPr>
            <w:tcW w:w="1145" w:type="pct"/>
          </w:tcPr>
          <w:p w:rsidR="00EB3294" w:rsidRPr="00F2219D" w:rsidRDefault="00EB3294" w:rsidP="00EB3294">
            <w:pPr>
              <w:pStyle w:val="Tabele"/>
              <w:rPr>
                <w:sz w:val="18"/>
                <w:szCs w:val="18"/>
              </w:rPr>
            </w:pPr>
            <w:r w:rsidRPr="00F2219D">
              <w:rPr>
                <w:sz w:val="18"/>
                <w:szCs w:val="18"/>
              </w:rPr>
              <w:t>-</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C. Taksat për veprimet që kryhen nga zyrat noteriale:</w:t>
            </w:r>
          </w:p>
        </w:tc>
        <w:tc>
          <w:tcPr>
            <w:tcW w:w="1145" w:type="pct"/>
          </w:tcPr>
          <w:p w:rsidR="00EB3294" w:rsidRPr="00F2219D" w:rsidRDefault="00EB3294" w:rsidP="00EB3294">
            <w:pPr>
              <w:pStyle w:val="Tabele"/>
              <w:rPr>
                <w:sz w:val="18"/>
                <w:szCs w:val="18"/>
              </w:rPr>
            </w:pP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1. Përpilimi i testamenteve me akte noteriale</w:t>
            </w:r>
          </w:p>
        </w:tc>
        <w:tc>
          <w:tcPr>
            <w:tcW w:w="1145" w:type="pct"/>
          </w:tcPr>
          <w:p w:rsidR="00EB3294" w:rsidRPr="00F2219D" w:rsidRDefault="00EB3294" w:rsidP="00EB3294">
            <w:pPr>
              <w:pStyle w:val="Tabele"/>
              <w:rPr>
                <w:sz w:val="18"/>
                <w:szCs w:val="18"/>
              </w:rPr>
            </w:pPr>
            <w:r w:rsidRPr="00F2219D">
              <w:rPr>
                <w:sz w:val="18"/>
                <w:szCs w:val="18"/>
              </w:rPr>
              <w:t>450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2. Përpilimi i testamenteve olografe (me vërtetim firme)</w:t>
            </w:r>
          </w:p>
        </w:tc>
        <w:tc>
          <w:tcPr>
            <w:tcW w:w="1145" w:type="pct"/>
          </w:tcPr>
          <w:p w:rsidR="00EB3294" w:rsidRPr="00F2219D" w:rsidRDefault="00EB3294" w:rsidP="00EB3294">
            <w:pPr>
              <w:pStyle w:val="Tabele"/>
              <w:rPr>
                <w:sz w:val="18"/>
                <w:szCs w:val="18"/>
              </w:rPr>
            </w:pPr>
            <w:r w:rsidRPr="00F2219D">
              <w:rPr>
                <w:sz w:val="18"/>
                <w:szCs w:val="18"/>
              </w:rPr>
              <w:t>200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3. Prokura (redaktim):</w:t>
            </w:r>
          </w:p>
        </w:tc>
        <w:tc>
          <w:tcPr>
            <w:tcW w:w="1145" w:type="pct"/>
          </w:tcPr>
          <w:p w:rsidR="00EB3294" w:rsidRPr="00F2219D" w:rsidRDefault="00EB3294" w:rsidP="00EB3294">
            <w:pPr>
              <w:pStyle w:val="Tabele"/>
              <w:rPr>
                <w:sz w:val="18"/>
                <w:szCs w:val="18"/>
              </w:rPr>
            </w:pP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a) të përgjithshme</w:t>
            </w:r>
          </w:p>
        </w:tc>
        <w:tc>
          <w:tcPr>
            <w:tcW w:w="1145" w:type="pct"/>
          </w:tcPr>
          <w:p w:rsidR="00EB3294" w:rsidRPr="00F2219D" w:rsidRDefault="00EB3294" w:rsidP="00EB3294">
            <w:pPr>
              <w:pStyle w:val="Tabele"/>
              <w:rPr>
                <w:sz w:val="18"/>
                <w:szCs w:val="18"/>
              </w:rPr>
            </w:pPr>
            <w:r w:rsidRPr="00F2219D">
              <w:rPr>
                <w:sz w:val="18"/>
                <w:szCs w:val="18"/>
              </w:rPr>
              <w:t>150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b) të posaçme</w:t>
            </w:r>
          </w:p>
        </w:tc>
        <w:tc>
          <w:tcPr>
            <w:tcW w:w="1145" w:type="pct"/>
          </w:tcPr>
          <w:p w:rsidR="00EB3294" w:rsidRPr="00F2219D" w:rsidRDefault="00EB3294" w:rsidP="00EB3294">
            <w:pPr>
              <w:pStyle w:val="Tabele"/>
              <w:rPr>
                <w:sz w:val="18"/>
                <w:szCs w:val="18"/>
              </w:rPr>
            </w:pPr>
            <w:r w:rsidRPr="00F2219D">
              <w:rPr>
                <w:sz w:val="18"/>
                <w:szCs w:val="18"/>
              </w:rPr>
              <w:t>150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4. Për lëshimin e kopjeve, shkurtime e pjesë të akteve të depozituara në zyrën noteriale</w:t>
            </w:r>
          </w:p>
        </w:tc>
        <w:tc>
          <w:tcPr>
            <w:tcW w:w="1145" w:type="pct"/>
          </w:tcPr>
          <w:p w:rsidR="00EB3294" w:rsidRPr="00F2219D" w:rsidRDefault="00EB3294" w:rsidP="00EB3294">
            <w:pPr>
              <w:pStyle w:val="Tabele"/>
              <w:rPr>
                <w:sz w:val="18"/>
                <w:szCs w:val="18"/>
              </w:rPr>
            </w:pPr>
          </w:p>
          <w:p w:rsidR="00EB3294" w:rsidRPr="00F2219D" w:rsidRDefault="00EB3294" w:rsidP="00EB3294">
            <w:pPr>
              <w:pStyle w:val="Tabele"/>
              <w:rPr>
                <w:sz w:val="18"/>
                <w:szCs w:val="18"/>
              </w:rPr>
            </w:pPr>
            <w:r w:rsidRPr="00F2219D">
              <w:rPr>
                <w:sz w:val="18"/>
                <w:szCs w:val="18"/>
              </w:rPr>
              <w:t>150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5. Vërtetim se kopjet ose shkurtimet e  dokumenteve janë të njëjta me origjinalin</w:t>
            </w:r>
          </w:p>
        </w:tc>
        <w:tc>
          <w:tcPr>
            <w:tcW w:w="1145" w:type="pct"/>
          </w:tcPr>
          <w:p w:rsidR="00EB3294" w:rsidRPr="00F2219D" w:rsidRDefault="00EB3294" w:rsidP="00EB3294">
            <w:pPr>
              <w:pStyle w:val="Tabele"/>
              <w:rPr>
                <w:sz w:val="18"/>
                <w:szCs w:val="18"/>
              </w:rPr>
            </w:pPr>
          </w:p>
          <w:p w:rsidR="00EB3294" w:rsidRPr="00F2219D" w:rsidRDefault="00EB3294" w:rsidP="00EB3294">
            <w:pPr>
              <w:pStyle w:val="Tabele"/>
              <w:rPr>
                <w:sz w:val="18"/>
                <w:szCs w:val="18"/>
              </w:rPr>
            </w:pPr>
            <w:r w:rsidRPr="00F2219D">
              <w:rPr>
                <w:sz w:val="18"/>
                <w:szCs w:val="18"/>
              </w:rPr>
              <w:t>150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 xml:space="preserve">6. Vërtetim përkthimi dhe vërtetim njësie me origjinalin </w:t>
            </w:r>
          </w:p>
        </w:tc>
        <w:tc>
          <w:tcPr>
            <w:tcW w:w="1145" w:type="pct"/>
          </w:tcPr>
          <w:p w:rsidR="00EB3294" w:rsidRPr="00F2219D" w:rsidRDefault="00EB3294" w:rsidP="00EB3294">
            <w:pPr>
              <w:pStyle w:val="Tabele"/>
              <w:rPr>
                <w:sz w:val="18"/>
                <w:szCs w:val="18"/>
              </w:rPr>
            </w:pPr>
            <w:r w:rsidRPr="00F2219D">
              <w:rPr>
                <w:sz w:val="18"/>
                <w:szCs w:val="18"/>
              </w:rPr>
              <w:t>100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7. Kontrata për kalim pronësie të pasurisë së luajtshme</w:t>
            </w:r>
          </w:p>
        </w:tc>
        <w:tc>
          <w:tcPr>
            <w:tcW w:w="1145" w:type="pct"/>
          </w:tcPr>
          <w:p w:rsidR="00EB3294" w:rsidRPr="00F2219D" w:rsidRDefault="00EB3294" w:rsidP="00EB3294">
            <w:pPr>
              <w:pStyle w:val="Tabele"/>
              <w:rPr>
                <w:sz w:val="18"/>
                <w:szCs w:val="18"/>
              </w:rPr>
            </w:pPr>
            <w:r w:rsidRPr="00F2219D">
              <w:rPr>
                <w:sz w:val="18"/>
                <w:szCs w:val="18"/>
              </w:rPr>
              <w:t>700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8. Kontrata për kalim pronësie të pasurisë</w:t>
            </w:r>
          </w:p>
          <w:p w:rsidR="00EB3294" w:rsidRPr="00F2219D" w:rsidRDefault="00EB3294" w:rsidP="00EB3294">
            <w:pPr>
              <w:pStyle w:val="Tabele"/>
              <w:rPr>
                <w:sz w:val="18"/>
                <w:szCs w:val="18"/>
              </w:rPr>
            </w:pPr>
            <w:r w:rsidRPr="00F2219D">
              <w:rPr>
                <w:sz w:val="18"/>
                <w:szCs w:val="18"/>
              </w:rPr>
              <w:t>së paluajtshme</w:t>
            </w:r>
          </w:p>
        </w:tc>
        <w:tc>
          <w:tcPr>
            <w:tcW w:w="1145" w:type="pct"/>
          </w:tcPr>
          <w:p w:rsidR="00EB3294" w:rsidRPr="00F2219D" w:rsidRDefault="00EB3294" w:rsidP="00EB3294">
            <w:pPr>
              <w:pStyle w:val="Tabele"/>
              <w:rPr>
                <w:sz w:val="18"/>
                <w:szCs w:val="18"/>
              </w:rPr>
            </w:pPr>
          </w:p>
          <w:p w:rsidR="00EB3294" w:rsidRPr="00F2219D" w:rsidRDefault="00EB3294" w:rsidP="00EB3294">
            <w:pPr>
              <w:pStyle w:val="Tabele"/>
              <w:rPr>
                <w:sz w:val="18"/>
                <w:szCs w:val="18"/>
              </w:rPr>
            </w:pPr>
            <w:r w:rsidRPr="00F2219D">
              <w:rPr>
                <w:sz w:val="18"/>
                <w:szCs w:val="18"/>
              </w:rPr>
              <w:t>1 000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9. Redaktimi i akteve noteriale të ndryshme</w:t>
            </w:r>
          </w:p>
        </w:tc>
        <w:tc>
          <w:tcPr>
            <w:tcW w:w="1145" w:type="pct"/>
          </w:tcPr>
          <w:p w:rsidR="00EB3294" w:rsidRPr="00F2219D" w:rsidRDefault="00EB3294" w:rsidP="00EB3294">
            <w:pPr>
              <w:pStyle w:val="Tabele"/>
              <w:rPr>
                <w:sz w:val="18"/>
                <w:szCs w:val="18"/>
              </w:rPr>
            </w:pPr>
            <w:r w:rsidRPr="00F2219D">
              <w:rPr>
                <w:sz w:val="18"/>
                <w:szCs w:val="18"/>
              </w:rPr>
              <w:t>150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10. Njoftim dhe kujtesë noteriale ose akte të tjera jashtëgjyqësore</w:t>
            </w:r>
          </w:p>
        </w:tc>
        <w:tc>
          <w:tcPr>
            <w:tcW w:w="1145" w:type="pct"/>
          </w:tcPr>
          <w:p w:rsidR="00EB3294" w:rsidRPr="00F2219D" w:rsidRDefault="00EB3294" w:rsidP="00EB3294">
            <w:pPr>
              <w:pStyle w:val="Tabele"/>
              <w:rPr>
                <w:sz w:val="18"/>
                <w:szCs w:val="18"/>
              </w:rPr>
            </w:pPr>
            <w:r w:rsidRPr="00F2219D">
              <w:rPr>
                <w:sz w:val="18"/>
                <w:szCs w:val="18"/>
              </w:rPr>
              <w:t>150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11. Legalizim i nënshkrimit të shtetasve në akte të ndryshme</w:t>
            </w:r>
          </w:p>
        </w:tc>
        <w:tc>
          <w:tcPr>
            <w:tcW w:w="1145" w:type="pct"/>
          </w:tcPr>
          <w:p w:rsidR="00EB3294" w:rsidRPr="00F2219D" w:rsidRDefault="00EB3294" w:rsidP="00EB3294">
            <w:pPr>
              <w:pStyle w:val="Tabele"/>
              <w:rPr>
                <w:sz w:val="18"/>
                <w:szCs w:val="18"/>
              </w:rPr>
            </w:pPr>
            <w:r w:rsidRPr="00F2219D">
              <w:rPr>
                <w:sz w:val="18"/>
                <w:szCs w:val="18"/>
              </w:rPr>
              <w:t>100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12. Depozitimi i kapitalit themelor për themelimin e një shoqërie në bazë të ligjit nr. 7638,  datë 19.11.1992  «Për shoqëritë tregtare»</w:t>
            </w:r>
          </w:p>
        </w:tc>
        <w:tc>
          <w:tcPr>
            <w:tcW w:w="1145" w:type="pct"/>
          </w:tcPr>
          <w:p w:rsidR="00EB3294" w:rsidRPr="00F2219D" w:rsidRDefault="00EB3294" w:rsidP="00EB3294">
            <w:pPr>
              <w:pStyle w:val="Tabele"/>
              <w:rPr>
                <w:sz w:val="18"/>
                <w:szCs w:val="18"/>
              </w:rPr>
            </w:pPr>
          </w:p>
          <w:p w:rsidR="00EB3294" w:rsidRPr="00F2219D" w:rsidRDefault="00EB3294" w:rsidP="00EB3294">
            <w:pPr>
              <w:pStyle w:val="Tabele"/>
              <w:rPr>
                <w:sz w:val="18"/>
                <w:szCs w:val="18"/>
              </w:rPr>
            </w:pPr>
          </w:p>
          <w:p w:rsidR="00EB3294" w:rsidRPr="00F2219D" w:rsidRDefault="00EB3294" w:rsidP="00EB3294">
            <w:pPr>
              <w:pStyle w:val="Tabele"/>
              <w:rPr>
                <w:sz w:val="18"/>
                <w:szCs w:val="18"/>
              </w:rPr>
            </w:pPr>
            <w:r w:rsidRPr="00F2219D">
              <w:rPr>
                <w:sz w:val="18"/>
                <w:szCs w:val="18"/>
              </w:rPr>
              <w:t>300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13. Pranimi për ruajtje të dokumenteve të personave fizikë dhe juridikë në zyrat noteriale</w:t>
            </w:r>
          </w:p>
        </w:tc>
        <w:tc>
          <w:tcPr>
            <w:tcW w:w="1145" w:type="pct"/>
          </w:tcPr>
          <w:p w:rsidR="00EB3294" w:rsidRPr="00F2219D" w:rsidRDefault="00EB3294" w:rsidP="00EB3294">
            <w:pPr>
              <w:pStyle w:val="Tabele"/>
              <w:rPr>
                <w:sz w:val="18"/>
                <w:szCs w:val="18"/>
              </w:rPr>
            </w:pPr>
          </w:p>
          <w:p w:rsidR="00EB3294" w:rsidRPr="00F2219D" w:rsidRDefault="00EB3294" w:rsidP="00EB3294">
            <w:pPr>
              <w:pStyle w:val="Tabele"/>
              <w:rPr>
                <w:sz w:val="18"/>
                <w:szCs w:val="18"/>
              </w:rPr>
            </w:pPr>
            <w:r w:rsidRPr="00F2219D">
              <w:rPr>
                <w:sz w:val="18"/>
                <w:szCs w:val="18"/>
              </w:rPr>
              <w:t>300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14. Vërtetimi i qenies së një personi dhe qëndrimi  i tij në një vend të caktuar</w:t>
            </w:r>
          </w:p>
        </w:tc>
        <w:tc>
          <w:tcPr>
            <w:tcW w:w="1145" w:type="pct"/>
          </w:tcPr>
          <w:p w:rsidR="00EB3294" w:rsidRPr="00F2219D" w:rsidRDefault="00EB3294" w:rsidP="00EB3294">
            <w:pPr>
              <w:pStyle w:val="Tabele"/>
              <w:rPr>
                <w:sz w:val="18"/>
                <w:szCs w:val="18"/>
              </w:rPr>
            </w:pPr>
          </w:p>
          <w:p w:rsidR="00EB3294" w:rsidRPr="00F2219D" w:rsidRDefault="00EB3294" w:rsidP="00EB3294">
            <w:pPr>
              <w:pStyle w:val="Tabele"/>
              <w:rPr>
                <w:sz w:val="18"/>
                <w:szCs w:val="18"/>
              </w:rPr>
            </w:pPr>
            <w:r w:rsidRPr="00F2219D">
              <w:rPr>
                <w:sz w:val="18"/>
                <w:szCs w:val="18"/>
              </w:rPr>
              <w:t>150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15. Veprime të tjera noteriale</w:t>
            </w:r>
          </w:p>
        </w:tc>
        <w:tc>
          <w:tcPr>
            <w:tcW w:w="1145" w:type="pct"/>
          </w:tcPr>
          <w:p w:rsidR="00EB3294" w:rsidRPr="00F2219D" w:rsidRDefault="00EB3294" w:rsidP="00EB3294">
            <w:pPr>
              <w:pStyle w:val="Tabele"/>
              <w:rPr>
                <w:sz w:val="18"/>
                <w:szCs w:val="18"/>
              </w:rPr>
            </w:pPr>
            <w:r w:rsidRPr="00F2219D">
              <w:rPr>
                <w:sz w:val="18"/>
                <w:szCs w:val="18"/>
              </w:rPr>
              <w:t>100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Ç.Taksat për veprimet që kryhen nga zyrat e regjistrimit të pasurive të paluajtshme:</w:t>
            </w:r>
          </w:p>
        </w:tc>
        <w:tc>
          <w:tcPr>
            <w:tcW w:w="1145" w:type="pct"/>
          </w:tcPr>
          <w:p w:rsidR="00EB3294" w:rsidRPr="00F2219D" w:rsidRDefault="00EB3294" w:rsidP="00EB3294">
            <w:pPr>
              <w:pStyle w:val="Tabele"/>
              <w:rPr>
                <w:sz w:val="18"/>
                <w:szCs w:val="18"/>
              </w:rPr>
            </w:pP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1. Kërkesa për regjistrimin e pronësisë të pasurisë së paluajtshme</w:t>
            </w:r>
          </w:p>
        </w:tc>
        <w:tc>
          <w:tcPr>
            <w:tcW w:w="1145" w:type="pct"/>
          </w:tcPr>
          <w:p w:rsidR="00EB3294" w:rsidRPr="00F2219D" w:rsidRDefault="00EB3294" w:rsidP="00EB3294">
            <w:pPr>
              <w:pStyle w:val="Tabele"/>
              <w:rPr>
                <w:sz w:val="18"/>
                <w:szCs w:val="18"/>
              </w:rPr>
            </w:pPr>
            <w:r w:rsidRPr="00F2219D">
              <w:rPr>
                <w:sz w:val="18"/>
                <w:szCs w:val="18"/>
              </w:rPr>
              <w:t>300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2. Kërkesa për regjistrimin e pjestimit, ndarjes ose bashkimit të pasurisë së paluajtshme</w:t>
            </w:r>
          </w:p>
        </w:tc>
        <w:tc>
          <w:tcPr>
            <w:tcW w:w="1145" w:type="pct"/>
          </w:tcPr>
          <w:p w:rsidR="00EB3294" w:rsidRPr="00F2219D" w:rsidRDefault="00EB3294" w:rsidP="00EB3294">
            <w:pPr>
              <w:pStyle w:val="Tabele"/>
              <w:rPr>
                <w:sz w:val="18"/>
                <w:szCs w:val="18"/>
              </w:rPr>
            </w:pPr>
            <w:r w:rsidRPr="00F2219D">
              <w:rPr>
                <w:sz w:val="18"/>
                <w:szCs w:val="18"/>
              </w:rPr>
              <w:t>300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3. Kërkesa për përgatitjen e dokumenteve për në gjykatë ose organ tjetër administrativ</w:t>
            </w:r>
          </w:p>
        </w:tc>
        <w:tc>
          <w:tcPr>
            <w:tcW w:w="1145" w:type="pct"/>
          </w:tcPr>
          <w:p w:rsidR="00EB3294" w:rsidRPr="00F2219D" w:rsidRDefault="00EB3294" w:rsidP="00EB3294">
            <w:pPr>
              <w:pStyle w:val="Tabele"/>
              <w:rPr>
                <w:sz w:val="18"/>
                <w:szCs w:val="18"/>
              </w:rPr>
            </w:pPr>
            <w:r w:rsidRPr="00F2219D">
              <w:rPr>
                <w:sz w:val="18"/>
                <w:szCs w:val="18"/>
              </w:rPr>
              <w:t>150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4. Kërkesa për regjistrimin për kalim pronësie, qiraje, nënqiraje</w:t>
            </w:r>
          </w:p>
        </w:tc>
        <w:tc>
          <w:tcPr>
            <w:tcW w:w="1145" w:type="pct"/>
          </w:tcPr>
          <w:p w:rsidR="00EB3294" w:rsidRPr="00F2219D" w:rsidRDefault="00EB3294" w:rsidP="00EB3294">
            <w:pPr>
              <w:pStyle w:val="Tabele"/>
              <w:rPr>
                <w:sz w:val="18"/>
                <w:szCs w:val="18"/>
              </w:rPr>
            </w:pPr>
            <w:r w:rsidRPr="00F2219D">
              <w:rPr>
                <w:sz w:val="18"/>
                <w:szCs w:val="18"/>
              </w:rPr>
              <w:t>300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5. Kërkesa për regjistrim hipoteke ligjore</w:t>
            </w:r>
          </w:p>
        </w:tc>
        <w:tc>
          <w:tcPr>
            <w:tcW w:w="1145" w:type="pct"/>
          </w:tcPr>
          <w:p w:rsidR="00EB3294" w:rsidRPr="00F2219D" w:rsidRDefault="00EB3294" w:rsidP="00EB3294">
            <w:pPr>
              <w:pStyle w:val="Tabele"/>
              <w:rPr>
                <w:sz w:val="18"/>
                <w:szCs w:val="18"/>
              </w:rPr>
            </w:pPr>
            <w:r w:rsidRPr="00F2219D">
              <w:rPr>
                <w:sz w:val="18"/>
                <w:szCs w:val="18"/>
              </w:rPr>
              <w:t>150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6. Kërkesa për regjistrim përfshirje hipoteke ligjore</w:t>
            </w:r>
          </w:p>
        </w:tc>
        <w:tc>
          <w:tcPr>
            <w:tcW w:w="1145" w:type="pct"/>
          </w:tcPr>
          <w:p w:rsidR="00EB3294" w:rsidRPr="00F2219D" w:rsidRDefault="00EB3294" w:rsidP="00EB3294">
            <w:pPr>
              <w:pStyle w:val="Tabele"/>
              <w:rPr>
                <w:sz w:val="18"/>
                <w:szCs w:val="18"/>
              </w:rPr>
            </w:pPr>
            <w:r w:rsidRPr="00F2219D">
              <w:rPr>
                <w:sz w:val="18"/>
                <w:szCs w:val="18"/>
              </w:rPr>
              <w:t>150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7. Kërkesa për regjistrim përfshirjen e një vendimi gjykate a të një akti administrativ</w:t>
            </w:r>
          </w:p>
        </w:tc>
        <w:tc>
          <w:tcPr>
            <w:tcW w:w="1145" w:type="pct"/>
          </w:tcPr>
          <w:p w:rsidR="00EB3294" w:rsidRPr="00F2219D" w:rsidRDefault="00EB3294" w:rsidP="00EB3294">
            <w:pPr>
              <w:pStyle w:val="Tabele"/>
              <w:rPr>
                <w:sz w:val="18"/>
                <w:szCs w:val="18"/>
              </w:rPr>
            </w:pPr>
            <w:r w:rsidRPr="00F2219D">
              <w:rPr>
                <w:sz w:val="18"/>
                <w:szCs w:val="18"/>
              </w:rPr>
              <w:t>150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8. Kërkesa për regjistrim servituti, marrëveshjeje kufizuese</w:t>
            </w:r>
          </w:p>
        </w:tc>
        <w:tc>
          <w:tcPr>
            <w:tcW w:w="1145" w:type="pct"/>
          </w:tcPr>
          <w:p w:rsidR="00EB3294" w:rsidRPr="00F2219D" w:rsidRDefault="00EB3294" w:rsidP="00EB3294">
            <w:pPr>
              <w:pStyle w:val="Tabele"/>
              <w:rPr>
                <w:sz w:val="18"/>
                <w:szCs w:val="18"/>
              </w:rPr>
            </w:pPr>
            <w:r w:rsidRPr="00F2219D">
              <w:rPr>
                <w:sz w:val="18"/>
                <w:szCs w:val="18"/>
              </w:rPr>
              <w:t>150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9. Kërkesa për regjistrim për fshirjen e një  servituti, marrëveshjeje kufizuese</w:t>
            </w:r>
          </w:p>
        </w:tc>
        <w:tc>
          <w:tcPr>
            <w:tcW w:w="1145" w:type="pct"/>
          </w:tcPr>
          <w:p w:rsidR="00EB3294" w:rsidRPr="00F2219D" w:rsidRDefault="00EB3294" w:rsidP="00EB3294">
            <w:pPr>
              <w:pStyle w:val="Tabele"/>
              <w:rPr>
                <w:sz w:val="18"/>
                <w:szCs w:val="18"/>
              </w:rPr>
            </w:pPr>
          </w:p>
          <w:p w:rsidR="00EB3294" w:rsidRPr="00F2219D" w:rsidRDefault="00EB3294" w:rsidP="00EB3294">
            <w:pPr>
              <w:pStyle w:val="Tabele"/>
              <w:rPr>
                <w:sz w:val="18"/>
                <w:szCs w:val="18"/>
              </w:rPr>
            </w:pPr>
            <w:r w:rsidRPr="00F2219D">
              <w:rPr>
                <w:sz w:val="18"/>
                <w:szCs w:val="18"/>
              </w:rPr>
              <w:t>150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10. Regjistrimi i kërkesave për heqjen dorë nga të drejtat pasurore mbi pasurinë e paluajtshme</w:t>
            </w:r>
          </w:p>
        </w:tc>
        <w:tc>
          <w:tcPr>
            <w:tcW w:w="1145" w:type="pct"/>
          </w:tcPr>
          <w:p w:rsidR="00EB3294" w:rsidRPr="00F2219D" w:rsidRDefault="00EB3294" w:rsidP="00EB3294">
            <w:pPr>
              <w:pStyle w:val="Tabele"/>
              <w:rPr>
                <w:sz w:val="18"/>
                <w:szCs w:val="18"/>
              </w:rPr>
            </w:pPr>
          </w:p>
          <w:p w:rsidR="00EB3294" w:rsidRPr="00F2219D" w:rsidRDefault="00EB3294" w:rsidP="00EB3294">
            <w:pPr>
              <w:pStyle w:val="Tabele"/>
              <w:rPr>
                <w:sz w:val="18"/>
                <w:szCs w:val="18"/>
              </w:rPr>
            </w:pPr>
            <w:r w:rsidRPr="00F2219D">
              <w:rPr>
                <w:sz w:val="18"/>
                <w:szCs w:val="18"/>
              </w:rPr>
              <w:t>100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11. Regjistrimi i kërkesave për fitimin e pronësisë mbi pasurinë e paluajtshme me trashëgimi</w:t>
            </w:r>
          </w:p>
        </w:tc>
        <w:tc>
          <w:tcPr>
            <w:tcW w:w="1145" w:type="pct"/>
          </w:tcPr>
          <w:p w:rsidR="00EB3294" w:rsidRPr="00F2219D" w:rsidRDefault="00EB3294" w:rsidP="00EB3294">
            <w:pPr>
              <w:pStyle w:val="Tabele"/>
              <w:rPr>
                <w:sz w:val="18"/>
                <w:szCs w:val="18"/>
              </w:rPr>
            </w:pPr>
          </w:p>
          <w:p w:rsidR="00EB3294" w:rsidRPr="00F2219D" w:rsidRDefault="00EB3294" w:rsidP="00EB3294">
            <w:pPr>
              <w:pStyle w:val="Tabele"/>
              <w:rPr>
                <w:sz w:val="18"/>
                <w:szCs w:val="18"/>
              </w:rPr>
            </w:pPr>
            <w:r w:rsidRPr="00F2219D">
              <w:rPr>
                <w:sz w:val="18"/>
                <w:szCs w:val="18"/>
              </w:rPr>
              <w:t>300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12. Kërkesa për regjistrimin e veprimeve juridike mbi pasurinë paluajtshme nga personat fizikë dhe juridikë me banim jashtë shtetit</w:t>
            </w:r>
          </w:p>
        </w:tc>
        <w:tc>
          <w:tcPr>
            <w:tcW w:w="1145" w:type="pct"/>
          </w:tcPr>
          <w:p w:rsidR="00EB3294" w:rsidRPr="00F2219D" w:rsidRDefault="00EB3294" w:rsidP="00EB3294">
            <w:pPr>
              <w:pStyle w:val="Tabele"/>
              <w:rPr>
                <w:sz w:val="18"/>
                <w:szCs w:val="18"/>
              </w:rPr>
            </w:pPr>
          </w:p>
          <w:p w:rsidR="00EB3294" w:rsidRPr="00F2219D" w:rsidRDefault="00EB3294" w:rsidP="00EB3294">
            <w:pPr>
              <w:pStyle w:val="Tabele"/>
              <w:rPr>
                <w:sz w:val="18"/>
                <w:szCs w:val="18"/>
              </w:rPr>
            </w:pPr>
          </w:p>
          <w:p w:rsidR="00EB3294" w:rsidRPr="00F2219D" w:rsidRDefault="00EB3294" w:rsidP="00EB3294">
            <w:pPr>
              <w:pStyle w:val="Tabele"/>
              <w:rPr>
                <w:sz w:val="18"/>
                <w:szCs w:val="18"/>
              </w:rPr>
            </w:pPr>
            <w:r w:rsidRPr="00F2219D">
              <w:rPr>
                <w:sz w:val="18"/>
                <w:szCs w:val="18"/>
              </w:rPr>
              <w:t>300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13. Për lëshimin e certifikatave të pasurisë</w:t>
            </w:r>
          </w:p>
        </w:tc>
        <w:tc>
          <w:tcPr>
            <w:tcW w:w="1145" w:type="pct"/>
          </w:tcPr>
          <w:p w:rsidR="00EB3294" w:rsidRPr="00F2219D" w:rsidRDefault="00EB3294" w:rsidP="00EB3294">
            <w:pPr>
              <w:pStyle w:val="Tabele"/>
              <w:rPr>
                <w:sz w:val="18"/>
                <w:szCs w:val="18"/>
              </w:rPr>
            </w:pPr>
            <w:r w:rsidRPr="00F2219D">
              <w:rPr>
                <w:sz w:val="18"/>
                <w:szCs w:val="18"/>
              </w:rPr>
              <w:t>100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14. Për lëshimin e çdo kopjeje të certifikatës së  pasurisë</w:t>
            </w:r>
          </w:p>
        </w:tc>
        <w:tc>
          <w:tcPr>
            <w:tcW w:w="1145" w:type="pct"/>
          </w:tcPr>
          <w:p w:rsidR="00EB3294" w:rsidRPr="00F2219D" w:rsidRDefault="00EB3294" w:rsidP="00EB3294">
            <w:pPr>
              <w:pStyle w:val="Tabele"/>
              <w:rPr>
                <w:sz w:val="18"/>
                <w:szCs w:val="18"/>
              </w:rPr>
            </w:pPr>
            <w:r w:rsidRPr="00F2219D">
              <w:rPr>
                <w:sz w:val="18"/>
                <w:szCs w:val="18"/>
              </w:rPr>
              <w:t>50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15. Për lëshimin e çdo akti të të interesuarve për veprimet hipotekore</w:t>
            </w:r>
          </w:p>
        </w:tc>
        <w:tc>
          <w:tcPr>
            <w:tcW w:w="1145" w:type="pct"/>
          </w:tcPr>
          <w:p w:rsidR="00EB3294" w:rsidRPr="00F2219D" w:rsidRDefault="00EB3294" w:rsidP="00EB3294">
            <w:pPr>
              <w:pStyle w:val="Tabele"/>
              <w:rPr>
                <w:sz w:val="18"/>
                <w:szCs w:val="18"/>
              </w:rPr>
            </w:pPr>
          </w:p>
          <w:p w:rsidR="00EB3294" w:rsidRPr="00F2219D" w:rsidRDefault="00EB3294" w:rsidP="00EB3294">
            <w:pPr>
              <w:pStyle w:val="Tabele"/>
              <w:rPr>
                <w:sz w:val="18"/>
                <w:szCs w:val="18"/>
              </w:rPr>
            </w:pPr>
            <w:r w:rsidRPr="00F2219D">
              <w:rPr>
                <w:sz w:val="18"/>
                <w:szCs w:val="18"/>
              </w:rPr>
              <w:t>50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D. Taksa e akteve dhe e pullës :</w:t>
            </w:r>
          </w:p>
        </w:tc>
        <w:tc>
          <w:tcPr>
            <w:tcW w:w="1145" w:type="pct"/>
          </w:tcPr>
          <w:p w:rsidR="00EB3294" w:rsidRPr="00F2219D" w:rsidRDefault="00EB3294" w:rsidP="00EB3294">
            <w:pPr>
              <w:pStyle w:val="Tabele"/>
              <w:rPr>
                <w:sz w:val="18"/>
                <w:szCs w:val="18"/>
              </w:rPr>
            </w:pP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Për lëshimin e certifikatave të gjendjes civile</w:t>
            </w:r>
          </w:p>
        </w:tc>
        <w:tc>
          <w:tcPr>
            <w:tcW w:w="1145" w:type="pct"/>
          </w:tcPr>
          <w:p w:rsidR="00EB3294" w:rsidRPr="00F2219D" w:rsidRDefault="00EB3294" w:rsidP="00EB3294">
            <w:pPr>
              <w:pStyle w:val="Tabele"/>
              <w:rPr>
                <w:sz w:val="18"/>
                <w:szCs w:val="18"/>
              </w:rPr>
            </w:pPr>
            <w:r w:rsidRPr="00F2219D">
              <w:rPr>
                <w:sz w:val="18"/>
                <w:szCs w:val="18"/>
              </w:rPr>
              <w:t>50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2. Për lëshimin e pasaportave për brenda vendit</w:t>
            </w:r>
          </w:p>
        </w:tc>
        <w:tc>
          <w:tcPr>
            <w:tcW w:w="1145" w:type="pct"/>
          </w:tcPr>
          <w:p w:rsidR="00EB3294" w:rsidRPr="00F2219D" w:rsidRDefault="00EB3294" w:rsidP="00EB3294">
            <w:pPr>
              <w:pStyle w:val="Tabele"/>
              <w:rPr>
                <w:sz w:val="18"/>
                <w:szCs w:val="18"/>
              </w:rPr>
            </w:pPr>
            <w:r w:rsidRPr="00F2219D">
              <w:rPr>
                <w:sz w:val="18"/>
                <w:szCs w:val="18"/>
              </w:rPr>
              <w:t>100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3. Për marrjen e çdo akti të emetuar ose të zhdukur të gjendjes civile, si dhe për korrigjimet e tyre</w:t>
            </w:r>
          </w:p>
        </w:tc>
        <w:tc>
          <w:tcPr>
            <w:tcW w:w="1145" w:type="pct"/>
          </w:tcPr>
          <w:p w:rsidR="00EB3294" w:rsidRPr="00F2219D" w:rsidRDefault="00EB3294" w:rsidP="00EB3294">
            <w:pPr>
              <w:pStyle w:val="Tabele"/>
              <w:rPr>
                <w:sz w:val="18"/>
                <w:szCs w:val="18"/>
              </w:rPr>
            </w:pPr>
          </w:p>
          <w:p w:rsidR="00EB3294" w:rsidRPr="00F2219D" w:rsidRDefault="00EB3294" w:rsidP="00EB3294">
            <w:pPr>
              <w:pStyle w:val="Tabele"/>
              <w:rPr>
                <w:sz w:val="18"/>
                <w:szCs w:val="18"/>
              </w:rPr>
            </w:pPr>
            <w:r w:rsidRPr="00F2219D">
              <w:rPr>
                <w:sz w:val="18"/>
                <w:szCs w:val="18"/>
              </w:rPr>
              <w:t>50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4. Për regjistrimin e dhënies së shtetësisë</w:t>
            </w:r>
          </w:p>
        </w:tc>
        <w:tc>
          <w:tcPr>
            <w:tcW w:w="1145" w:type="pct"/>
          </w:tcPr>
          <w:p w:rsidR="00EB3294" w:rsidRPr="00F2219D" w:rsidRDefault="00EB3294" w:rsidP="00EB3294">
            <w:pPr>
              <w:pStyle w:val="Tabele"/>
              <w:rPr>
                <w:sz w:val="18"/>
                <w:szCs w:val="18"/>
              </w:rPr>
            </w:pPr>
            <w:r w:rsidRPr="00F2219D">
              <w:rPr>
                <w:sz w:val="18"/>
                <w:szCs w:val="18"/>
              </w:rPr>
              <w:t>700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5. Për regjistrimin e lënies së shtetësisë</w:t>
            </w:r>
          </w:p>
        </w:tc>
        <w:tc>
          <w:tcPr>
            <w:tcW w:w="1145" w:type="pct"/>
          </w:tcPr>
          <w:p w:rsidR="00EB3294" w:rsidRPr="00F2219D" w:rsidRDefault="00EB3294" w:rsidP="00EB3294">
            <w:pPr>
              <w:pStyle w:val="Tabele"/>
              <w:rPr>
                <w:sz w:val="18"/>
                <w:szCs w:val="18"/>
              </w:rPr>
            </w:pPr>
            <w:r w:rsidRPr="00F2219D">
              <w:rPr>
                <w:sz w:val="18"/>
                <w:szCs w:val="18"/>
              </w:rPr>
              <w:t>700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6. Për regjistrimin e vendimit të ndërrimit të emrit ose mbiemrit</w:t>
            </w:r>
          </w:p>
        </w:tc>
        <w:tc>
          <w:tcPr>
            <w:tcW w:w="1145" w:type="pct"/>
          </w:tcPr>
          <w:p w:rsidR="00EB3294" w:rsidRPr="00F2219D" w:rsidRDefault="00EB3294" w:rsidP="00EB3294">
            <w:pPr>
              <w:pStyle w:val="Tabele"/>
              <w:rPr>
                <w:sz w:val="18"/>
                <w:szCs w:val="18"/>
              </w:rPr>
            </w:pPr>
            <w:r w:rsidRPr="00F2219D">
              <w:rPr>
                <w:sz w:val="18"/>
                <w:szCs w:val="18"/>
              </w:rPr>
              <w:t>700</w:t>
            </w:r>
          </w:p>
        </w:tc>
        <w:tc>
          <w:tcPr>
            <w:tcW w:w="514" w:type="pct"/>
          </w:tcPr>
          <w:p w:rsidR="00EB3294" w:rsidRPr="00F2219D" w:rsidRDefault="00EB3294" w:rsidP="00EB3294">
            <w:pPr>
              <w:pStyle w:val="Tabele"/>
              <w:rPr>
                <w:sz w:val="18"/>
                <w:szCs w:val="18"/>
              </w:rPr>
            </w:pPr>
          </w:p>
        </w:tc>
      </w:tr>
      <w:tr w:rsidR="00EB3294" w:rsidRPr="00F2219D">
        <w:tblPrEx>
          <w:tblCellMar>
            <w:top w:w="0" w:type="dxa"/>
            <w:bottom w:w="0" w:type="dxa"/>
          </w:tblCellMar>
        </w:tblPrEx>
        <w:tc>
          <w:tcPr>
            <w:tcW w:w="3341" w:type="pct"/>
          </w:tcPr>
          <w:p w:rsidR="00EB3294" w:rsidRPr="00F2219D" w:rsidRDefault="00EB3294" w:rsidP="00EB3294">
            <w:pPr>
              <w:pStyle w:val="Tabele"/>
              <w:rPr>
                <w:sz w:val="18"/>
                <w:szCs w:val="18"/>
              </w:rPr>
            </w:pPr>
            <w:r w:rsidRPr="00F2219D">
              <w:rPr>
                <w:sz w:val="18"/>
                <w:szCs w:val="18"/>
              </w:rPr>
              <w:t>7. Për çdo lidhje martese</w:t>
            </w:r>
          </w:p>
        </w:tc>
        <w:tc>
          <w:tcPr>
            <w:tcW w:w="1145" w:type="pct"/>
          </w:tcPr>
          <w:p w:rsidR="00EB3294" w:rsidRPr="00F2219D" w:rsidRDefault="00EB3294" w:rsidP="00EB3294">
            <w:pPr>
              <w:pStyle w:val="Tabele"/>
              <w:rPr>
                <w:sz w:val="18"/>
                <w:szCs w:val="18"/>
              </w:rPr>
            </w:pPr>
            <w:r w:rsidRPr="00F2219D">
              <w:rPr>
                <w:sz w:val="18"/>
                <w:szCs w:val="18"/>
              </w:rPr>
              <w:t>600</w:t>
            </w:r>
          </w:p>
        </w:tc>
        <w:tc>
          <w:tcPr>
            <w:tcW w:w="514" w:type="pct"/>
          </w:tcPr>
          <w:p w:rsidR="00EB3294" w:rsidRPr="00F2219D" w:rsidRDefault="00EB3294" w:rsidP="00EB3294">
            <w:pPr>
              <w:pStyle w:val="Tabele"/>
              <w:rPr>
                <w:sz w:val="18"/>
                <w:szCs w:val="18"/>
              </w:rPr>
            </w:pPr>
          </w:p>
        </w:tc>
      </w:tr>
    </w:tbl>
    <w:p w:rsidR="00EB3294" w:rsidRPr="00433F2C" w:rsidRDefault="00EB3294" w:rsidP="00EB3294">
      <w:pPr>
        <w:pStyle w:val="Paragrafi"/>
      </w:pPr>
      <w:r w:rsidRPr="00433F2C">
        <w:t xml:space="preserve">           </w:t>
      </w:r>
    </w:p>
    <w:p w:rsidR="00EB3294" w:rsidRPr="00433F2C" w:rsidRDefault="00EB3294" w:rsidP="00EB3294">
      <w:pPr>
        <w:pStyle w:val="Paragrafi"/>
      </w:pPr>
    </w:p>
    <w:p w:rsidR="00EB3294" w:rsidRPr="00433F2C" w:rsidRDefault="00EB3294" w:rsidP="00EB3294">
      <w:pPr>
        <w:pStyle w:val="TitulliNr"/>
      </w:pPr>
      <w:r w:rsidRPr="00433F2C">
        <w:t>Lidhja nr. 6</w:t>
      </w:r>
    </w:p>
    <w:p w:rsidR="00EB3294" w:rsidRPr="00433F2C" w:rsidRDefault="00EB3294" w:rsidP="00EB3294">
      <w:pPr>
        <w:pStyle w:val="TitulliTitull"/>
      </w:pPr>
      <w:r w:rsidRPr="00433F2C">
        <w:t>TAKSAT PËR SHËRBIMET E RADIOKOMUNIKACIONIT</w:t>
      </w:r>
    </w:p>
    <w:p w:rsidR="00EB3294" w:rsidRPr="00433F2C" w:rsidRDefault="00EB3294" w:rsidP="00EB3294">
      <w:pPr>
        <w:pStyle w:val="Paragrafi"/>
      </w:pPr>
    </w:p>
    <w:p w:rsidR="00EB3294" w:rsidRPr="00433F2C" w:rsidRDefault="00EB3294" w:rsidP="00EB3294">
      <w:pPr>
        <w:pStyle w:val="PjesaNr"/>
      </w:pPr>
      <w:r w:rsidRPr="00433F2C">
        <w:t>Pjesa A</w:t>
      </w:r>
    </w:p>
    <w:p w:rsidR="00EB3294" w:rsidRPr="00433F2C" w:rsidRDefault="00EB3294" w:rsidP="00EB3294">
      <w:pPr>
        <w:pStyle w:val="PjesaTitull"/>
      </w:pPr>
      <w:r w:rsidRPr="00433F2C">
        <w:t>Taksat për shërbimet private të radiokomunikacionit</w:t>
      </w:r>
    </w:p>
    <w:p w:rsidR="00EB3294" w:rsidRDefault="00EB3294" w:rsidP="00EB3294">
      <w:pPr>
        <w:pStyle w:val="Paragrafi"/>
      </w:pPr>
    </w:p>
    <w:p w:rsidR="00EB3294" w:rsidRPr="00433F2C" w:rsidRDefault="00EB3294" w:rsidP="00EB3294">
      <w:pPr>
        <w:pStyle w:val="Paragrafi"/>
      </w:pPr>
      <w:r w:rsidRPr="00433F2C">
        <w:t>I. Shërbimi aeronautik:</w:t>
      </w:r>
    </w:p>
    <w:p w:rsidR="00EB3294" w:rsidRPr="00433F2C" w:rsidRDefault="00EB3294" w:rsidP="00EB3294">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71"/>
        <w:gridCol w:w="2515"/>
      </w:tblGrid>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1. Stacion bazë në tokë</w:t>
            </w:r>
          </w:p>
        </w:tc>
        <w:tc>
          <w:tcPr>
            <w:tcW w:w="1354" w:type="pct"/>
          </w:tcPr>
          <w:p w:rsidR="00EB3294" w:rsidRPr="00ED2FDB" w:rsidRDefault="00EB3294" w:rsidP="00EB3294">
            <w:pPr>
              <w:pStyle w:val="Tabele"/>
              <w:rPr>
                <w:sz w:val="18"/>
                <w:szCs w:val="18"/>
              </w:rPr>
            </w:pPr>
            <w:r w:rsidRPr="00ED2FDB">
              <w:rPr>
                <w:sz w:val="18"/>
                <w:szCs w:val="18"/>
              </w:rPr>
              <w:t>10 000 lekë në vit</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2. Stacion i lëvizshëm në tokë</w:t>
            </w:r>
          </w:p>
        </w:tc>
        <w:tc>
          <w:tcPr>
            <w:tcW w:w="1354" w:type="pct"/>
          </w:tcPr>
          <w:p w:rsidR="00EB3294" w:rsidRPr="00ED2FDB" w:rsidRDefault="00EB3294" w:rsidP="00EB3294">
            <w:pPr>
              <w:pStyle w:val="Tabele"/>
              <w:rPr>
                <w:sz w:val="18"/>
                <w:szCs w:val="18"/>
              </w:rPr>
            </w:pPr>
            <w:r w:rsidRPr="00ED2FDB">
              <w:rPr>
                <w:sz w:val="18"/>
                <w:szCs w:val="18"/>
              </w:rPr>
              <w:t>7 500 lekë në vit</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3. Stacion portativ në tokë</w:t>
            </w:r>
          </w:p>
        </w:tc>
        <w:tc>
          <w:tcPr>
            <w:tcW w:w="1354" w:type="pct"/>
          </w:tcPr>
          <w:p w:rsidR="00EB3294" w:rsidRPr="00ED2FDB" w:rsidRDefault="00EB3294" w:rsidP="00EB3294">
            <w:pPr>
              <w:pStyle w:val="Tabele"/>
              <w:rPr>
                <w:sz w:val="18"/>
                <w:szCs w:val="18"/>
              </w:rPr>
            </w:pPr>
            <w:r w:rsidRPr="00ED2FDB">
              <w:rPr>
                <w:sz w:val="18"/>
                <w:szCs w:val="18"/>
              </w:rPr>
              <w:t>5 000 lekë në vit</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4. Terminal satelitor në avion</w:t>
            </w:r>
          </w:p>
        </w:tc>
        <w:tc>
          <w:tcPr>
            <w:tcW w:w="1354" w:type="pct"/>
          </w:tcPr>
          <w:p w:rsidR="00EB3294" w:rsidRPr="00ED2FDB" w:rsidRDefault="00EB3294" w:rsidP="00EB3294">
            <w:pPr>
              <w:pStyle w:val="Tabele"/>
              <w:rPr>
                <w:sz w:val="18"/>
                <w:szCs w:val="18"/>
              </w:rPr>
            </w:pPr>
            <w:r w:rsidRPr="00ED2FDB">
              <w:rPr>
                <w:sz w:val="18"/>
                <w:szCs w:val="18"/>
              </w:rPr>
              <w:t>40 000 lekë në vit</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 xml:space="preserve">5. Radaret dhe pajisjet e radionavigacionit aeronautit </w:t>
            </w:r>
          </w:p>
        </w:tc>
        <w:tc>
          <w:tcPr>
            <w:tcW w:w="1354" w:type="pct"/>
          </w:tcPr>
          <w:p w:rsidR="00EB3294" w:rsidRPr="00ED2FDB" w:rsidRDefault="00EB3294" w:rsidP="00EB3294">
            <w:pPr>
              <w:pStyle w:val="Tabele"/>
              <w:rPr>
                <w:sz w:val="18"/>
                <w:szCs w:val="18"/>
              </w:rPr>
            </w:pPr>
            <w:r w:rsidRPr="00ED2FDB">
              <w:rPr>
                <w:sz w:val="18"/>
                <w:szCs w:val="18"/>
              </w:rPr>
              <w:t>3 000 lekë në vit</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p>
        </w:tc>
        <w:tc>
          <w:tcPr>
            <w:tcW w:w="1354" w:type="pct"/>
          </w:tcPr>
          <w:p w:rsidR="00EB3294" w:rsidRPr="00ED2FDB" w:rsidRDefault="00EB3294" w:rsidP="00EB3294">
            <w:pPr>
              <w:pStyle w:val="Tabele"/>
              <w:rPr>
                <w:sz w:val="18"/>
                <w:szCs w:val="18"/>
              </w:rPr>
            </w:pPr>
            <w:r w:rsidRPr="00ED2FDB">
              <w:rPr>
                <w:sz w:val="18"/>
                <w:szCs w:val="18"/>
              </w:rPr>
              <w:t>për çdo pajisje</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6. Stacionet e avionit me aftësi ngritëse</w:t>
            </w:r>
          </w:p>
        </w:tc>
        <w:tc>
          <w:tcPr>
            <w:tcW w:w="1354" w:type="pct"/>
          </w:tcPr>
          <w:p w:rsidR="00EB3294" w:rsidRPr="00ED2FDB" w:rsidRDefault="00EB3294" w:rsidP="00EB3294">
            <w:pPr>
              <w:pStyle w:val="Tabele"/>
              <w:rPr>
                <w:sz w:val="18"/>
                <w:szCs w:val="18"/>
              </w:rPr>
            </w:pP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deri në 3 200 kg</w:t>
            </w:r>
          </w:p>
        </w:tc>
        <w:tc>
          <w:tcPr>
            <w:tcW w:w="1354" w:type="pct"/>
          </w:tcPr>
          <w:p w:rsidR="00EB3294" w:rsidRPr="00ED2FDB" w:rsidRDefault="00EB3294" w:rsidP="00EB3294">
            <w:pPr>
              <w:pStyle w:val="Tabele"/>
              <w:rPr>
                <w:sz w:val="18"/>
                <w:szCs w:val="18"/>
              </w:rPr>
            </w:pPr>
            <w:r w:rsidRPr="00ED2FDB">
              <w:rPr>
                <w:sz w:val="18"/>
                <w:szCs w:val="18"/>
              </w:rPr>
              <w:t>5 000 lekë në vit</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mbi 3 200 deri në14 000 kg</w:t>
            </w:r>
          </w:p>
        </w:tc>
        <w:tc>
          <w:tcPr>
            <w:tcW w:w="1354" w:type="pct"/>
          </w:tcPr>
          <w:p w:rsidR="00EB3294" w:rsidRPr="00ED2FDB" w:rsidRDefault="00EB3294" w:rsidP="00EB3294">
            <w:pPr>
              <w:pStyle w:val="Tabele"/>
              <w:rPr>
                <w:sz w:val="18"/>
                <w:szCs w:val="18"/>
              </w:rPr>
            </w:pPr>
            <w:r w:rsidRPr="00ED2FDB">
              <w:rPr>
                <w:sz w:val="18"/>
                <w:szCs w:val="18"/>
              </w:rPr>
              <w:t>40 000 lekë në vit</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mbi 14 000 kg</w:t>
            </w:r>
          </w:p>
        </w:tc>
        <w:tc>
          <w:tcPr>
            <w:tcW w:w="1354" w:type="pct"/>
          </w:tcPr>
          <w:p w:rsidR="00EB3294" w:rsidRPr="00ED2FDB" w:rsidRDefault="00EB3294" w:rsidP="00EB3294">
            <w:pPr>
              <w:pStyle w:val="Tabele"/>
              <w:rPr>
                <w:sz w:val="18"/>
                <w:szCs w:val="18"/>
              </w:rPr>
            </w:pPr>
            <w:r w:rsidRPr="00ED2FDB">
              <w:rPr>
                <w:sz w:val="18"/>
                <w:szCs w:val="18"/>
              </w:rPr>
              <w:t>80 000 lekë në vit</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II. Shërbimi detar:</w:t>
            </w:r>
          </w:p>
        </w:tc>
        <w:tc>
          <w:tcPr>
            <w:tcW w:w="1354" w:type="pct"/>
          </w:tcPr>
          <w:p w:rsidR="00EB3294" w:rsidRPr="00ED2FDB" w:rsidRDefault="00EB3294" w:rsidP="00EB3294">
            <w:pPr>
              <w:pStyle w:val="Tabele"/>
              <w:rPr>
                <w:sz w:val="18"/>
                <w:szCs w:val="18"/>
              </w:rPr>
            </w:pP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1. Stacion bregdetar</w:t>
            </w:r>
          </w:p>
        </w:tc>
        <w:tc>
          <w:tcPr>
            <w:tcW w:w="1354" w:type="pct"/>
          </w:tcPr>
          <w:p w:rsidR="00EB3294" w:rsidRPr="00ED2FDB" w:rsidRDefault="00EB3294" w:rsidP="00EB3294">
            <w:pPr>
              <w:pStyle w:val="Tabele"/>
              <w:rPr>
                <w:sz w:val="18"/>
                <w:szCs w:val="18"/>
              </w:rPr>
            </w:pPr>
            <w:r w:rsidRPr="00ED2FDB">
              <w:rPr>
                <w:sz w:val="18"/>
                <w:szCs w:val="18"/>
              </w:rPr>
              <w:t>10 000 lekë në vit</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p>
        </w:tc>
        <w:tc>
          <w:tcPr>
            <w:tcW w:w="1354" w:type="pct"/>
          </w:tcPr>
          <w:p w:rsidR="00EB3294" w:rsidRPr="00ED2FDB" w:rsidRDefault="00EB3294" w:rsidP="00EB3294">
            <w:pPr>
              <w:pStyle w:val="Tabele"/>
              <w:rPr>
                <w:sz w:val="18"/>
                <w:szCs w:val="18"/>
              </w:rPr>
            </w:pPr>
            <w:r w:rsidRPr="00ED2FDB">
              <w:rPr>
                <w:sz w:val="18"/>
                <w:szCs w:val="18"/>
              </w:rPr>
              <w:t>për çdo stacion bazë</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2. Radarë dhe pajisje radionavigimi</w:t>
            </w:r>
          </w:p>
        </w:tc>
        <w:tc>
          <w:tcPr>
            <w:tcW w:w="1354" w:type="pct"/>
          </w:tcPr>
          <w:p w:rsidR="00EB3294" w:rsidRPr="00ED2FDB" w:rsidRDefault="00EB3294" w:rsidP="00EB3294">
            <w:pPr>
              <w:pStyle w:val="Tabele"/>
              <w:rPr>
                <w:sz w:val="18"/>
                <w:szCs w:val="18"/>
              </w:rPr>
            </w:pPr>
            <w:r w:rsidRPr="00ED2FDB">
              <w:rPr>
                <w:sz w:val="18"/>
                <w:szCs w:val="18"/>
              </w:rPr>
              <w:t>2 500 lekë në vit</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p>
        </w:tc>
        <w:tc>
          <w:tcPr>
            <w:tcW w:w="1354" w:type="pct"/>
          </w:tcPr>
          <w:p w:rsidR="00EB3294" w:rsidRPr="00ED2FDB" w:rsidRDefault="00EB3294" w:rsidP="00EB3294">
            <w:pPr>
              <w:pStyle w:val="Tabele"/>
              <w:rPr>
                <w:sz w:val="18"/>
                <w:szCs w:val="18"/>
              </w:rPr>
            </w:pPr>
            <w:r w:rsidRPr="00ED2FDB">
              <w:rPr>
                <w:sz w:val="18"/>
                <w:szCs w:val="18"/>
              </w:rPr>
              <w:t>për çdo pajisje</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3. Radio për operacione portuale</w:t>
            </w:r>
          </w:p>
        </w:tc>
        <w:tc>
          <w:tcPr>
            <w:tcW w:w="1354" w:type="pct"/>
          </w:tcPr>
          <w:p w:rsidR="00EB3294" w:rsidRPr="00ED2FDB" w:rsidRDefault="00EB3294" w:rsidP="00EB3294">
            <w:pPr>
              <w:pStyle w:val="Tabele"/>
              <w:rPr>
                <w:sz w:val="18"/>
                <w:szCs w:val="18"/>
              </w:rPr>
            </w:pPr>
            <w:r w:rsidRPr="00ED2FDB">
              <w:rPr>
                <w:sz w:val="18"/>
                <w:szCs w:val="18"/>
              </w:rPr>
              <w:t>1 500 lekë në vit</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p>
        </w:tc>
        <w:tc>
          <w:tcPr>
            <w:tcW w:w="1354" w:type="pct"/>
          </w:tcPr>
          <w:p w:rsidR="00EB3294" w:rsidRPr="00ED2FDB" w:rsidRDefault="00EB3294" w:rsidP="00EB3294">
            <w:pPr>
              <w:pStyle w:val="Tabele"/>
              <w:rPr>
                <w:sz w:val="18"/>
                <w:szCs w:val="18"/>
              </w:rPr>
            </w:pPr>
            <w:r w:rsidRPr="00ED2FDB">
              <w:rPr>
                <w:sz w:val="18"/>
                <w:szCs w:val="18"/>
              </w:rPr>
              <w:t>për çdo radio</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4. Stacion bazë në anije (HF, VHF, UHF)</w:t>
            </w:r>
          </w:p>
        </w:tc>
        <w:tc>
          <w:tcPr>
            <w:tcW w:w="1354" w:type="pct"/>
          </w:tcPr>
          <w:p w:rsidR="00EB3294" w:rsidRPr="00ED2FDB" w:rsidRDefault="00EB3294" w:rsidP="00EB3294">
            <w:pPr>
              <w:pStyle w:val="Tabele"/>
              <w:rPr>
                <w:sz w:val="18"/>
                <w:szCs w:val="18"/>
              </w:rPr>
            </w:pPr>
            <w:r w:rsidRPr="00ED2FDB">
              <w:rPr>
                <w:sz w:val="18"/>
                <w:szCs w:val="18"/>
              </w:rPr>
              <w:t>5 000 lekë në vit</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p>
        </w:tc>
        <w:tc>
          <w:tcPr>
            <w:tcW w:w="1354" w:type="pct"/>
          </w:tcPr>
          <w:p w:rsidR="00EB3294" w:rsidRPr="00ED2FDB" w:rsidRDefault="00EB3294" w:rsidP="00EB3294">
            <w:pPr>
              <w:pStyle w:val="Tabele"/>
              <w:rPr>
                <w:sz w:val="18"/>
                <w:szCs w:val="18"/>
              </w:rPr>
            </w:pPr>
            <w:r w:rsidRPr="00ED2FDB">
              <w:rPr>
                <w:sz w:val="18"/>
                <w:szCs w:val="18"/>
              </w:rPr>
              <w:t>për çdo radio</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5. Stacion portativ (VHF) në anije</w:t>
            </w:r>
          </w:p>
        </w:tc>
        <w:tc>
          <w:tcPr>
            <w:tcW w:w="1354" w:type="pct"/>
          </w:tcPr>
          <w:p w:rsidR="00EB3294" w:rsidRPr="00ED2FDB" w:rsidRDefault="00EB3294" w:rsidP="00EB3294">
            <w:pPr>
              <w:pStyle w:val="Tabele"/>
              <w:rPr>
                <w:sz w:val="18"/>
                <w:szCs w:val="18"/>
              </w:rPr>
            </w:pPr>
            <w:r w:rsidRPr="00ED2FDB">
              <w:rPr>
                <w:sz w:val="18"/>
                <w:szCs w:val="18"/>
              </w:rPr>
              <w:t>1 000 lekë në vit</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p>
        </w:tc>
        <w:tc>
          <w:tcPr>
            <w:tcW w:w="1354" w:type="pct"/>
          </w:tcPr>
          <w:p w:rsidR="00EB3294" w:rsidRPr="00ED2FDB" w:rsidRDefault="00EB3294" w:rsidP="00EB3294">
            <w:pPr>
              <w:pStyle w:val="Tabele"/>
              <w:rPr>
                <w:sz w:val="18"/>
                <w:szCs w:val="18"/>
              </w:rPr>
            </w:pPr>
            <w:r w:rsidRPr="00ED2FDB">
              <w:rPr>
                <w:sz w:val="18"/>
                <w:szCs w:val="18"/>
              </w:rPr>
              <w:t>për çdo radio</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6. Terminal satelitor në anije INMARSAT</w:t>
            </w:r>
          </w:p>
        </w:tc>
        <w:tc>
          <w:tcPr>
            <w:tcW w:w="1354" w:type="pct"/>
          </w:tcPr>
          <w:p w:rsidR="00EB3294" w:rsidRPr="00ED2FDB" w:rsidRDefault="00EB3294" w:rsidP="00EB3294">
            <w:pPr>
              <w:pStyle w:val="Tabele"/>
              <w:rPr>
                <w:sz w:val="18"/>
                <w:szCs w:val="18"/>
              </w:rPr>
            </w:pPr>
            <w:r w:rsidRPr="00ED2FDB">
              <w:rPr>
                <w:sz w:val="18"/>
                <w:szCs w:val="18"/>
              </w:rPr>
              <w:t>3 000 lekë në vit</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III. Shërbimi satelitor:</w:t>
            </w:r>
          </w:p>
        </w:tc>
        <w:tc>
          <w:tcPr>
            <w:tcW w:w="1354" w:type="pct"/>
          </w:tcPr>
          <w:p w:rsidR="00EB3294" w:rsidRPr="00ED2FDB" w:rsidRDefault="00EB3294" w:rsidP="00EB3294">
            <w:pPr>
              <w:pStyle w:val="Tabele"/>
              <w:rPr>
                <w:sz w:val="18"/>
                <w:szCs w:val="18"/>
              </w:rPr>
            </w:pP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1. Stacion tokësor fiks:</w:t>
            </w:r>
          </w:p>
        </w:tc>
        <w:tc>
          <w:tcPr>
            <w:tcW w:w="1354" w:type="pct"/>
          </w:tcPr>
          <w:p w:rsidR="00EB3294" w:rsidRPr="00ED2FDB" w:rsidRDefault="00EB3294" w:rsidP="00EB3294">
            <w:pPr>
              <w:pStyle w:val="Tabele"/>
              <w:rPr>
                <w:sz w:val="18"/>
                <w:szCs w:val="18"/>
              </w:rPr>
            </w:pP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 analog me gjerësi brezi deri në 100 kHz</w:t>
            </w:r>
          </w:p>
        </w:tc>
        <w:tc>
          <w:tcPr>
            <w:tcW w:w="1354" w:type="pct"/>
          </w:tcPr>
          <w:p w:rsidR="00EB3294" w:rsidRPr="00ED2FDB" w:rsidRDefault="00EB3294" w:rsidP="00EB3294">
            <w:pPr>
              <w:pStyle w:val="Tabele"/>
              <w:rPr>
                <w:sz w:val="18"/>
                <w:szCs w:val="18"/>
              </w:rPr>
            </w:pPr>
            <w:r w:rsidRPr="00ED2FDB">
              <w:rPr>
                <w:sz w:val="18"/>
                <w:szCs w:val="18"/>
              </w:rPr>
              <w:t>150 000 lekë në vit</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 me gjerësi brezi mbi 100 deri në 1MHz</w:t>
            </w:r>
          </w:p>
        </w:tc>
        <w:tc>
          <w:tcPr>
            <w:tcW w:w="1354" w:type="pct"/>
          </w:tcPr>
          <w:p w:rsidR="00EB3294" w:rsidRPr="00ED2FDB" w:rsidRDefault="00EB3294" w:rsidP="00EB3294">
            <w:pPr>
              <w:pStyle w:val="Tabele"/>
              <w:rPr>
                <w:sz w:val="18"/>
                <w:szCs w:val="18"/>
              </w:rPr>
            </w:pPr>
            <w:r w:rsidRPr="00ED2FDB">
              <w:rPr>
                <w:sz w:val="18"/>
                <w:szCs w:val="18"/>
              </w:rPr>
              <w:t>500 000 lekë në vit</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 me gjerësi brezi mbi 1 MHz</w:t>
            </w:r>
          </w:p>
        </w:tc>
        <w:tc>
          <w:tcPr>
            <w:tcW w:w="1354" w:type="pct"/>
          </w:tcPr>
          <w:p w:rsidR="00EB3294" w:rsidRPr="00ED2FDB" w:rsidRDefault="00EB3294" w:rsidP="00EB3294">
            <w:pPr>
              <w:pStyle w:val="Tabele"/>
              <w:rPr>
                <w:sz w:val="18"/>
                <w:szCs w:val="18"/>
              </w:rPr>
            </w:pPr>
            <w:r w:rsidRPr="00ED2FDB">
              <w:rPr>
                <w:sz w:val="18"/>
                <w:szCs w:val="18"/>
              </w:rPr>
              <w:t>1 200 000 lekë në vit</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 dixhital me kapacitet deri në 64 kbps</w:t>
            </w:r>
          </w:p>
        </w:tc>
        <w:tc>
          <w:tcPr>
            <w:tcW w:w="1354" w:type="pct"/>
          </w:tcPr>
          <w:p w:rsidR="00EB3294" w:rsidRPr="00ED2FDB" w:rsidRDefault="00EB3294" w:rsidP="00EB3294">
            <w:pPr>
              <w:pStyle w:val="Tabele"/>
              <w:rPr>
                <w:sz w:val="18"/>
                <w:szCs w:val="18"/>
              </w:rPr>
            </w:pPr>
            <w:r w:rsidRPr="00ED2FDB">
              <w:rPr>
                <w:sz w:val="18"/>
                <w:szCs w:val="18"/>
              </w:rPr>
              <w:t>25 000 lekë në vit</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deri në 2 Mb/s</w:t>
            </w:r>
          </w:p>
        </w:tc>
        <w:tc>
          <w:tcPr>
            <w:tcW w:w="1354" w:type="pct"/>
          </w:tcPr>
          <w:p w:rsidR="00EB3294" w:rsidRPr="00ED2FDB" w:rsidRDefault="00EB3294" w:rsidP="00EB3294">
            <w:pPr>
              <w:pStyle w:val="Tabele"/>
              <w:rPr>
                <w:sz w:val="18"/>
                <w:szCs w:val="18"/>
              </w:rPr>
            </w:pPr>
            <w:r w:rsidRPr="00ED2FDB">
              <w:rPr>
                <w:sz w:val="18"/>
                <w:szCs w:val="18"/>
              </w:rPr>
              <w:t>75 000 lekë në vit</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mbi 2 Mb/s deri në 8 Mb/s</w:t>
            </w:r>
          </w:p>
        </w:tc>
        <w:tc>
          <w:tcPr>
            <w:tcW w:w="1354" w:type="pct"/>
          </w:tcPr>
          <w:p w:rsidR="00EB3294" w:rsidRPr="00ED2FDB" w:rsidRDefault="00EB3294" w:rsidP="00EB3294">
            <w:pPr>
              <w:pStyle w:val="Tabele"/>
              <w:rPr>
                <w:sz w:val="18"/>
                <w:szCs w:val="18"/>
              </w:rPr>
            </w:pPr>
            <w:r w:rsidRPr="00ED2FDB">
              <w:rPr>
                <w:sz w:val="18"/>
                <w:szCs w:val="18"/>
              </w:rPr>
              <w:t>300 000 lekë në vit</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mbi 8 Mb/s</w:t>
            </w:r>
          </w:p>
        </w:tc>
        <w:tc>
          <w:tcPr>
            <w:tcW w:w="1354" w:type="pct"/>
          </w:tcPr>
          <w:p w:rsidR="00EB3294" w:rsidRPr="00ED2FDB" w:rsidRDefault="00EB3294" w:rsidP="00EB3294">
            <w:pPr>
              <w:pStyle w:val="Tabele"/>
              <w:rPr>
                <w:sz w:val="18"/>
                <w:szCs w:val="18"/>
              </w:rPr>
            </w:pPr>
            <w:r w:rsidRPr="00ED2FDB">
              <w:rPr>
                <w:sz w:val="18"/>
                <w:szCs w:val="18"/>
              </w:rPr>
              <w:t>700 000 lekë në vit</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2. Stacion tokësor i transportueshëm (në automjete)</w:t>
            </w:r>
          </w:p>
        </w:tc>
        <w:tc>
          <w:tcPr>
            <w:tcW w:w="1354" w:type="pct"/>
          </w:tcPr>
          <w:p w:rsidR="00EB3294" w:rsidRPr="00ED2FDB" w:rsidRDefault="00EB3294" w:rsidP="00EB3294">
            <w:pPr>
              <w:pStyle w:val="Tabele"/>
              <w:rPr>
                <w:sz w:val="18"/>
                <w:szCs w:val="18"/>
              </w:rPr>
            </w:pPr>
            <w:r w:rsidRPr="00ED2FDB">
              <w:rPr>
                <w:sz w:val="18"/>
                <w:szCs w:val="18"/>
              </w:rPr>
              <w:t>800 000  lekë në vit</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3. Stacion portativ VSAT (çantë, valixhe)</w:t>
            </w:r>
          </w:p>
        </w:tc>
        <w:tc>
          <w:tcPr>
            <w:tcW w:w="1354" w:type="pct"/>
          </w:tcPr>
          <w:p w:rsidR="00EB3294" w:rsidRPr="00ED2FDB" w:rsidRDefault="00EB3294" w:rsidP="00EB3294">
            <w:pPr>
              <w:pStyle w:val="Tabele"/>
              <w:rPr>
                <w:sz w:val="18"/>
                <w:szCs w:val="18"/>
              </w:rPr>
            </w:pPr>
            <w:r w:rsidRPr="00ED2FDB">
              <w:rPr>
                <w:sz w:val="18"/>
                <w:szCs w:val="18"/>
              </w:rPr>
              <w:t>30 000  lekë në vit</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4. Stacion tokësor i transportueshëm me afat qëndrimideri në një muaj në vendin tonë</w:t>
            </w:r>
          </w:p>
        </w:tc>
        <w:tc>
          <w:tcPr>
            <w:tcW w:w="1354" w:type="pct"/>
          </w:tcPr>
          <w:p w:rsidR="00EB3294" w:rsidRPr="00ED2FDB" w:rsidRDefault="00EB3294" w:rsidP="00EB3294">
            <w:pPr>
              <w:pStyle w:val="Tabele"/>
              <w:rPr>
                <w:sz w:val="18"/>
                <w:szCs w:val="18"/>
              </w:rPr>
            </w:pPr>
          </w:p>
          <w:p w:rsidR="00EB3294" w:rsidRPr="00ED2FDB" w:rsidRDefault="00EB3294" w:rsidP="00EB3294">
            <w:pPr>
              <w:pStyle w:val="Tabele"/>
              <w:rPr>
                <w:sz w:val="18"/>
                <w:szCs w:val="18"/>
              </w:rPr>
            </w:pPr>
            <w:r w:rsidRPr="00ED2FDB">
              <w:rPr>
                <w:sz w:val="18"/>
                <w:szCs w:val="18"/>
              </w:rPr>
              <w:t>60 000  lekë në vit</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5. Stacion portativ VSAT (çante, valixhe) me afat qëndrimi deri në 6 muaj në vendin tonë</w:t>
            </w:r>
          </w:p>
        </w:tc>
        <w:tc>
          <w:tcPr>
            <w:tcW w:w="1354" w:type="pct"/>
          </w:tcPr>
          <w:p w:rsidR="00EB3294" w:rsidRPr="00ED2FDB" w:rsidRDefault="00EB3294" w:rsidP="00EB3294">
            <w:pPr>
              <w:pStyle w:val="Tabele"/>
              <w:rPr>
                <w:sz w:val="18"/>
                <w:szCs w:val="18"/>
              </w:rPr>
            </w:pPr>
          </w:p>
          <w:p w:rsidR="00EB3294" w:rsidRPr="00ED2FDB" w:rsidRDefault="00EB3294" w:rsidP="00EB3294">
            <w:pPr>
              <w:pStyle w:val="Tabele"/>
              <w:rPr>
                <w:sz w:val="18"/>
                <w:szCs w:val="18"/>
              </w:rPr>
            </w:pPr>
            <w:r w:rsidRPr="00ED2FDB">
              <w:rPr>
                <w:sz w:val="18"/>
                <w:szCs w:val="18"/>
              </w:rPr>
              <w:t>15 000  lekë në vit</w:t>
            </w:r>
          </w:p>
        </w:tc>
      </w:tr>
      <w:tr w:rsidR="00EB3294" w:rsidRPr="00ED2FDB">
        <w:tblPrEx>
          <w:tblCellMar>
            <w:top w:w="0" w:type="dxa"/>
            <w:bottom w:w="0" w:type="dxa"/>
          </w:tblCellMar>
        </w:tblPrEx>
        <w:tc>
          <w:tcPr>
            <w:tcW w:w="3646" w:type="pct"/>
          </w:tcPr>
          <w:p w:rsidR="00EB3294" w:rsidRPr="00ED2FDB" w:rsidRDefault="00EB3294" w:rsidP="00EB3294">
            <w:pPr>
              <w:pStyle w:val="Tabele"/>
              <w:rPr>
                <w:sz w:val="18"/>
                <w:szCs w:val="18"/>
              </w:rPr>
            </w:pPr>
            <w:r w:rsidRPr="00ED2FDB">
              <w:rPr>
                <w:sz w:val="18"/>
                <w:szCs w:val="18"/>
              </w:rPr>
              <w:t>IV. Shërbimi i lëvizshëm në tokë:</w:t>
            </w:r>
          </w:p>
        </w:tc>
        <w:tc>
          <w:tcPr>
            <w:tcW w:w="1354" w:type="pct"/>
          </w:tcPr>
          <w:p w:rsidR="00EB3294" w:rsidRPr="00ED2FDB" w:rsidRDefault="00EB3294" w:rsidP="00EB3294">
            <w:pPr>
              <w:pStyle w:val="Tabele"/>
              <w:rPr>
                <w:sz w:val="18"/>
                <w:szCs w:val="18"/>
              </w:rPr>
            </w:pPr>
          </w:p>
        </w:tc>
      </w:tr>
    </w:tbl>
    <w:p w:rsidR="00EB3294" w:rsidRPr="00433F2C" w:rsidRDefault="00EB3294" w:rsidP="00EB3294">
      <w:pPr>
        <w:pStyle w:val="Paragrafi"/>
      </w:pPr>
    </w:p>
    <w:p w:rsidR="00EB3294" w:rsidRPr="00433F2C" w:rsidRDefault="00EB3294" w:rsidP="00EB3294">
      <w:pPr>
        <w:pStyle w:val="Paragrafi"/>
      </w:pPr>
      <w:r w:rsidRPr="00433F2C">
        <w:t>1. Shërbim i lëvizshëm (PMR), në brezin 146 MHz deri në 470 MHz</w:t>
      </w:r>
    </w:p>
    <w:p w:rsidR="00EB3294" w:rsidRPr="00433F2C" w:rsidRDefault="00EB3294" w:rsidP="00EB3294">
      <w:pPr>
        <w:pStyle w:val="Paragrafi"/>
      </w:pPr>
      <w:r w:rsidRPr="00433F2C">
        <w:t>A. Sisteme dupleks e gjysmëdupleks me gjerësi kanali deri 12,5 Khz :</w:t>
      </w:r>
    </w:p>
    <w:p w:rsidR="00EB3294" w:rsidRPr="00433F2C" w:rsidRDefault="00EB3294" w:rsidP="00EB3294">
      <w:pPr>
        <w:pStyle w:val="Paragrafi"/>
      </w:pPr>
      <w:r w:rsidRPr="00433F2C">
        <w:t>Zona e shërbimit Lidhje midis dyLidhje stacioni fiks</w:t>
      </w:r>
    </w:p>
    <w:p w:rsidR="00EB3294" w:rsidRPr="00433F2C" w:rsidRDefault="00EB3294" w:rsidP="00EB3294">
      <w:pPr>
        <w:pStyle w:val="Paragrafi"/>
      </w:pPr>
      <w:r w:rsidRPr="00433F2C">
        <w:t>stacioneve përsëritësme stacion të lëvizshëm</w:t>
      </w:r>
    </w:p>
    <w:p w:rsidR="00EB3294" w:rsidRPr="00433F2C" w:rsidRDefault="00EB3294" w:rsidP="00EB3294">
      <w:pPr>
        <w:pStyle w:val="Paragrafi"/>
      </w:pPr>
      <w:r w:rsidRPr="00433F2C">
        <w:t xml:space="preserve">dhe/ose stacion i </w:t>
      </w:r>
    </w:p>
    <w:p w:rsidR="00EB3294" w:rsidRPr="00433F2C" w:rsidRDefault="00EB3294" w:rsidP="00EB3294">
      <w:pPr>
        <w:pStyle w:val="Paragrafi"/>
      </w:pPr>
      <w:r w:rsidRPr="00433F2C">
        <w:t xml:space="preserve">lëvizshëm me stacion </w:t>
      </w:r>
    </w:p>
    <w:p w:rsidR="00EB3294" w:rsidRPr="00433F2C" w:rsidRDefault="00EB3294" w:rsidP="00EB3294">
      <w:pPr>
        <w:pStyle w:val="Paragrafi"/>
      </w:pPr>
      <w:r w:rsidRPr="00433F2C">
        <w:t>të lëvizshëm</w:t>
      </w:r>
    </w:p>
    <w:p w:rsidR="00EB3294" w:rsidRPr="00433F2C" w:rsidRDefault="00EB3294" w:rsidP="00EB3294">
      <w:pPr>
        <w:pStyle w:val="Paragrafi"/>
      </w:pPr>
      <w:r w:rsidRPr="00433F2C">
        <w:t>deri në 10 km15 000 lekë në vit10 000 lekë në vit</w:t>
      </w:r>
    </w:p>
    <w:p w:rsidR="00EB3294" w:rsidRPr="00433F2C" w:rsidRDefault="00EB3294" w:rsidP="00EB3294">
      <w:pPr>
        <w:pStyle w:val="Paragrafi"/>
      </w:pPr>
      <w:r w:rsidRPr="00433F2C">
        <w:t>mbi 10 deri në 30 km25 000 lekë në vit20 000 lekë në vit</w:t>
      </w:r>
    </w:p>
    <w:p w:rsidR="00EB3294" w:rsidRPr="00433F2C" w:rsidRDefault="00EB3294" w:rsidP="00EB3294">
      <w:pPr>
        <w:pStyle w:val="Paragrafi"/>
      </w:pPr>
      <w:r w:rsidRPr="00433F2C">
        <w:t>mbi 30 deri në 50 km55 000 lekë në vit40 000 lekë në vit</w:t>
      </w:r>
    </w:p>
    <w:p w:rsidR="00EB3294" w:rsidRPr="00433F2C" w:rsidRDefault="00EB3294" w:rsidP="00EB3294">
      <w:pPr>
        <w:pStyle w:val="Paragrafi"/>
      </w:pPr>
      <w:r w:rsidRPr="00433F2C">
        <w:t>mbi 50 km80 000 lekë në vit65 000 lekë në vit</w:t>
      </w:r>
    </w:p>
    <w:p w:rsidR="00EB3294" w:rsidRPr="00433F2C" w:rsidRDefault="00EB3294" w:rsidP="00EB3294">
      <w:pPr>
        <w:pStyle w:val="Paragrafi"/>
      </w:pPr>
      <w:r w:rsidRPr="00433F2C">
        <w:t>Ky nivel taksash zbatohet për sisteme që kanë deri në 10 stacione të lëvizshme.</w:t>
      </w:r>
    </w:p>
    <w:p w:rsidR="00EB3294" w:rsidRPr="00433F2C" w:rsidRDefault="00EB3294" w:rsidP="00EB3294">
      <w:pPr>
        <w:pStyle w:val="Paragrafi"/>
      </w:pPr>
      <w:r w:rsidRPr="00433F2C">
        <w:t>B. Për sisteme të njëjta me ato të pikës 1.A, por me numër më të madh stacionesh të lëvizshme, zbatohen taksat e mëposhtme:</w:t>
      </w:r>
    </w:p>
    <w:p w:rsidR="00EB3294" w:rsidRPr="00433F2C" w:rsidRDefault="00EB3294" w:rsidP="00EB3294">
      <w:pPr>
        <w:pStyle w:val="Paragrafi"/>
      </w:pPr>
      <w:r w:rsidRPr="00433F2C">
        <w:t>- për sistem me 11 deri në 25 stacione taksës përkatëse të pikës 1.A i shtohet po ajo vlerë me koefiçent reduktimi 0,8</w:t>
      </w:r>
    </w:p>
    <w:p w:rsidR="00EB3294" w:rsidRPr="00433F2C" w:rsidRDefault="00EB3294" w:rsidP="00EB3294">
      <w:pPr>
        <w:pStyle w:val="Paragrafi"/>
      </w:pPr>
      <w:r w:rsidRPr="00433F2C">
        <w:t>- për sistem me 26 deri në 40 stacione taksës së mësipërme  i shtohet taksa e pikës 1.A  me koefiçent reduktimi 0,6</w:t>
      </w:r>
    </w:p>
    <w:p w:rsidR="00EB3294" w:rsidRPr="00433F2C" w:rsidRDefault="00EB3294" w:rsidP="00EB3294">
      <w:pPr>
        <w:pStyle w:val="Paragrafi"/>
      </w:pPr>
      <w:r w:rsidRPr="00433F2C">
        <w:t>- për sistemin që ka mbi 40 stacione taksës së mësipërme  i shtohet taksa e pikës 1.A  me koefiçent  reduktimi 0,4</w:t>
      </w:r>
    </w:p>
    <w:p w:rsidR="00EB3294" w:rsidRPr="00433F2C" w:rsidRDefault="00EB3294" w:rsidP="00EB3294">
      <w:pPr>
        <w:pStyle w:val="Paragrafi"/>
      </w:pPr>
      <w:r w:rsidRPr="00433F2C">
        <w:t>C. Për sistemet me gjerësi kanali 25 kHz taksa e llogaritur si në 1.A dhe 1.B të shumëzohet me koeficentin 1,5</w:t>
      </w:r>
    </w:p>
    <w:p w:rsidR="00EB3294" w:rsidRPr="00433F2C" w:rsidRDefault="00EB3294" w:rsidP="00EB3294">
      <w:pPr>
        <w:pStyle w:val="Paragrafi"/>
      </w:pPr>
      <w:r w:rsidRPr="00433F2C">
        <w:t>Ç. Për sitemet simplekse zbatohen taksat përkatëse të pikave 1.A dhe 1.B me koefiçent reduktimi 0,5</w:t>
      </w:r>
    </w:p>
    <w:p w:rsidR="00EB3294" w:rsidRPr="00433F2C" w:rsidRDefault="00EB3294" w:rsidP="00EB3294">
      <w:pPr>
        <w:pStyle w:val="Paragrafi"/>
      </w:pPr>
      <w:r w:rsidRPr="00433F2C">
        <w:t>2. Sistem “trunk” kombëtar</w:t>
      </w:r>
    </w:p>
    <w:p w:rsidR="00EB3294" w:rsidRPr="00433F2C" w:rsidRDefault="00EB3294" w:rsidP="00EB3294">
      <w:pPr>
        <w:pStyle w:val="Paragrafi"/>
      </w:pPr>
      <w:r w:rsidRPr="00433F2C">
        <w:t>100 000 lekë në vit për çdo kanal me gjerësi 12,5 kHz</w:t>
      </w:r>
    </w:p>
    <w:p w:rsidR="00EB3294" w:rsidRPr="00433F2C" w:rsidRDefault="00EB3294" w:rsidP="00EB3294">
      <w:pPr>
        <w:pStyle w:val="Paragrafi"/>
      </w:pPr>
      <w:r w:rsidRPr="00433F2C">
        <w:t>150 000 lekë në vit për çdo kanal me gjerësi    25 kHz</w:t>
      </w:r>
    </w:p>
    <w:p w:rsidR="00EB3294" w:rsidRPr="00433F2C" w:rsidRDefault="00EB3294" w:rsidP="00EB3294">
      <w:pPr>
        <w:pStyle w:val="Paragrafi"/>
      </w:pPr>
      <w:r w:rsidRPr="00433F2C">
        <w:t>3. Sistemi “trunk” rajonal</w:t>
      </w:r>
    </w:p>
    <w:p w:rsidR="00EB3294" w:rsidRPr="00433F2C" w:rsidRDefault="00EB3294" w:rsidP="00EB3294">
      <w:pPr>
        <w:pStyle w:val="Paragrafi"/>
      </w:pPr>
      <w:r w:rsidRPr="00433F2C">
        <w:t>30 000 lekë në vit për çdo kanal me gjerësi 12,5 kHz</w:t>
      </w:r>
    </w:p>
    <w:p w:rsidR="00EB3294" w:rsidRPr="00433F2C" w:rsidRDefault="00EB3294" w:rsidP="00EB3294">
      <w:pPr>
        <w:pStyle w:val="Paragrafi"/>
      </w:pPr>
      <w:r w:rsidRPr="00433F2C">
        <w:t>40 000 lekë në vit për çdo kanal me gjerësi    25 kHz</w:t>
      </w:r>
    </w:p>
    <w:p w:rsidR="00EB3294" w:rsidRPr="00433F2C" w:rsidRDefault="00EB3294" w:rsidP="00EB3294">
      <w:pPr>
        <w:pStyle w:val="Paragrafi"/>
      </w:pPr>
      <w:r w:rsidRPr="00433F2C">
        <w:t>4. Sistem TETRA</w:t>
      </w:r>
    </w:p>
    <w:p w:rsidR="00EB3294" w:rsidRPr="00433F2C" w:rsidRDefault="00EB3294" w:rsidP="00EB3294">
      <w:pPr>
        <w:pStyle w:val="Paragrafi"/>
      </w:pPr>
      <w:r w:rsidRPr="00433F2C">
        <w:t>50 000 lekë në vit për sistem kombëtar për çdo kanal 25 kHz</w:t>
      </w:r>
    </w:p>
    <w:p w:rsidR="00EB3294" w:rsidRPr="00433F2C" w:rsidRDefault="00EB3294" w:rsidP="00EB3294">
      <w:pPr>
        <w:pStyle w:val="Paragrafi"/>
      </w:pPr>
      <w:r w:rsidRPr="00433F2C">
        <w:t>20 000 lekë në vit për sistem rajonal për çdo kanal      25 kHz</w:t>
      </w:r>
    </w:p>
    <w:p w:rsidR="00EB3294" w:rsidRPr="00433F2C" w:rsidRDefault="00EB3294" w:rsidP="00EB3294">
      <w:pPr>
        <w:pStyle w:val="Paragrafi"/>
      </w:pPr>
      <w:r w:rsidRPr="00433F2C">
        <w:t>V. Shërbimi fiks për operatorët e telekomunikacioneve:</w:t>
      </w:r>
    </w:p>
    <w:p w:rsidR="00EB3294" w:rsidRPr="00433F2C" w:rsidRDefault="00EB3294" w:rsidP="00EB3294">
      <w:pPr>
        <w:pStyle w:val="Paragrafi"/>
      </w:pPr>
      <w:r w:rsidRPr="00433F2C">
        <w:t>Lidhje dydrejtimshe:</w:t>
      </w:r>
    </w:p>
    <w:p w:rsidR="00EB3294" w:rsidRPr="00433F2C" w:rsidRDefault="00EB3294" w:rsidP="00EB3294">
      <w:pPr>
        <w:pStyle w:val="Paragrafi"/>
      </w:pPr>
      <w:r w:rsidRPr="00433F2C">
        <w:t>Sistem në brezin deri 80 MHz80 000 lekë në vit për çdo kanal 3 kHz</w:t>
      </w:r>
    </w:p>
    <w:p w:rsidR="00EB3294" w:rsidRPr="00433F2C" w:rsidRDefault="00EB3294" w:rsidP="00EB3294">
      <w:pPr>
        <w:pStyle w:val="Paragrafi"/>
      </w:pPr>
      <w:r w:rsidRPr="00433F2C">
        <w:t>Sistem në brezin 80 deri në 500 MHz40 000 lekë në vit për çdo kanal 25 kHz</w:t>
      </w:r>
    </w:p>
    <w:p w:rsidR="00EB3294" w:rsidRPr="00433F2C" w:rsidRDefault="00EB3294" w:rsidP="00EB3294">
      <w:pPr>
        <w:pStyle w:val="Paragrafi"/>
      </w:pPr>
      <w:r w:rsidRPr="00433F2C">
        <w:t>Sistem në brezin 500 deri në 1000 MHz        25 000 lekë në vit për çdo kanal 200 kHz</w:t>
      </w:r>
    </w:p>
    <w:p w:rsidR="00EB3294" w:rsidRPr="00433F2C" w:rsidRDefault="00EB3294" w:rsidP="00EB3294">
      <w:pPr>
        <w:pStyle w:val="Paragrafi"/>
      </w:pPr>
      <w:r w:rsidRPr="00433F2C">
        <w:t>50 000 lekë në vit për çdo kanal mbi 200 kHz.</w:t>
      </w:r>
    </w:p>
    <w:p w:rsidR="00EB3294" w:rsidRPr="00433F2C" w:rsidRDefault="00EB3294" w:rsidP="00EB3294">
      <w:pPr>
        <w:pStyle w:val="Paragrafi"/>
      </w:pPr>
      <w:r w:rsidRPr="00433F2C">
        <w:t>Sistem në brezin mbi 1000 MHz</w:t>
      </w:r>
    </w:p>
    <w:p w:rsidR="00EB3294" w:rsidRPr="00433F2C" w:rsidRDefault="00EB3294" w:rsidP="00EB3294">
      <w:pPr>
        <w:pStyle w:val="Paragrafi"/>
      </w:pPr>
      <w:r w:rsidRPr="00433F2C">
        <w:t>a) analog: për çdo kanal me gjerësi deri në 1 MHz30 000 lekë në vit</w:t>
      </w:r>
    </w:p>
    <w:p w:rsidR="00EB3294" w:rsidRPr="00433F2C" w:rsidRDefault="00EB3294" w:rsidP="00EB3294">
      <w:pPr>
        <w:pStyle w:val="Paragrafi"/>
      </w:pPr>
      <w:r w:rsidRPr="00433F2C">
        <w:t xml:space="preserve">       për çdo kanal me gjerësi deri në 10 MHz40 000 lekë në vit</w:t>
      </w:r>
    </w:p>
    <w:p w:rsidR="00EB3294" w:rsidRPr="00433F2C" w:rsidRDefault="00EB3294" w:rsidP="00EB3294">
      <w:pPr>
        <w:pStyle w:val="Paragrafi"/>
      </w:pPr>
      <w:r w:rsidRPr="00433F2C">
        <w:t xml:space="preserve">       për çdo kanal me gjerësi mbi 10 MHz60 000 lekë në vit</w:t>
      </w:r>
    </w:p>
    <w:p w:rsidR="00EB3294" w:rsidRPr="00433F2C" w:rsidRDefault="00EB3294" w:rsidP="00EB3294">
      <w:pPr>
        <w:pStyle w:val="Paragrafi"/>
      </w:pPr>
      <w:r w:rsidRPr="00433F2C">
        <w:t>b) dixhital: për kapacitet deri në128 kb/s5 000 lekë në vit</w:t>
      </w:r>
    </w:p>
    <w:p w:rsidR="00EB3294" w:rsidRPr="00433F2C" w:rsidRDefault="00EB3294" w:rsidP="00EB3294">
      <w:pPr>
        <w:pStyle w:val="Paragrafi"/>
      </w:pPr>
      <w:r w:rsidRPr="00433F2C">
        <w:t xml:space="preserve">       për kapacitet deri në 2 Mb/s 20 000 lekë në vit</w:t>
      </w:r>
    </w:p>
    <w:p w:rsidR="00EB3294" w:rsidRPr="00433F2C" w:rsidRDefault="00EB3294" w:rsidP="00EB3294">
      <w:pPr>
        <w:pStyle w:val="Paragrafi"/>
      </w:pPr>
      <w:r w:rsidRPr="00433F2C">
        <w:t xml:space="preserve">       për kapacitet deri në 8 Mb/s  30 000 lekë në vit</w:t>
      </w:r>
    </w:p>
    <w:p w:rsidR="00EB3294" w:rsidRPr="00433F2C" w:rsidRDefault="00EB3294" w:rsidP="00EB3294">
      <w:pPr>
        <w:pStyle w:val="Paragrafi"/>
      </w:pPr>
      <w:r w:rsidRPr="00433F2C">
        <w:t xml:space="preserve">       për kapacitet deri në 34 Mb/s   40 000 lekë në vit</w:t>
      </w:r>
    </w:p>
    <w:p w:rsidR="00EB3294" w:rsidRPr="00433F2C" w:rsidRDefault="00EB3294" w:rsidP="00EB3294">
      <w:pPr>
        <w:pStyle w:val="Paragrafi"/>
      </w:pPr>
      <w:r w:rsidRPr="00433F2C">
        <w:t xml:space="preserve">       për kapacitet mbi 34 Mb/s    50 000 lekë në vit</w:t>
      </w:r>
    </w:p>
    <w:p w:rsidR="00EB3294" w:rsidRDefault="00EB3294" w:rsidP="00EB3294">
      <w:pPr>
        <w:pStyle w:val="Paragrafi"/>
      </w:pPr>
      <w:r w:rsidRPr="00433F2C">
        <w:t>Shënim : Me lokal do të kuptohet mbulimi i territorit në nivel rrethi. Me rajonal do të kuptohet mbulimi i territorit të disa rretheve. Me kombëtar do të kuptohet mbulimi i 50% të territorit shqiptar.</w:t>
      </w:r>
    </w:p>
    <w:p w:rsidR="00EB3294" w:rsidRPr="00433F2C" w:rsidRDefault="00EB3294" w:rsidP="00EB3294">
      <w:pPr>
        <w:pStyle w:val="Paragrafi"/>
      </w:pPr>
    </w:p>
    <w:p w:rsidR="00EB3294" w:rsidRPr="00433F2C" w:rsidRDefault="00EB3294" w:rsidP="00EB3294">
      <w:pPr>
        <w:pStyle w:val="PjesaNr"/>
      </w:pPr>
      <w:r w:rsidRPr="00433F2C">
        <w:t>Pjesa B</w:t>
      </w:r>
    </w:p>
    <w:p w:rsidR="00EB3294" w:rsidRDefault="00EB3294" w:rsidP="00EB3294">
      <w:pPr>
        <w:pStyle w:val="PjesaTitull"/>
      </w:pPr>
      <w:r w:rsidRPr="00433F2C">
        <w:t>Taksat për shërbimet publike të radiokomunikacioneve</w:t>
      </w:r>
    </w:p>
    <w:p w:rsidR="00EB3294" w:rsidRPr="00433F2C" w:rsidRDefault="00EB3294" w:rsidP="00EB3294">
      <w:pPr>
        <w:pStyle w:val="PjesaTitull"/>
      </w:pPr>
    </w:p>
    <w:p w:rsidR="00EB3294" w:rsidRPr="00433F2C" w:rsidRDefault="00EB3294" w:rsidP="00EB3294">
      <w:pPr>
        <w:pStyle w:val="Paragrafi"/>
      </w:pPr>
      <w:r w:rsidRPr="00433F2C">
        <w:t>1. Shërbimi fiks tokësor</w:t>
      </w:r>
    </w:p>
    <w:p w:rsidR="00EB3294" w:rsidRPr="00433F2C" w:rsidRDefault="00EB3294" w:rsidP="00EB3294">
      <w:pPr>
        <w:pStyle w:val="Paragrafi"/>
      </w:pPr>
      <w:r w:rsidRPr="00433F2C">
        <w:t>- Për përdorim joekskluziv të frekuencave:</w:t>
      </w:r>
    </w:p>
    <w:p w:rsidR="00EB3294" w:rsidRPr="00433F2C" w:rsidRDefault="00EB3294" w:rsidP="00EB3294">
      <w:pPr>
        <w:pStyle w:val="Paragrafi"/>
      </w:pPr>
      <w:r w:rsidRPr="00433F2C">
        <w:t>Sistem analog (radio-rele)  3 000  lekë në vit për çdo kanal telefonik   3 kHz</w:t>
      </w:r>
    </w:p>
    <w:p w:rsidR="00EB3294" w:rsidRPr="00433F2C" w:rsidRDefault="00EB3294" w:rsidP="00EB3294">
      <w:pPr>
        <w:pStyle w:val="Paragrafi"/>
      </w:pPr>
      <w:r w:rsidRPr="00433F2C">
        <w:t>Sistem dixhital (radio-rele)1 500  lekë në vit për çdo kanal telefonik 64 kHz</w:t>
      </w:r>
    </w:p>
    <w:p w:rsidR="00EB3294" w:rsidRPr="00433F2C" w:rsidRDefault="00EB3294" w:rsidP="00EB3294">
      <w:pPr>
        <w:pStyle w:val="Paragrafi"/>
      </w:pPr>
      <w:r w:rsidRPr="00433F2C">
        <w:t>Sistem dixhital (radio-rele)                20 000   lekë në vit për çdo link 2 Mbit/sek</w:t>
      </w:r>
    </w:p>
    <w:p w:rsidR="00EB3294" w:rsidRPr="00433F2C" w:rsidRDefault="00EB3294" w:rsidP="00EB3294">
      <w:pPr>
        <w:pStyle w:val="Paragrafi"/>
      </w:pPr>
      <w:r w:rsidRPr="00433F2C">
        <w:t>Sisteme radio të telefonisë rurale 1 000  lekë në vit për çdo kanal telefonik</w:t>
      </w:r>
    </w:p>
    <w:p w:rsidR="00EB3294" w:rsidRPr="00433F2C" w:rsidRDefault="00EB3294" w:rsidP="00EB3294">
      <w:pPr>
        <w:pStyle w:val="Paragrafi"/>
      </w:pPr>
      <w:r w:rsidRPr="00433F2C">
        <w:t>- Për përdorim ekskluziv të frekuencave në nivel kombëtar:</w:t>
      </w:r>
    </w:p>
    <w:p w:rsidR="00EB3294" w:rsidRPr="00433F2C" w:rsidRDefault="00EB3294" w:rsidP="00EB3294">
      <w:pPr>
        <w:pStyle w:val="Paragrafi"/>
      </w:pPr>
      <w:r w:rsidRPr="00433F2C">
        <w:t>Në brezin UHF100 000  lekë në vit për çdo 1 Mhz gjerësi brezi të përdorur</w:t>
      </w:r>
    </w:p>
    <w:p w:rsidR="00EB3294" w:rsidRPr="00433F2C" w:rsidRDefault="00EB3294" w:rsidP="00EB3294">
      <w:pPr>
        <w:pStyle w:val="Paragrafi"/>
      </w:pPr>
      <w:r w:rsidRPr="00433F2C">
        <w:t>Në brezin 1-5 Ghz  60 000  lekë në vit për çdo 1 Mhz gjerësi brezi të përdorur</w:t>
      </w:r>
    </w:p>
    <w:p w:rsidR="00EB3294" w:rsidRPr="00433F2C" w:rsidRDefault="00EB3294" w:rsidP="00EB3294">
      <w:pPr>
        <w:pStyle w:val="Paragrafi"/>
      </w:pPr>
      <w:r w:rsidRPr="00433F2C">
        <w:t>Në brezin 5-11Ghz  40 000  lekë në vit për çdo 1 Mhz gjerësi brezi të përdorur</w:t>
      </w:r>
    </w:p>
    <w:p w:rsidR="00EB3294" w:rsidRPr="00433F2C" w:rsidRDefault="00EB3294" w:rsidP="00EB3294">
      <w:pPr>
        <w:pStyle w:val="Paragrafi"/>
      </w:pPr>
      <w:r w:rsidRPr="00433F2C">
        <w:t>Në brezin mbi 11 Ghz  20 000  lekë në vit për çdo 1 Mhz gjerësi brezi të përdorur</w:t>
      </w:r>
    </w:p>
    <w:p w:rsidR="00EB3294" w:rsidRPr="00433F2C" w:rsidRDefault="00EB3294" w:rsidP="00EB3294">
      <w:pPr>
        <w:pStyle w:val="Paragrafi"/>
      </w:pPr>
      <w:r w:rsidRPr="00433F2C">
        <w:t>2. Shërbim fiks satelitor:</w:t>
      </w:r>
    </w:p>
    <w:p w:rsidR="00EB3294" w:rsidRPr="00433F2C" w:rsidRDefault="00EB3294" w:rsidP="00EB3294">
      <w:pPr>
        <w:pStyle w:val="Paragrafi"/>
      </w:pPr>
      <w:r w:rsidRPr="00433F2C">
        <w:t>Sistem analog5 000 lekë në vit për çdo kanal telefonik   3 kHz</w:t>
      </w:r>
    </w:p>
    <w:p w:rsidR="00EB3294" w:rsidRPr="00433F2C" w:rsidRDefault="00EB3294" w:rsidP="00EB3294">
      <w:pPr>
        <w:pStyle w:val="Paragrafi"/>
      </w:pPr>
      <w:r w:rsidRPr="00433F2C">
        <w:t>Sistem dixhital3 000 lekë në vit për çdo kanal telefonik 64 kHz</w:t>
      </w:r>
    </w:p>
    <w:p w:rsidR="00EB3294" w:rsidRPr="00433F2C" w:rsidRDefault="00EB3294" w:rsidP="00EB3294">
      <w:pPr>
        <w:pStyle w:val="Paragrafi"/>
      </w:pPr>
      <w:r w:rsidRPr="00433F2C">
        <w:t>3. Shërbim i lajmërimit të personit (Pager):</w:t>
      </w:r>
    </w:p>
    <w:p w:rsidR="00EB3294" w:rsidRPr="00433F2C" w:rsidRDefault="00EB3294" w:rsidP="00EB3294">
      <w:pPr>
        <w:pStyle w:val="Paragrafi"/>
      </w:pPr>
      <w:r w:rsidRPr="00433F2C">
        <w:t>Lidhje ndërmjet stacioneve fikse (bazë-përsëritës)40 000 lekë në vit</w:t>
      </w:r>
    </w:p>
    <w:p w:rsidR="00EB3294" w:rsidRPr="00433F2C" w:rsidRDefault="00EB3294" w:rsidP="00EB3294">
      <w:pPr>
        <w:pStyle w:val="Paragrafi"/>
      </w:pPr>
      <w:r w:rsidRPr="00433F2C">
        <w:t>për çdo hop radio</w:t>
      </w:r>
    </w:p>
    <w:p w:rsidR="00EB3294" w:rsidRPr="00433F2C" w:rsidRDefault="00EB3294" w:rsidP="00EB3294">
      <w:pPr>
        <w:pStyle w:val="Paragrafi"/>
      </w:pPr>
      <w:r w:rsidRPr="00433F2C">
        <w:t>Për çdo stacion bazë30 000 lekë në vit</w:t>
      </w:r>
    </w:p>
    <w:p w:rsidR="00EB3294" w:rsidRPr="00433F2C" w:rsidRDefault="00EB3294" w:rsidP="00EB3294">
      <w:pPr>
        <w:pStyle w:val="Paragrafi"/>
      </w:pPr>
      <w:r w:rsidRPr="00433F2C">
        <w:t>4. Shërbim i lëvizshëm telefonik (GSM) 150 000 lekë në vit</w:t>
      </w:r>
    </w:p>
    <w:p w:rsidR="00EB3294" w:rsidRPr="00433F2C" w:rsidRDefault="00EB3294" w:rsidP="00EB3294">
      <w:pPr>
        <w:pStyle w:val="Paragrafi"/>
      </w:pPr>
      <w:r w:rsidRPr="00433F2C">
        <w:t>për çdo kanal 200 kHz</w:t>
      </w:r>
    </w:p>
    <w:p w:rsidR="00EB3294" w:rsidRPr="00433F2C" w:rsidRDefault="00EB3294" w:rsidP="00EB3294">
      <w:pPr>
        <w:pStyle w:val="Paragrafi"/>
      </w:pPr>
      <w:r w:rsidRPr="00433F2C">
        <w:t>5. Shërbim internet</w:t>
      </w:r>
    </w:p>
    <w:p w:rsidR="00EB3294" w:rsidRPr="00433F2C" w:rsidRDefault="00EB3294" w:rsidP="00EB3294">
      <w:pPr>
        <w:pStyle w:val="Paragrafi"/>
      </w:pPr>
      <w:r w:rsidRPr="00433F2C">
        <w:t>Lidhje me sistem satelitor10 000 lekë në vit për çdo njësi 64 kb/s</w:t>
      </w:r>
    </w:p>
    <w:p w:rsidR="00EB3294" w:rsidRPr="00433F2C" w:rsidRDefault="00EB3294" w:rsidP="00EB3294">
      <w:pPr>
        <w:pStyle w:val="Paragrafi"/>
      </w:pPr>
      <w:r w:rsidRPr="00433F2C">
        <w:t>Lidhje me sistem radio-rele   1 500 lekë në vit për çdo njësi 64 kb/s</w:t>
      </w:r>
    </w:p>
    <w:p w:rsidR="00EB3294" w:rsidRPr="00433F2C" w:rsidRDefault="00EB3294" w:rsidP="00EB3294">
      <w:pPr>
        <w:pStyle w:val="Paragrafi"/>
      </w:pPr>
      <w:r w:rsidRPr="00433F2C">
        <w:t>6. Shërbim telefonik satelitor (GMPCS)   4 000 EURO në vit</w:t>
      </w:r>
    </w:p>
    <w:p w:rsidR="00EB3294" w:rsidRPr="00433F2C" w:rsidRDefault="00EB3294" w:rsidP="00EB3294">
      <w:pPr>
        <w:pStyle w:val="Paragrafi"/>
      </w:pPr>
    </w:p>
    <w:p w:rsidR="00EB3294" w:rsidRPr="00433F2C" w:rsidRDefault="00EB3294" w:rsidP="00EB3294">
      <w:pPr>
        <w:pStyle w:val="TitulliNr"/>
      </w:pPr>
      <w:r w:rsidRPr="00433F2C">
        <w:t>Lidhja nr. 7</w:t>
      </w:r>
    </w:p>
    <w:p w:rsidR="00EB3294" w:rsidRPr="00433F2C" w:rsidRDefault="00EB3294" w:rsidP="00EB3294">
      <w:pPr>
        <w:pStyle w:val="TitulliTitull"/>
      </w:pPr>
      <w:r w:rsidRPr="00433F2C">
        <w:t xml:space="preserve">TAKSA VJETORE PËR USHTRIMIN E VEPRIMTARISË SË </w:t>
      </w:r>
    </w:p>
    <w:p w:rsidR="00EB3294" w:rsidRPr="00433F2C" w:rsidRDefault="00EB3294" w:rsidP="00EB3294">
      <w:pPr>
        <w:pStyle w:val="TitulliTitull"/>
      </w:pPr>
      <w:r w:rsidRPr="00433F2C">
        <w:t>PESHKIMIT</w:t>
      </w:r>
    </w:p>
    <w:p w:rsidR="00EB3294" w:rsidRPr="00433F2C" w:rsidRDefault="00EB3294" w:rsidP="00EB3294">
      <w:pPr>
        <w:pStyle w:val="Paragrafi"/>
      </w:pPr>
    </w:p>
    <w:p w:rsidR="00EB3294" w:rsidRPr="00433F2C" w:rsidRDefault="00EB3294" w:rsidP="00EB3294">
      <w:pPr>
        <w:pStyle w:val="Paragrafi"/>
      </w:pPr>
      <w:r w:rsidRPr="00433F2C">
        <w:t>Lekë në vit</w:t>
      </w:r>
    </w:p>
    <w:p w:rsidR="00EB3294" w:rsidRPr="00433F2C" w:rsidRDefault="00EB3294" w:rsidP="00EB3294">
      <w:pPr>
        <w:pStyle w:val="Paragrafi"/>
      </w:pPr>
      <w:r w:rsidRPr="00433F2C">
        <w:t>I. Peshkimi detar (për 1 anije)</w:t>
      </w:r>
    </w:p>
    <w:p w:rsidR="00EB3294" w:rsidRPr="00433F2C" w:rsidRDefault="00EB3294" w:rsidP="00EB3294">
      <w:pPr>
        <w:pStyle w:val="Paragrafi"/>
      </w:pPr>
      <w:r w:rsidRPr="00433F2C">
        <w:t>1. Peshkimi detar fundor:</w:t>
      </w:r>
    </w:p>
    <w:p w:rsidR="00EB3294" w:rsidRPr="00433F2C" w:rsidRDefault="00EB3294" w:rsidP="00EB3294">
      <w:pPr>
        <w:pStyle w:val="Paragrafi"/>
      </w:pPr>
      <w:r w:rsidRPr="00433F2C">
        <w:t>- anije 160-200 HP40 000</w:t>
      </w:r>
    </w:p>
    <w:p w:rsidR="00EB3294" w:rsidRPr="00433F2C" w:rsidRDefault="00EB3294" w:rsidP="00EB3294">
      <w:pPr>
        <w:pStyle w:val="Paragrafi"/>
      </w:pPr>
      <w:r w:rsidRPr="00433F2C">
        <w:t>- anije 201-410 HP50 000</w:t>
      </w:r>
    </w:p>
    <w:p w:rsidR="00EB3294" w:rsidRPr="00433F2C" w:rsidRDefault="00EB3294" w:rsidP="00EB3294">
      <w:pPr>
        <w:pStyle w:val="Paragrafi"/>
      </w:pPr>
      <w:r w:rsidRPr="00433F2C">
        <w:t>- anije mbi 410 HP80 000</w:t>
      </w:r>
    </w:p>
    <w:p w:rsidR="00EB3294" w:rsidRPr="00433F2C" w:rsidRDefault="00EB3294" w:rsidP="00EB3294">
      <w:pPr>
        <w:pStyle w:val="Paragrafi"/>
      </w:pPr>
      <w:r w:rsidRPr="00433F2C">
        <w:t>2. Peshkimi pellagjik me tratavolante:</w:t>
      </w:r>
    </w:p>
    <w:p w:rsidR="00EB3294" w:rsidRPr="00433F2C" w:rsidRDefault="00EB3294" w:rsidP="00EB3294">
      <w:pPr>
        <w:pStyle w:val="Paragrafi"/>
      </w:pPr>
      <w:r w:rsidRPr="00433F2C">
        <w:t>- anije 160-200 HP20 000</w:t>
      </w:r>
    </w:p>
    <w:p w:rsidR="00EB3294" w:rsidRPr="00433F2C" w:rsidRDefault="00EB3294" w:rsidP="00EB3294">
      <w:pPr>
        <w:pStyle w:val="Paragrafi"/>
      </w:pPr>
      <w:r w:rsidRPr="00433F2C">
        <w:t>- anije 201-410 HP30 000</w:t>
      </w:r>
    </w:p>
    <w:p w:rsidR="00EB3294" w:rsidRPr="00433F2C" w:rsidRDefault="00EB3294" w:rsidP="00EB3294">
      <w:pPr>
        <w:pStyle w:val="Paragrafi"/>
      </w:pPr>
      <w:r w:rsidRPr="00433F2C">
        <w:t>- anije mbi 410 HP40 000</w:t>
      </w:r>
    </w:p>
    <w:p w:rsidR="00EB3294" w:rsidRPr="00433F2C" w:rsidRDefault="00EB3294" w:rsidP="00EB3294">
      <w:pPr>
        <w:pStyle w:val="Paragrafi"/>
      </w:pPr>
      <w:r w:rsidRPr="00433F2C">
        <w:t xml:space="preserve"> 3. Peshkimi pellagjik me rrethime:</w:t>
      </w:r>
    </w:p>
    <w:p w:rsidR="00EB3294" w:rsidRPr="00433F2C" w:rsidRDefault="00EB3294" w:rsidP="00EB3294">
      <w:pPr>
        <w:pStyle w:val="Paragrafi"/>
      </w:pPr>
      <w:r w:rsidRPr="00433F2C">
        <w:t>- anije   80-200 HP10 000</w:t>
      </w:r>
    </w:p>
    <w:p w:rsidR="00EB3294" w:rsidRPr="00433F2C" w:rsidRDefault="00EB3294" w:rsidP="00EB3294">
      <w:pPr>
        <w:pStyle w:val="Paragrafi"/>
      </w:pPr>
      <w:r w:rsidRPr="00433F2C">
        <w:t>- anije 201-410 HP20 000</w:t>
      </w:r>
    </w:p>
    <w:p w:rsidR="00EB3294" w:rsidRPr="00433F2C" w:rsidRDefault="00EB3294" w:rsidP="00EB3294">
      <w:pPr>
        <w:pStyle w:val="Paragrafi"/>
      </w:pPr>
      <w:r w:rsidRPr="00433F2C">
        <w:t>- anije mbi  410 HP30 000</w:t>
      </w:r>
    </w:p>
    <w:p w:rsidR="00EB3294" w:rsidRPr="00433F2C" w:rsidRDefault="00EB3294" w:rsidP="00EB3294">
      <w:pPr>
        <w:pStyle w:val="Paragrafi"/>
      </w:pPr>
      <w:r w:rsidRPr="00433F2C">
        <w:t>4. Peshkimi pellagjik dhe fundor:</w:t>
      </w:r>
    </w:p>
    <w:p w:rsidR="00EB3294" w:rsidRPr="00433F2C" w:rsidRDefault="00EB3294" w:rsidP="00EB3294">
      <w:pPr>
        <w:pStyle w:val="Paragrafi"/>
      </w:pPr>
      <w:r w:rsidRPr="00433F2C">
        <w:t>- anije 160-200 HP40 000</w:t>
      </w:r>
    </w:p>
    <w:p w:rsidR="00EB3294" w:rsidRPr="00433F2C" w:rsidRDefault="00EB3294" w:rsidP="00EB3294">
      <w:pPr>
        <w:pStyle w:val="Paragrafi"/>
      </w:pPr>
      <w:r w:rsidRPr="00433F2C">
        <w:t>- anije 201-410 HP60 000</w:t>
      </w:r>
    </w:p>
    <w:p w:rsidR="00EB3294" w:rsidRPr="00433F2C" w:rsidRDefault="00EB3294" w:rsidP="00EB3294">
      <w:pPr>
        <w:pStyle w:val="Paragrafi"/>
      </w:pPr>
      <w:r w:rsidRPr="00433F2C">
        <w:t>- anije mbi 410 HP90 000</w:t>
      </w:r>
    </w:p>
    <w:p w:rsidR="00EB3294" w:rsidRPr="00433F2C" w:rsidRDefault="00EB3294" w:rsidP="00EB3294">
      <w:pPr>
        <w:pStyle w:val="Paragrafi"/>
      </w:pPr>
      <w:r w:rsidRPr="00433F2C">
        <w:t xml:space="preserve"> 5. Peshkimi me mjete selektike dhe trata fundore:</w:t>
      </w:r>
    </w:p>
    <w:p w:rsidR="00EB3294" w:rsidRPr="00433F2C" w:rsidRDefault="00EB3294" w:rsidP="00EB3294">
      <w:pPr>
        <w:pStyle w:val="Paragrafi"/>
      </w:pPr>
      <w:r w:rsidRPr="00433F2C">
        <w:t>- anije 40 - 80   HP15 000</w:t>
      </w:r>
    </w:p>
    <w:p w:rsidR="00EB3294" w:rsidRPr="00433F2C" w:rsidRDefault="00EB3294" w:rsidP="00EB3294">
      <w:pPr>
        <w:pStyle w:val="Paragrafi"/>
      </w:pPr>
      <w:r w:rsidRPr="00433F2C">
        <w:t>- anije 81-160   HP25 000</w:t>
      </w:r>
    </w:p>
    <w:p w:rsidR="00EB3294" w:rsidRPr="00433F2C" w:rsidRDefault="00EB3294" w:rsidP="00EB3294">
      <w:pPr>
        <w:pStyle w:val="Paragrafi"/>
      </w:pPr>
      <w:r w:rsidRPr="00433F2C">
        <w:t>- anije 161-200 HP40 000</w:t>
      </w:r>
    </w:p>
    <w:p w:rsidR="00EB3294" w:rsidRPr="00433F2C" w:rsidRDefault="00EB3294" w:rsidP="00EB3294">
      <w:pPr>
        <w:pStyle w:val="Paragrafi"/>
      </w:pPr>
      <w:r w:rsidRPr="00433F2C">
        <w:t>- anije 201-410 HP50 000</w:t>
      </w:r>
    </w:p>
    <w:p w:rsidR="00EB3294" w:rsidRPr="00433F2C" w:rsidRDefault="00EB3294" w:rsidP="00EB3294">
      <w:pPr>
        <w:pStyle w:val="Paragrafi"/>
      </w:pPr>
      <w:r w:rsidRPr="00433F2C">
        <w:t>- anije mbi 410 HP80 000</w:t>
      </w:r>
    </w:p>
    <w:p w:rsidR="00EB3294" w:rsidRPr="00433F2C" w:rsidRDefault="00EB3294" w:rsidP="00EB3294">
      <w:pPr>
        <w:pStyle w:val="Paragrafi"/>
      </w:pPr>
      <w:r w:rsidRPr="00433F2C">
        <w:t>6. Peshkimi i molusqeve bivalvore60 000</w:t>
      </w:r>
    </w:p>
    <w:p w:rsidR="00EB3294" w:rsidRPr="00433F2C" w:rsidRDefault="00EB3294" w:rsidP="00EB3294">
      <w:pPr>
        <w:pStyle w:val="Paragrafi"/>
      </w:pPr>
      <w:r w:rsidRPr="00433F2C">
        <w:t>(i autorizuar)</w:t>
      </w:r>
    </w:p>
    <w:p w:rsidR="00EB3294" w:rsidRPr="00433F2C" w:rsidRDefault="00EB3294" w:rsidP="00EB3294">
      <w:pPr>
        <w:pStyle w:val="Paragrafi"/>
      </w:pPr>
      <w:r w:rsidRPr="00433F2C">
        <w:t xml:space="preserve">II. Peshkimi artizanal me mjete të lehta: </w:t>
      </w:r>
    </w:p>
    <w:p w:rsidR="00EB3294" w:rsidRPr="00433F2C" w:rsidRDefault="00EB3294" w:rsidP="00EB3294">
      <w:pPr>
        <w:pStyle w:val="Paragrafi"/>
      </w:pPr>
      <w:r w:rsidRPr="00433F2C">
        <w:t xml:space="preserve">1. Peshkimi në bregdet (për një sanall dhe me motor </w:t>
      </w:r>
    </w:p>
    <w:p w:rsidR="00EB3294" w:rsidRPr="00433F2C" w:rsidRDefault="00EB3294" w:rsidP="00EB3294">
      <w:pPr>
        <w:pStyle w:val="Paragrafi"/>
      </w:pPr>
      <w:r w:rsidRPr="00433F2C">
        <w:t>deri në 40HP)7 000</w:t>
      </w:r>
    </w:p>
    <w:p w:rsidR="00EB3294" w:rsidRPr="00433F2C" w:rsidRDefault="00EB3294" w:rsidP="00EB3294">
      <w:pPr>
        <w:pStyle w:val="Paragrafi"/>
      </w:pPr>
      <w:r w:rsidRPr="00433F2C">
        <w:t>2. Peshkimi në lagunat bregdetare:</w:t>
      </w:r>
    </w:p>
    <w:p w:rsidR="00EB3294" w:rsidRPr="00433F2C" w:rsidRDefault="00EB3294" w:rsidP="00EB3294">
      <w:pPr>
        <w:pStyle w:val="Paragrafi"/>
      </w:pPr>
      <w:r w:rsidRPr="00433F2C">
        <w:t>- në lagunë (1 lundror)10 000</w:t>
      </w:r>
    </w:p>
    <w:p w:rsidR="00EB3294" w:rsidRPr="00433F2C" w:rsidRDefault="00EB3294" w:rsidP="00EB3294">
      <w:pPr>
        <w:pStyle w:val="Paragrafi"/>
      </w:pPr>
      <w:r w:rsidRPr="00433F2C">
        <w:t>- në dajlane (1 peshkatar)12 000</w:t>
      </w:r>
    </w:p>
    <w:p w:rsidR="00EB3294" w:rsidRPr="00433F2C" w:rsidRDefault="00EB3294" w:rsidP="00EB3294">
      <w:pPr>
        <w:pStyle w:val="Paragrafi"/>
      </w:pPr>
      <w:r w:rsidRPr="00433F2C">
        <w:t>3. Peshkimi në ujëra të brendshme:</w:t>
      </w:r>
    </w:p>
    <w:p w:rsidR="00EB3294" w:rsidRPr="00433F2C" w:rsidRDefault="00EB3294" w:rsidP="00EB3294">
      <w:pPr>
        <w:pStyle w:val="Paragrafi"/>
      </w:pPr>
      <w:r w:rsidRPr="00433F2C">
        <w:t>- aktiv (1 lundror)  5 000</w:t>
      </w:r>
    </w:p>
    <w:p w:rsidR="00EB3294" w:rsidRPr="00433F2C" w:rsidRDefault="00EB3294" w:rsidP="00EB3294">
      <w:pPr>
        <w:pStyle w:val="Paragrafi"/>
      </w:pPr>
      <w:r w:rsidRPr="00433F2C">
        <w:t>- në dajlane e prita (1 peshkatar)  8 000</w:t>
      </w:r>
    </w:p>
    <w:p w:rsidR="00EB3294" w:rsidRPr="00433F2C" w:rsidRDefault="00EB3294" w:rsidP="00EB3294">
      <w:pPr>
        <w:pStyle w:val="Paragrafi"/>
      </w:pPr>
      <w:r w:rsidRPr="00433F2C">
        <w:t>4. Grumbullimi i molusqeve bivalvore</w:t>
      </w:r>
    </w:p>
    <w:p w:rsidR="00EB3294" w:rsidRPr="00433F2C" w:rsidRDefault="00EB3294" w:rsidP="00EB3294">
      <w:pPr>
        <w:pStyle w:val="Paragrafi"/>
      </w:pPr>
      <w:r w:rsidRPr="00433F2C">
        <w:t>me mjete të lehta (gabie) për 1(një) peshkatar  20 000</w:t>
      </w:r>
    </w:p>
    <w:p w:rsidR="00EB3294" w:rsidRPr="00433F2C" w:rsidRDefault="00EB3294" w:rsidP="00EB3294">
      <w:pPr>
        <w:pStyle w:val="Paragrafi"/>
      </w:pPr>
      <w:r w:rsidRPr="00433F2C">
        <w:t>III. Peshkimi sportiv në det</w:t>
      </w:r>
    </w:p>
    <w:p w:rsidR="00EB3294" w:rsidRPr="00433F2C" w:rsidRDefault="00EB3294" w:rsidP="00EB3294">
      <w:pPr>
        <w:pStyle w:val="Paragrafi"/>
      </w:pPr>
      <w:r w:rsidRPr="00433F2C">
        <w:t>me mjete lundruese (për 1 mjet)  40 000</w:t>
      </w:r>
    </w:p>
    <w:p w:rsidR="00EB3294" w:rsidRPr="00433F2C" w:rsidRDefault="00EB3294" w:rsidP="00EB3294">
      <w:pPr>
        <w:pStyle w:val="Paragrafi"/>
      </w:pPr>
      <w:r w:rsidRPr="00433F2C">
        <w:t>IV. Akuakultura:</w:t>
      </w:r>
    </w:p>
    <w:p w:rsidR="00EB3294" w:rsidRPr="00433F2C" w:rsidRDefault="00EB3294" w:rsidP="00EB3294">
      <w:pPr>
        <w:pStyle w:val="Paragrafi"/>
      </w:pPr>
      <w:r w:rsidRPr="00433F2C">
        <w:t>1. Kultivimi i midhjeve për një impiant10 000</w:t>
      </w:r>
    </w:p>
    <w:p w:rsidR="00EB3294" w:rsidRPr="00433F2C" w:rsidRDefault="00EB3294" w:rsidP="00EB3294">
      <w:pPr>
        <w:pStyle w:val="Paragrafi"/>
      </w:pPr>
      <w:r w:rsidRPr="00433F2C">
        <w:t xml:space="preserve">2. Kultivimi i peshqëve me impiante në </w:t>
      </w:r>
    </w:p>
    <w:p w:rsidR="00EB3294" w:rsidRPr="00433F2C" w:rsidRDefault="00EB3294" w:rsidP="00EB3294">
      <w:pPr>
        <w:pStyle w:val="Paragrafi"/>
      </w:pPr>
      <w:r w:rsidRPr="00433F2C">
        <w:t>det, në liqene, në rezervuarë  1 000</w:t>
      </w:r>
    </w:p>
    <w:p w:rsidR="00EB3294" w:rsidRPr="00433F2C" w:rsidRDefault="00EB3294" w:rsidP="00EB3294">
      <w:pPr>
        <w:pStyle w:val="Paragrafi"/>
      </w:pPr>
      <w:r w:rsidRPr="00433F2C">
        <w:t>3. Akuakulturë me impiante në tokë10 000</w:t>
      </w:r>
    </w:p>
    <w:p w:rsidR="00EB3294" w:rsidRPr="00433F2C" w:rsidRDefault="00EB3294" w:rsidP="00EB3294">
      <w:pPr>
        <w:pStyle w:val="Paragrafi"/>
      </w:pPr>
      <w:r w:rsidRPr="00433F2C">
        <w:t>Shënim: Për anijet e huaja që do të marrin licencë peshkimi në ujërat tona territoriale, taksa e lejes së ushtrimit të veprimtarisë do të jetë sa dyfishi i anijeve shqiptare. Nuk i nënshtrohen kësaj takse anijet e autorizuara nga Mininistria e Bujqësisë dhe Ushqimit (Drejtoria e Peshkimit), që do të peshkojnë për qëllime studimore e shkencore.</w:t>
      </w:r>
    </w:p>
    <w:p w:rsidR="00EB3294" w:rsidRDefault="00EB3294" w:rsidP="00EB3294">
      <w:pPr>
        <w:pStyle w:val="TitulliNr"/>
      </w:pPr>
    </w:p>
    <w:p w:rsidR="00EB3294" w:rsidRPr="00433F2C" w:rsidRDefault="00EB3294" w:rsidP="00EB3294">
      <w:pPr>
        <w:pStyle w:val="TitulliNr"/>
      </w:pPr>
      <w:r w:rsidRPr="00433F2C">
        <w:t>Lidhja nr. 8</w:t>
      </w:r>
    </w:p>
    <w:p w:rsidR="00EB3294" w:rsidRPr="00433F2C" w:rsidRDefault="00EB3294" w:rsidP="00EB3294">
      <w:pPr>
        <w:pStyle w:val="TitulliTitull"/>
      </w:pPr>
      <w:r w:rsidRPr="00433F2C">
        <w:t>NIVELI I TAKSAVE PËR ULJEN DHE NGRITJEN E AVIONËVE DHE</w:t>
      </w:r>
    </w:p>
    <w:p w:rsidR="00EB3294" w:rsidRPr="00433F2C" w:rsidRDefault="00EB3294" w:rsidP="00EB3294">
      <w:pPr>
        <w:pStyle w:val="TitulliTitull"/>
      </w:pPr>
      <w:r w:rsidRPr="00433F2C">
        <w:t>QËNDRIMIN E TYRE</w:t>
      </w:r>
    </w:p>
    <w:p w:rsidR="00EB3294" w:rsidRPr="00433F2C" w:rsidRDefault="00EB3294" w:rsidP="00EB3294">
      <w:pPr>
        <w:pStyle w:val="Paragrafi"/>
      </w:pPr>
    </w:p>
    <w:p w:rsidR="00EB3294" w:rsidRPr="00433F2C" w:rsidRDefault="00EB3294" w:rsidP="00EB3294">
      <w:pPr>
        <w:pStyle w:val="Paragrafi"/>
      </w:pPr>
      <w:r w:rsidRPr="00433F2C">
        <w:t>1. Taksat për ulje-ngritje të avionit:</w:t>
      </w:r>
    </w:p>
    <w:p w:rsidR="00EB3294" w:rsidRPr="00433F2C" w:rsidRDefault="00EB3294" w:rsidP="00EB3294">
      <w:pPr>
        <w:pStyle w:val="Paragrafi"/>
      </w:pPr>
      <w:r w:rsidRPr="00433F2C">
        <w:t xml:space="preserve"> EURO</w:t>
      </w:r>
    </w:p>
    <w:p w:rsidR="00EB3294" w:rsidRPr="00433F2C" w:rsidRDefault="00EB3294" w:rsidP="00EB3294">
      <w:pPr>
        <w:pStyle w:val="Paragrafi"/>
      </w:pPr>
      <w:r w:rsidRPr="00433F2C">
        <w:t>Për avionë deri në 1 ton  25</w:t>
      </w:r>
    </w:p>
    <w:p w:rsidR="00EB3294" w:rsidRPr="00433F2C" w:rsidRDefault="00EB3294" w:rsidP="00EB3294">
      <w:pPr>
        <w:pStyle w:val="Paragrafi"/>
      </w:pPr>
      <w:r w:rsidRPr="00433F2C">
        <w:t>mbi 1 deri në    2   tonë  35</w:t>
      </w:r>
    </w:p>
    <w:p w:rsidR="00EB3294" w:rsidRPr="00433F2C" w:rsidRDefault="00EB3294" w:rsidP="00EB3294">
      <w:pPr>
        <w:pStyle w:val="Paragrafi"/>
      </w:pPr>
      <w:r w:rsidRPr="00433F2C">
        <w:t>mbi 2 deri në    6   tonë  70</w:t>
      </w:r>
    </w:p>
    <w:p w:rsidR="00EB3294" w:rsidRPr="00433F2C" w:rsidRDefault="00EB3294" w:rsidP="00EB3294">
      <w:pPr>
        <w:pStyle w:val="Paragrafi"/>
      </w:pPr>
      <w:r w:rsidRPr="00433F2C">
        <w:t>mbi 6 deri në    10   tonë120</w:t>
      </w:r>
    </w:p>
    <w:p w:rsidR="00EB3294" w:rsidRPr="00433F2C" w:rsidRDefault="00EB3294" w:rsidP="00EB3294">
      <w:pPr>
        <w:pStyle w:val="Paragrafi"/>
      </w:pPr>
      <w:r w:rsidRPr="00433F2C">
        <w:t>mbi 10 deri në   20  tonë200</w:t>
      </w:r>
    </w:p>
    <w:p w:rsidR="00EB3294" w:rsidRPr="00433F2C" w:rsidRDefault="00EB3294" w:rsidP="00EB3294">
      <w:pPr>
        <w:pStyle w:val="Paragrafi"/>
      </w:pPr>
      <w:r w:rsidRPr="00433F2C">
        <w:t>mbi 20 deri në   30  tonë300</w:t>
      </w:r>
    </w:p>
    <w:p w:rsidR="00EB3294" w:rsidRPr="00433F2C" w:rsidRDefault="00EB3294" w:rsidP="00EB3294">
      <w:pPr>
        <w:pStyle w:val="Paragrafi"/>
      </w:pPr>
      <w:r w:rsidRPr="00433F2C">
        <w:t>mbi 30 deri në   45  tonë400</w:t>
      </w:r>
    </w:p>
    <w:p w:rsidR="00EB3294" w:rsidRPr="00433F2C" w:rsidRDefault="00EB3294" w:rsidP="00EB3294">
      <w:pPr>
        <w:pStyle w:val="Paragrafi"/>
      </w:pPr>
      <w:r w:rsidRPr="00433F2C">
        <w:t>mbi 45 deri në   60  tonë550</w:t>
      </w:r>
    </w:p>
    <w:p w:rsidR="00EB3294" w:rsidRPr="00433F2C" w:rsidRDefault="00EB3294" w:rsidP="00EB3294">
      <w:pPr>
        <w:pStyle w:val="Paragrafi"/>
      </w:pPr>
      <w:r w:rsidRPr="00433F2C">
        <w:t>mbi 60 deri në   80  tonë650</w:t>
      </w:r>
    </w:p>
    <w:p w:rsidR="00EB3294" w:rsidRPr="00433F2C" w:rsidRDefault="00EB3294" w:rsidP="00EB3294">
      <w:pPr>
        <w:pStyle w:val="Paragrafi"/>
      </w:pPr>
      <w:r w:rsidRPr="00433F2C">
        <w:t>mbi 80 deri në  100 tonë700</w:t>
      </w:r>
    </w:p>
    <w:p w:rsidR="00EB3294" w:rsidRPr="00433F2C" w:rsidRDefault="00EB3294" w:rsidP="00EB3294">
      <w:pPr>
        <w:pStyle w:val="Paragrafi"/>
      </w:pPr>
      <w:r w:rsidRPr="00433F2C">
        <w:t>mbi 100 deri në 120 tonë800</w:t>
      </w:r>
    </w:p>
    <w:p w:rsidR="00EB3294" w:rsidRPr="00433F2C" w:rsidRDefault="00EB3294" w:rsidP="00EB3294">
      <w:pPr>
        <w:pStyle w:val="Paragrafi"/>
      </w:pPr>
      <w:r w:rsidRPr="00433F2C">
        <w:t>mbi 120  tonë900</w:t>
      </w:r>
    </w:p>
    <w:p w:rsidR="00EB3294" w:rsidRPr="00433F2C" w:rsidRDefault="00EB3294" w:rsidP="00EB3294">
      <w:pPr>
        <w:pStyle w:val="Paragrafi"/>
      </w:pPr>
      <w:r w:rsidRPr="00433F2C">
        <w:t>2. Taksat e qëndrimit në aeroport:</w:t>
      </w:r>
    </w:p>
    <w:p w:rsidR="00EB3294" w:rsidRPr="00433F2C" w:rsidRDefault="00EB3294" w:rsidP="00EB3294">
      <w:pPr>
        <w:pStyle w:val="Paragrafi"/>
      </w:pPr>
      <w:r w:rsidRPr="00433F2C">
        <w:t>(3 deri në 24 orë)</w:t>
      </w:r>
    </w:p>
    <w:p w:rsidR="00EB3294" w:rsidRPr="00433F2C" w:rsidRDefault="00EB3294" w:rsidP="00EB3294">
      <w:pPr>
        <w:pStyle w:val="Paragrafi"/>
      </w:pPr>
      <w:r w:rsidRPr="00433F2C">
        <w:t>deri në 1 ton  8</w:t>
      </w:r>
    </w:p>
    <w:p w:rsidR="00EB3294" w:rsidRPr="00433F2C" w:rsidRDefault="00EB3294" w:rsidP="00EB3294">
      <w:pPr>
        <w:pStyle w:val="Paragrafi"/>
      </w:pPr>
      <w:r w:rsidRPr="00433F2C">
        <w:t>mbi 1 deri në    2 tonë12</w:t>
      </w:r>
    </w:p>
    <w:p w:rsidR="00EB3294" w:rsidRPr="00433F2C" w:rsidRDefault="00EB3294" w:rsidP="00EB3294">
      <w:pPr>
        <w:pStyle w:val="Paragrafi"/>
      </w:pPr>
      <w:r w:rsidRPr="00433F2C">
        <w:t>mbi 2 deri në    6 tonë35</w:t>
      </w:r>
    </w:p>
    <w:p w:rsidR="00EB3294" w:rsidRPr="00433F2C" w:rsidRDefault="00EB3294" w:rsidP="00EB3294">
      <w:pPr>
        <w:pStyle w:val="Paragrafi"/>
      </w:pPr>
      <w:r w:rsidRPr="00433F2C">
        <w:t>mbi 6 deri në   10 tonë  40</w:t>
      </w:r>
    </w:p>
    <w:p w:rsidR="00EB3294" w:rsidRPr="00433F2C" w:rsidRDefault="00EB3294" w:rsidP="00EB3294">
      <w:pPr>
        <w:pStyle w:val="Paragrafi"/>
      </w:pPr>
      <w:r w:rsidRPr="00433F2C">
        <w:t>mbi 10 deri në  20 tonë  60</w:t>
      </w:r>
    </w:p>
    <w:p w:rsidR="00EB3294" w:rsidRPr="00433F2C" w:rsidRDefault="00EB3294" w:rsidP="00EB3294">
      <w:pPr>
        <w:pStyle w:val="Paragrafi"/>
      </w:pPr>
      <w:r w:rsidRPr="00433F2C">
        <w:t>mbi 20 deri në  30 tonë  80</w:t>
      </w:r>
    </w:p>
    <w:p w:rsidR="00EB3294" w:rsidRPr="00433F2C" w:rsidRDefault="00EB3294" w:rsidP="00EB3294">
      <w:pPr>
        <w:pStyle w:val="Paragrafi"/>
      </w:pPr>
      <w:r w:rsidRPr="00433F2C">
        <w:t>mbi 30 deri në  45 tonë100</w:t>
      </w:r>
    </w:p>
    <w:p w:rsidR="00EB3294" w:rsidRPr="00433F2C" w:rsidRDefault="00EB3294" w:rsidP="00EB3294">
      <w:pPr>
        <w:pStyle w:val="Paragrafi"/>
      </w:pPr>
      <w:r w:rsidRPr="00433F2C">
        <w:t>mbi 45 deri në  60 tonë130</w:t>
      </w:r>
    </w:p>
    <w:p w:rsidR="00EB3294" w:rsidRPr="00433F2C" w:rsidRDefault="00EB3294" w:rsidP="00EB3294">
      <w:pPr>
        <w:pStyle w:val="Paragrafi"/>
      </w:pPr>
      <w:r w:rsidRPr="00433F2C">
        <w:t>mbi 60 deri në  80 tonë140</w:t>
      </w:r>
    </w:p>
    <w:p w:rsidR="00EB3294" w:rsidRPr="00433F2C" w:rsidRDefault="00EB3294" w:rsidP="00EB3294">
      <w:pPr>
        <w:pStyle w:val="Paragrafi"/>
      </w:pPr>
      <w:r w:rsidRPr="00433F2C">
        <w:t>mbi 80 deri në 100 tonë150</w:t>
      </w:r>
    </w:p>
    <w:p w:rsidR="00EB3294" w:rsidRPr="00433F2C" w:rsidRDefault="00EB3294" w:rsidP="00EB3294">
      <w:pPr>
        <w:pStyle w:val="Paragrafi"/>
      </w:pPr>
      <w:r w:rsidRPr="00433F2C">
        <w:t>mbi 100 deri në120 tonë170</w:t>
      </w:r>
    </w:p>
    <w:p w:rsidR="00EB3294" w:rsidRPr="00433F2C" w:rsidRDefault="00EB3294" w:rsidP="00EB3294">
      <w:pPr>
        <w:pStyle w:val="Paragrafi"/>
      </w:pPr>
      <w:r w:rsidRPr="00433F2C">
        <w:t>mbi 120 tonë e lart200</w:t>
      </w:r>
    </w:p>
    <w:p w:rsidR="00EB3294" w:rsidRPr="00433F2C" w:rsidRDefault="00EB3294" w:rsidP="00EB3294">
      <w:pPr>
        <w:pStyle w:val="Paragrafi"/>
      </w:pPr>
    </w:p>
    <w:p w:rsidR="00EB3294" w:rsidRPr="00433F2C" w:rsidRDefault="00EB3294" w:rsidP="00EB3294">
      <w:pPr>
        <w:pStyle w:val="Paragrafi"/>
      </w:pPr>
      <w:r w:rsidRPr="00433F2C">
        <w:t>- Pesha bazë për pagesën e taksave të mësipërme do të konsiderohet pesha maksimale e ngritjes së avionit (MTOW).</w:t>
      </w:r>
    </w:p>
    <w:p w:rsidR="00EB3294" w:rsidRPr="00433F2C" w:rsidRDefault="00EB3294" w:rsidP="00EB3294">
      <w:pPr>
        <w:pStyle w:val="Paragrafi"/>
      </w:pPr>
      <w:r w:rsidRPr="00433F2C">
        <w:t>- Kur fluturimet kryhen ditët e diela, festa zyrtare, fetare si dhe jashtë orarit të punës së aeroportit, me përjashtim të avionëve të linjave të rregullta, taksave të mësipërme u bëhet një shtesë 50 për qind.</w:t>
      </w:r>
    </w:p>
    <w:p w:rsidR="00EB3294" w:rsidRPr="00433F2C" w:rsidRDefault="00EB3294" w:rsidP="00EB3294">
      <w:pPr>
        <w:pStyle w:val="Paragrafi"/>
      </w:pPr>
      <w:r w:rsidRPr="00433F2C">
        <w:t>- Në rast se avioni që është ngritur nga aeroporti detyrohet të riulet, për shkaqe të kushteve atmosferike ose defekteve, taksat për uljen e përsëritur do të jenë 50 për qind më të ulëta.</w:t>
      </w:r>
    </w:p>
    <w:p w:rsidR="00EB3294" w:rsidRPr="00433F2C" w:rsidRDefault="00EB3294" w:rsidP="00EB3294">
      <w:pPr>
        <w:pStyle w:val="Paragrafi"/>
      </w:pPr>
    </w:p>
    <w:p w:rsidR="00EB3294" w:rsidRPr="00433F2C" w:rsidRDefault="00EB3294" w:rsidP="00EB3294">
      <w:pPr>
        <w:pStyle w:val="TitulliNr"/>
      </w:pPr>
      <w:r w:rsidRPr="00433F2C">
        <w:t>Lidhja nr.9</w:t>
      </w:r>
    </w:p>
    <w:p w:rsidR="00EB3294" w:rsidRPr="00433F2C" w:rsidRDefault="00EB3294" w:rsidP="00EB3294">
      <w:pPr>
        <w:pStyle w:val="TitulliTitull"/>
      </w:pPr>
      <w:r w:rsidRPr="00433F2C">
        <w:t xml:space="preserve">TAKSAT VJETORE PËR SHËRBIMET E TRANSMETIMEVE RADIO </w:t>
      </w:r>
      <w:smartTag w:uri="urn:schemas-microsoft-com:office:smarttags" w:element="place">
        <w:r w:rsidRPr="00433F2C">
          <w:t>E TELEVIZIVE</w:t>
        </w:r>
      </w:smartTag>
    </w:p>
    <w:p w:rsidR="00EB3294" w:rsidRPr="00433F2C" w:rsidRDefault="00EB3294" w:rsidP="00EB3294">
      <w:pPr>
        <w:pStyle w:val="Paragrafi"/>
      </w:pPr>
    </w:p>
    <w:p w:rsidR="00EB3294" w:rsidRPr="00433F2C" w:rsidRDefault="00EB3294" w:rsidP="00EB3294">
      <w:pPr>
        <w:pStyle w:val="Paragrafi"/>
      </w:pPr>
      <w:r w:rsidRPr="00433F2C">
        <w:t>Për transmetuesit ose përsëritësit televizivë analogë tokësorë, radio FM tokësore, radio AM të operatorëve privatë radio e televizivë, kombëtarë e vendorë:</w:t>
      </w:r>
    </w:p>
    <w:p w:rsidR="00EB3294" w:rsidRPr="00433F2C" w:rsidRDefault="00EB3294" w:rsidP="00EB3294">
      <w:pPr>
        <w:pStyle w:val="Paragrafi"/>
      </w:pPr>
      <w:r w:rsidRPr="00433F2C">
        <w:t>1. Për çdo transmetues ose përsëritës televiziv  analogjik tokësor</w:t>
      </w:r>
    </w:p>
    <w:p w:rsidR="00EB3294" w:rsidRPr="00433F2C" w:rsidRDefault="00EB3294" w:rsidP="00EB3294">
      <w:pPr>
        <w:pStyle w:val="Paragrafi"/>
      </w:pPr>
      <w:r w:rsidRPr="00433F2C">
        <w:t>a) me fuqi të rrezatuar deri në 10W 1  500 lekë në vit</w:t>
      </w:r>
    </w:p>
    <w:p w:rsidR="00EB3294" w:rsidRPr="00433F2C" w:rsidRDefault="00EB3294" w:rsidP="00EB3294">
      <w:pPr>
        <w:pStyle w:val="Paragrafi"/>
      </w:pPr>
      <w:r w:rsidRPr="00433F2C">
        <w:t>b) me fuqi të rrezatuar deri në 100 W 6  000 lekë në vit</w:t>
      </w:r>
    </w:p>
    <w:p w:rsidR="00EB3294" w:rsidRPr="00433F2C" w:rsidRDefault="00EB3294" w:rsidP="00EB3294">
      <w:pPr>
        <w:pStyle w:val="Paragrafi"/>
      </w:pPr>
      <w:r w:rsidRPr="00433F2C">
        <w:t>c) me fuqi të rrezatuar deri në 1000W            24 000 lekë në vit</w:t>
      </w:r>
    </w:p>
    <w:p w:rsidR="00EB3294" w:rsidRPr="00433F2C" w:rsidRDefault="00EB3294" w:rsidP="00EB3294">
      <w:pPr>
        <w:pStyle w:val="Paragrafi"/>
      </w:pPr>
      <w:r w:rsidRPr="00433F2C">
        <w:t>ç) me fuqi të rrezatuar deri në 10000W48 000 lekë në vit</w:t>
      </w:r>
    </w:p>
    <w:p w:rsidR="00EB3294" w:rsidRPr="00433F2C" w:rsidRDefault="00EB3294" w:rsidP="00EB3294">
      <w:pPr>
        <w:pStyle w:val="Paragrafi"/>
      </w:pPr>
      <w:r w:rsidRPr="00433F2C">
        <w:t>d) me fuqi të rrezatuar mbi 10000W60 000 lekë në vit</w:t>
      </w:r>
    </w:p>
    <w:p w:rsidR="00EB3294" w:rsidRPr="00433F2C" w:rsidRDefault="00EB3294" w:rsidP="00EB3294">
      <w:pPr>
        <w:pStyle w:val="Paragrafi"/>
      </w:pPr>
      <w:r w:rsidRPr="00433F2C">
        <w:t>2. Për çdo transmetues ose përsëritës radio FM tokësore:</w:t>
      </w:r>
    </w:p>
    <w:p w:rsidR="00EB3294" w:rsidRPr="00433F2C" w:rsidRDefault="00EB3294" w:rsidP="00EB3294">
      <w:pPr>
        <w:pStyle w:val="Paragrafi"/>
      </w:pPr>
      <w:r w:rsidRPr="00433F2C">
        <w:t>a) me fuqi të rrezatuar deri në 10W    300 lekë në vit</w:t>
      </w:r>
    </w:p>
    <w:p w:rsidR="00EB3294" w:rsidRPr="00433F2C" w:rsidRDefault="00EB3294" w:rsidP="00EB3294">
      <w:pPr>
        <w:pStyle w:val="Paragrafi"/>
      </w:pPr>
      <w:r w:rsidRPr="00433F2C">
        <w:t>b) me fuqi të rrezatuar deri në 100 W 1 200lekë në vit</w:t>
      </w:r>
    </w:p>
    <w:p w:rsidR="00EB3294" w:rsidRPr="00433F2C" w:rsidRDefault="00EB3294" w:rsidP="00EB3294">
      <w:pPr>
        <w:pStyle w:val="Paragrafi"/>
      </w:pPr>
      <w:r w:rsidRPr="00433F2C">
        <w:t>c) me fuqi të rrezatuar deri në 1000W 4 800lekë në vit</w:t>
      </w:r>
    </w:p>
    <w:p w:rsidR="00EB3294" w:rsidRPr="00433F2C" w:rsidRDefault="00EB3294" w:rsidP="00EB3294">
      <w:pPr>
        <w:pStyle w:val="Paragrafi"/>
      </w:pPr>
      <w:r w:rsidRPr="00433F2C">
        <w:t>ç) me fuqi të rrezatuar deri në 10000W 9 600lekë në vit</w:t>
      </w:r>
    </w:p>
    <w:p w:rsidR="00EB3294" w:rsidRPr="00433F2C" w:rsidRDefault="00EB3294" w:rsidP="00EB3294">
      <w:pPr>
        <w:pStyle w:val="Paragrafi"/>
      </w:pPr>
      <w:r w:rsidRPr="00433F2C">
        <w:t>d) me fuqi të rrezatuar mbi 10000W           12 000lekë në vit</w:t>
      </w:r>
    </w:p>
    <w:p w:rsidR="00EB3294" w:rsidRPr="00433F2C" w:rsidRDefault="00EB3294" w:rsidP="00EB3294">
      <w:pPr>
        <w:pStyle w:val="Paragrafi"/>
      </w:pPr>
    </w:p>
    <w:p w:rsidR="00EB3294" w:rsidRPr="00433F2C" w:rsidRDefault="00EB3294" w:rsidP="00EB3294">
      <w:pPr>
        <w:pStyle w:val="Paragrafi"/>
      </w:pPr>
      <w:r w:rsidRPr="00433F2C">
        <w:t>3. Në qoftë se një nga transmetuesit ose përsëritësit  1.b, 1.c, 1.ç, 1.d, 2b, 2c, 2ç, 2d,  mbulon mbi gjysmën e qytetit të Tiranës, atëherë taksa e llogaritur në këto pika shumëzohet me koeficientin 5.</w:t>
      </w:r>
    </w:p>
    <w:p w:rsidR="00EB3294" w:rsidRPr="00433F2C" w:rsidRDefault="00EB3294" w:rsidP="00EB3294">
      <w:pPr>
        <w:pStyle w:val="Paragrafi"/>
      </w:pPr>
      <w:r w:rsidRPr="00433F2C">
        <w:t>4. Në qoftë se një nga transmetuesit ose përsëritësit  1.b, 1.c, 1.ç, 1.d, 2b, 2c, 2ç, 2d,  mbulon mbi gjysmën e një qyteti me popullsi mbi 100 000 banorë, atëherë taksa e llogaritur në këto pika shumëzohet me koeficientin 2.</w:t>
      </w:r>
    </w:p>
    <w:p w:rsidR="00EB3294" w:rsidRPr="00433F2C" w:rsidRDefault="00EB3294" w:rsidP="00EB3294">
      <w:pPr>
        <w:pStyle w:val="Paragrafi"/>
      </w:pPr>
      <w:r w:rsidRPr="00433F2C">
        <w:t>5. Në qoftë se një nga transmetuesit ose përsëritësit  1.b, 1.c, 1.ç, 1.d, 2b, 2c, 2ç, 2d,  mbulon mbi gjysmën e një qyteti me popullsi 50 000 deri në 100 000 banorë, atëherë taksa e llogaritur në këto pika shumëzohet me koeficientin 1,5.</w:t>
      </w:r>
    </w:p>
    <w:p w:rsidR="00EB3294" w:rsidRPr="00433F2C" w:rsidRDefault="00EB3294" w:rsidP="00EB3294">
      <w:pPr>
        <w:pStyle w:val="Paragrafi"/>
      </w:pPr>
      <w:r w:rsidRPr="00433F2C">
        <w:t>6. Në qoftë se transmetuesit ose përsëritësit  1.b, 1.c, 1.ç, 1.d, 2b, 2c, 2ç, 2d,  mbulojnë dy ose më shumë qytete të cituara në pikat 3,4,5, atëherë taksa e llogaritur në këto pika shumëzohet vetëm një herë me koeficientin më të lartë.</w:t>
      </w:r>
    </w:p>
    <w:p w:rsidR="00EB3294" w:rsidRPr="00433F2C" w:rsidRDefault="00EB3294" w:rsidP="00EB3294">
      <w:pPr>
        <w:pStyle w:val="Paragrafi"/>
      </w:pPr>
      <w:r w:rsidRPr="00433F2C">
        <w:t>7. Për çdo transmetues AM  200 000 lekë në vit.</w:t>
      </w:r>
    </w:p>
    <w:p w:rsidR="00EB3294" w:rsidRPr="00433F2C" w:rsidRDefault="00EB3294" w:rsidP="00EB3294">
      <w:pPr>
        <w:pStyle w:val="Paragrafi"/>
      </w:pPr>
      <w:r w:rsidRPr="00433F2C">
        <w:t>Operatorët radio  dhe/ose televizivë të ritransmetimit të programeve të huaja me përsëritës të licencuar nga KKRT-ja paguajnë vetëm 20 për qind të taksave të përcaktuara më sipër.</w:t>
      </w: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2170D"/>
    <w:rsid w:val="002C6BAB"/>
    <w:rsid w:val="00304413"/>
    <w:rsid w:val="00383FD5"/>
    <w:rsid w:val="003C0E50"/>
    <w:rsid w:val="003E06F6"/>
    <w:rsid w:val="003F043A"/>
    <w:rsid w:val="003F3102"/>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1DC9"/>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EB3294"/>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9BFC1EE-A62D-46F0-A736-4A2DA5253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294"/>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7271</Words>
  <Characters>41449</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48623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2019-03-14T15:23:00Z</dcterms:created>
  <dcterms:modified xsi:type="dcterms:W3CDTF">2019-03-14T15:23:00Z</dcterms:modified>
</cp:coreProperties>
</file>