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E37" w:rsidRPr="00600068" w:rsidRDefault="00305E37" w:rsidP="00305E37">
      <w:pPr>
        <w:pStyle w:val="Akti"/>
      </w:pPr>
      <w:bookmarkStart w:id="0" w:name="_GoBack"/>
      <w:bookmarkEnd w:id="0"/>
      <w:r w:rsidRPr="00600068">
        <w:t>L I G J</w:t>
      </w:r>
    </w:p>
    <w:p w:rsidR="00305E37" w:rsidRPr="00600068" w:rsidRDefault="00305E37" w:rsidP="00305E37">
      <w:pPr>
        <w:pStyle w:val="NumriData"/>
      </w:pPr>
      <w:r w:rsidRPr="00600068">
        <w:t>Nr. 8990, datë 23.1.2003</w:t>
      </w:r>
    </w:p>
    <w:p w:rsidR="00305E37" w:rsidRPr="00600068" w:rsidRDefault="00305E37" w:rsidP="00064C0F">
      <w:pPr>
        <w:pStyle w:val="Paragrafi"/>
      </w:pPr>
    </w:p>
    <w:p w:rsidR="00305E37" w:rsidRPr="00600068" w:rsidRDefault="00305E37" w:rsidP="00305E37">
      <w:pPr>
        <w:pStyle w:val="Titulli"/>
      </w:pPr>
      <w:r w:rsidRPr="00600068">
        <w:t>PËR VLERËSIMIN E NDIKIMIT NË MJEDIS</w:t>
      </w:r>
    </w:p>
    <w:p w:rsidR="00305E37" w:rsidRPr="00600068" w:rsidRDefault="00305E37" w:rsidP="00305E37">
      <w:pPr>
        <w:pStyle w:val="Titulli"/>
      </w:pPr>
    </w:p>
    <w:p w:rsidR="00305E37" w:rsidRPr="00600068" w:rsidRDefault="00305E37" w:rsidP="00305E37">
      <w:pPr>
        <w:pStyle w:val="BazLigjPropozues"/>
      </w:pPr>
      <w:r w:rsidRPr="00600068">
        <w:t>Në mbështetje të neneve 78, 81 pika 1 dhe 83 pika 1 të Kushtetutës, me propozimin e Këshillit të Ministrave,</w:t>
      </w:r>
    </w:p>
    <w:p w:rsidR="00305E37" w:rsidRPr="00600068" w:rsidRDefault="00305E37" w:rsidP="00305E37">
      <w:pPr>
        <w:pStyle w:val="Institucioni"/>
      </w:pPr>
    </w:p>
    <w:p w:rsidR="00305E37" w:rsidRPr="00600068" w:rsidRDefault="00305E37" w:rsidP="00305E37">
      <w:pPr>
        <w:pStyle w:val="Institucioni"/>
      </w:pPr>
      <w:r w:rsidRPr="00600068">
        <w:t>K U V E N D I</w:t>
      </w:r>
    </w:p>
    <w:p w:rsidR="00305E37" w:rsidRPr="002322ED" w:rsidRDefault="00305E37" w:rsidP="00305E37">
      <w:pPr>
        <w:pStyle w:val="Institucioni"/>
      </w:pPr>
      <w:r w:rsidRPr="002322ED">
        <w:t>I REPUBLIKËS SË SHQIPËRISË</w:t>
      </w:r>
    </w:p>
    <w:p w:rsidR="00305E37" w:rsidRPr="002322ED" w:rsidRDefault="00305E37" w:rsidP="00305E37">
      <w:pPr>
        <w:pStyle w:val="Paragrafi"/>
      </w:pPr>
    </w:p>
    <w:p w:rsidR="00305E37" w:rsidRPr="002322ED" w:rsidRDefault="00305E37" w:rsidP="00305E37">
      <w:pPr>
        <w:pStyle w:val="VENDOSI"/>
      </w:pPr>
      <w:r w:rsidRPr="002322ED">
        <w:t>V E N D O S I:</w:t>
      </w:r>
    </w:p>
    <w:p w:rsidR="00305E37" w:rsidRPr="00600068" w:rsidRDefault="00305E37" w:rsidP="00064C0F">
      <w:pPr>
        <w:pStyle w:val="Paragrafi"/>
      </w:pPr>
    </w:p>
    <w:p w:rsidR="00305E37" w:rsidRPr="00600068" w:rsidRDefault="00305E37" w:rsidP="00305E37">
      <w:pPr>
        <w:pStyle w:val="KreuNr"/>
      </w:pPr>
      <w:r w:rsidRPr="00600068">
        <w:t>KREU I</w:t>
      </w:r>
    </w:p>
    <w:p w:rsidR="00305E37" w:rsidRPr="00600068" w:rsidRDefault="00305E37" w:rsidP="00305E37">
      <w:pPr>
        <w:pStyle w:val="KreuTitull"/>
      </w:pPr>
      <w:r w:rsidRPr="00600068">
        <w:t>DISPOZITA TË PËRGJITHSHME</w:t>
      </w:r>
    </w:p>
    <w:p w:rsidR="00305E37" w:rsidRPr="00600068" w:rsidRDefault="00305E37" w:rsidP="00064C0F">
      <w:pPr>
        <w:pStyle w:val="Paragrafi"/>
      </w:pPr>
    </w:p>
    <w:p w:rsidR="00305E37" w:rsidRPr="00600068" w:rsidRDefault="00305E37" w:rsidP="00305E37">
      <w:pPr>
        <w:pStyle w:val="NeniNr"/>
      </w:pPr>
      <w:r w:rsidRPr="00600068">
        <w:t>Neni 1</w:t>
      </w:r>
    </w:p>
    <w:p w:rsidR="00305E37" w:rsidRPr="00600068" w:rsidRDefault="00305E37" w:rsidP="00305E37">
      <w:pPr>
        <w:pStyle w:val="NeniTitull"/>
      </w:pPr>
      <w:r w:rsidRPr="00600068">
        <w:t>Qëllimi</w:t>
      </w:r>
    </w:p>
    <w:p w:rsidR="00305E37" w:rsidRPr="00600068" w:rsidRDefault="00305E37" w:rsidP="00064C0F">
      <w:pPr>
        <w:pStyle w:val="Paragrafi"/>
      </w:pPr>
    </w:p>
    <w:p w:rsidR="00305E37" w:rsidRPr="00600068" w:rsidRDefault="00305E37" w:rsidP="00305E37">
      <w:pPr>
        <w:pStyle w:val="Paragrafi"/>
      </w:pPr>
      <w:r w:rsidRPr="00600068">
        <w:t>Ky ligj synon të sigurojë:</w:t>
      </w:r>
    </w:p>
    <w:p w:rsidR="00305E37" w:rsidRPr="00600068" w:rsidRDefault="00305E37" w:rsidP="00305E37">
      <w:pPr>
        <w:pStyle w:val="Paragrafi"/>
      </w:pPr>
      <w:r w:rsidRPr="00600068">
        <w:t>a) vlerësimin e përgjithshëm, të integruar dhe në kohë të ndikimeve mjedisore, të projekteve ose veprimtarive që kërkojnë të zbatohen, duke parandaluar dhe zbutur ndikimet negative në mjedis;</w:t>
      </w:r>
    </w:p>
    <w:p w:rsidR="00305E37" w:rsidRPr="00600068" w:rsidRDefault="00305E37" w:rsidP="00305E37">
      <w:pPr>
        <w:pStyle w:val="Paragrafi"/>
      </w:pPr>
      <w:r w:rsidRPr="00600068">
        <w:t>b) një proces vlerësimi të hapur dhe të administruar me paanshmëri, nëpërmjet pjesëmarrjes së organeve qendrore e vendore, të publikut, të organizatave jofitimprurëse për mjedisin, të propozuesit të projektit dhe të personave fizikë dhe juridikë, të specializuar në këtë fushë.</w:t>
      </w:r>
    </w:p>
    <w:p w:rsidR="00305E37" w:rsidRPr="00600068" w:rsidRDefault="00305E37" w:rsidP="00305E37">
      <w:pPr>
        <w:pStyle w:val="Paragrafi"/>
      </w:pPr>
    </w:p>
    <w:p w:rsidR="00305E37" w:rsidRPr="00600068" w:rsidRDefault="00305E37" w:rsidP="00305E37">
      <w:pPr>
        <w:pStyle w:val="NeniNr"/>
      </w:pPr>
      <w:r w:rsidRPr="00600068">
        <w:t>Neni 2</w:t>
      </w:r>
    </w:p>
    <w:p w:rsidR="00305E37" w:rsidRPr="00600068" w:rsidRDefault="00305E37" w:rsidP="00305E37">
      <w:pPr>
        <w:pStyle w:val="NeniTitull"/>
      </w:pPr>
      <w:r w:rsidRPr="00600068">
        <w:t>Objekti</w:t>
      </w:r>
    </w:p>
    <w:p w:rsidR="00305E37" w:rsidRPr="00600068" w:rsidRDefault="00305E37" w:rsidP="00305E37">
      <w:pPr>
        <w:pStyle w:val="Paragrafi"/>
      </w:pPr>
    </w:p>
    <w:p w:rsidR="00305E37" w:rsidRPr="00600068" w:rsidRDefault="00305E37" w:rsidP="00305E37">
      <w:pPr>
        <w:pStyle w:val="Paragrafi"/>
      </w:pPr>
      <w:r w:rsidRPr="00600068">
        <w:t>Ky ligj përcakton rregullat, procedurat, afatet, të drejtat dhe detyrat:</w:t>
      </w:r>
    </w:p>
    <w:p w:rsidR="00305E37" w:rsidRPr="00600068" w:rsidRDefault="00305E37" w:rsidP="00305E37">
      <w:pPr>
        <w:pStyle w:val="Paragrafi"/>
      </w:pPr>
      <w:r w:rsidRPr="00600068">
        <w:t>a) për të identifikuar, saktësuar dhe vlerësuar ndikimet e drejtpërdrejta dhe të tërthorta të projektit ose veprimtarisë në mjedisin ku do të zbatohen;</w:t>
      </w:r>
    </w:p>
    <w:p w:rsidR="00305E37" w:rsidRPr="00600068" w:rsidRDefault="00305E37" w:rsidP="00305E37">
      <w:pPr>
        <w:pStyle w:val="Paragrafi"/>
      </w:pPr>
      <w:r w:rsidRPr="00600068">
        <w:t>b) për të krahasuar përparësitë dhe mangësitë e një projekti, të propozuar në variante të tjera, të mundshme, që përmbajnë ndryshime:</w:t>
      </w:r>
    </w:p>
    <w:p w:rsidR="00305E37" w:rsidRPr="00600068" w:rsidRDefault="00305E37" w:rsidP="00305E37">
      <w:pPr>
        <w:pStyle w:val="Paragrafi"/>
      </w:pPr>
      <w:r w:rsidRPr="00600068">
        <w:t>në vendin ku do të zbatohet projekti;</w:t>
      </w:r>
    </w:p>
    <w:p w:rsidR="00305E37" w:rsidRPr="00600068" w:rsidRDefault="00305E37" w:rsidP="00305E37">
      <w:pPr>
        <w:pStyle w:val="Paragrafi"/>
      </w:pPr>
      <w:r w:rsidRPr="00600068">
        <w:t>në përmasat dhe kapacitetet e tij;</w:t>
      </w:r>
    </w:p>
    <w:p w:rsidR="00305E37" w:rsidRPr="00600068" w:rsidRDefault="00305E37" w:rsidP="00305E37">
      <w:pPr>
        <w:pStyle w:val="Paragrafi"/>
      </w:pPr>
      <w:r w:rsidRPr="00600068">
        <w:t>në teknologji;</w:t>
      </w:r>
    </w:p>
    <w:p w:rsidR="00305E37" w:rsidRPr="00600068" w:rsidRDefault="00305E37" w:rsidP="00305E37">
      <w:pPr>
        <w:pStyle w:val="Paragrafi"/>
      </w:pPr>
      <w:r w:rsidRPr="00600068">
        <w:t>në krahasimet me gjendjen e mjedisit, nëse nuk do të zbatohej projekti;</w:t>
      </w:r>
    </w:p>
    <w:p w:rsidR="00305E37" w:rsidRPr="00600068" w:rsidRDefault="00305E37" w:rsidP="00305E37">
      <w:pPr>
        <w:pStyle w:val="Paragrafi"/>
      </w:pPr>
      <w:r w:rsidRPr="00600068">
        <w:t>në përcaktimin e masave për të parandaluar dhe zbutur dëmtimet në mjedis;</w:t>
      </w:r>
    </w:p>
    <w:p w:rsidR="00305E37" w:rsidRPr="00600068" w:rsidRDefault="00305E37" w:rsidP="00305E37">
      <w:pPr>
        <w:pStyle w:val="Paragrafi"/>
      </w:pPr>
      <w:r w:rsidRPr="00600068">
        <w:t>b)  për të siguruar shqyrtim cilësor teknik, profesional, juridik dhe administrativ të kërkesës dhe të marrjes së vendimit nga organet përkatëse.</w:t>
      </w:r>
    </w:p>
    <w:p w:rsidR="00305E37" w:rsidRPr="00600068" w:rsidRDefault="00305E37" w:rsidP="00305E37">
      <w:pPr>
        <w:pStyle w:val="Paragrafi"/>
      </w:pPr>
    </w:p>
    <w:p w:rsidR="00305E37" w:rsidRPr="00600068" w:rsidRDefault="00305E37" w:rsidP="00305E37">
      <w:pPr>
        <w:pStyle w:val="NeniNr"/>
      </w:pPr>
      <w:r w:rsidRPr="00600068">
        <w:t>Neni 3</w:t>
      </w:r>
    </w:p>
    <w:p w:rsidR="00305E37" w:rsidRPr="00600068" w:rsidRDefault="00305E37" w:rsidP="00305E37">
      <w:pPr>
        <w:pStyle w:val="NeniTitull"/>
      </w:pPr>
      <w:r w:rsidRPr="00600068">
        <w:t>Përkufizime</w:t>
      </w:r>
    </w:p>
    <w:p w:rsidR="00305E37" w:rsidRPr="00600068" w:rsidRDefault="00305E37" w:rsidP="00305E37">
      <w:pPr>
        <w:pStyle w:val="Paragrafi"/>
      </w:pPr>
    </w:p>
    <w:p w:rsidR="00305E37" w:rsidRPr="00600068" w:rsidRDefault="00305E37" w:rsidP="00305E37">
      <w:pPr>
        <w:pStyle w:val="Paragrafi"/>
      </w:pPr>
      <w:r w:rsidRPr="00600068">
        <w:t>Në këtë ligj, fjalët e mëposhtme kanë këto kuptime:</w:t>
      </w:r>
    </w:p>
    <w:p w:rsidR="00305E37" w:rsidRPr="00600068" w:rsidRDefault="00305E37" w:rsidP="00305E37">
      <w:pPr>
        <w:pStyle w:val="Paragrafi"/>
      </w:pPr>
      <w:r w:rsidRPr="00600068">
        <w:t>1. “Ndikimi mesatar i pranueshëm” është ndikimi negativ në mjedis, i cili mund të pakësohet, nuk është i grumbulluar dhe nuk shkakton dëmtim të përhapur të mjedisit.</w:t>
      </w:r>
    </w:p>
    <w:p w:rsidR="00305E37" w:rsidRPr="00600068" w:rsidRDefault="00305E37" w:rsidP="00305E37">
      <w:pPr>
        <w:pStyle w:val="Paragrafi"/>
      </w:pPr>
      <w:r w:rsidRPr="00600068">
        <w:t>2. “Ndikimi i rëndësishëm” është ndikimi në mjedis, i cili nuk pakësohet me lehtësi, grumbullohet dhe shkakton dëmtim të përhapur të mjedisit.</w:t>
      </w:r>
    </w:p>
    <w:p w:rsidR="00305E37" w:rsidRPr="00600068" w:rsidRDefault="00305E37" w:rsidP="00305E37">
      <w:pPr>
        <w:pStyle w:val="Paragrafi"/>
      </w:pPr>
      <w:r w:rsidRPr="00600068">
        <w:t>3. “Ndikimi i drejtpërdrejtë” është ndikimi i shkaktuar vetëm nga zbatimi i projektit të dhënë.</w:t>
      </w:r>
    </w:p>
    <w:p w:rsidR="00305E37" w:rsidRPr="00600068" w:rsidRDefault="00305E37" w:rsidP="00305E37">
      <w:pPr>
        <w:pStyle w:val="Paragrafi"/>
      </w:pPr>
      <w:r w:rsidRPr="00600068">
        <w:t>4. “Ndikimi i tërthortë” është ndikimi i grumbulluar kohë më parë ose i zhvendosur në distancë, por që mund të parashikohet.</w:t>
      </w:r>
    </w:p>
    <w:p w:rsidR="00305E37" w:rsidRPr="00600068" w:rsidRDefault="00305E37" w:rsidP="00305E37">
      <w:pPr>
        <w:pStyle w:val="Paragrafi"/>
      </w:pPr>
      <w:r w:rsidRPr="00600068">
        <w:t>5. “Projekti” është:</w:t>
      </w:r>
    </w:p>
    <w:p w:rsidR="00305E37" w:rsidRPr="00600068" w:rsidRDefault="00305E37" w:rsidP="00305E37">
      <w:pPr>
        <w:pStyle w:val="Paragrafi"/>
      </w:pPr>
      <w:r w:rsidRPr="00600068">
        <w:t>zbatimi i veprave të ndërtimit, instalimeve ose skemave;</w:t>
      </w:r>
    </w:p>
    <w:p w:rsidR="00305E37" w:rsidRPr="00600068" w:rsidRDefault="00305E37" w:rsidP="00305E37">
      <w:pPr>
        <w:pStyle w:val="Paragrafi"/>
      </w:pPr>
      <w:r w:rsidRPr="00600068">
        <w:lastRenderedPageBreak/>
        <w:t>b) ndërhyrja në mjedisin natyror dhe peizazh, duke përfshirë edhe shfrytëzimin e burimeve natyrore dhe të pasurive minerare.</w:t>
      </w:r>
    </w:p>
    <w:p w:rsidR="00305E37" w:rsidRPr="00600068" w:rsidRDefault="00305E37" w:rsidP="00305E37">
      <w:pPr>
        <w:pStyle w:val="Paragrafi"/>
      </w:pPr>
      <w:r w:rsidRPr="00600068">
        <w:t>6. “Klasifikimi” është procesi i shqyrtimit të raportit të përmbledhur të vlerësimit të ndikimit në mjedis, për të kategorizuar një projekt, sipas shtojcave 1 e 2 të këtij ligji.</w:t>
      </w:r>
    </w:p>
    <w:p w:rsidR="00305E37" w:rsidRPr="00600068" w:rsidRDefault="00305E37" w:rsidP="00305E37">
      <w:pPr>
        <w:pStyle w:val="Paragrafi"/>
      </w:pPr>
      <w:r w:rsidRPr="00600068">
        <w:t>7. “Propozuesi” është personi fizik dhe juridik, që kërkon miratimin e një projekti, plani, programi ose politike.</w:t>
      </w:r>
    </w:p>
    <w:p w:rsidR="00305E37" w:rsidRPr="00600068" w:rsidRDefault="00305E37" w:rsidP="00305E37">
      <w:pPr>
        <w:pStyle w:val="Paragrafi"/>
      </w:pPr>
    </w:p>
    <w:p w:rsidR="00305E37" w:rsidRPr="00600068" w:rsidRDefault="00305E37" w:rsidP="00305E37">
      <w:pPr>
        <w:pStyle w:val="KreuNr"/>
      </w:pPr>
      <w:r w:rsidRPr="00600068">
        <w:t>KREU  II</w:t>
      </w:r>
    </w:p>
    <w:p w:rsidR="00305E37" w:rsidRPr="00600068" w:rsidRDefault="00305E37" w:rsidP="00305E37">
      <w:pPr>
        <w:pStyle w:val="KreuTitull"/>
      </w:pPr>
      <w:r w:rsidRPr="00600068">
        <w:t>VLERËSIMI I NDIKIMIT NË MJEDIS</w:t>
      </w:r>
    </w:p>
    <w:p w:rsidR="00305E37" w:rsidRPr="00600068" w:rsidRDefault="00305E37" w:rsidP="00305E37">
      <w:pPr>
        <w:pStyle w:val="Paragrafi"/>
      </w:pPr>
    </w:p>
    <w:p w:rsidR="00305E37" w:rsidRPr="00600068" w:rsidRDefault="00305E37" w:rsidP="00305E37">
      <w:pPr>
        <w:pStyle w:val="NeniNr"/>
      </w:pPr>
      <w:r w:rsidRPr="00600068">
        <w:t>Neni 4</w:t>
      </w:r>
    </w:p>
    <w:p w:rsidR="00305E37" w:rsidRPr="00600068" w:rsidRDefault="00305E37" w:rsidP="00305E37">
      <w:pPr>
        <w:pStyle w:val="NeniTitull"/>
      </w:pPr>
      <w:r w:rsidRPr="00600068">
        <w:t>Projektet që i nënshtrohen vlerësimit të ndikimit në mjedis</w:t>
      </w:r>
    </w:p>
    <w:p w:rsidR="00305E37" w:rsidRPr="00600068" w:rsidRDefault="00305E37" w:rsidP="00305E37">
      <w:pPr>
        <w:pStyle w:val="Paragrafi"/>
      </w:pPr>
    </w:p>
    <w:p w:rsidR="00305E37" w:rsidRPr="00600068" w:rsidRDefault="00305E37" w:rsidP="00305E37">
      <w:pPr>
        <w:pStyle w:val="Paragrafi"/>
      </w:pPr>
      <w:r w:rsidRPr="00600068">
        <w:t>1. Procesit të vlerësimit të ndikimit në mjedis i nënshtrohen të gjitha projektet dhe veprimtaritë, që jepen në shtojcat 1 dhe 2 të këtij ligji, përpara miratimit të tyre nga organet përkatëse.</w:t>
      </w:r>
    </w:p>
    <w:p w:rsidR="00305E37" w:rsidRPr="00600068" w:rsidRDefault="00305E37" w:rsidP="00305E37">
      <w:pPr>
        <w:pStyle w:val="Paragrafi"/>
      </w:pPr>
      <w:r w:rsidRPr="00600068">
        <w:t>2. Projektet dhe veprimtaritë i nënshtrohen dy niveleve të shqyrtimit për vlerësimin e këtij ndikimi:</w:t>
      </w:r>
    </w:p>
    <w:p w:rsidR="00305E37" w:rsidRPr="00600068" w:rsidRDefault="00305E37" w:rsidP="00305E37">
      <w:pPr>
        <w:pStyle w:val="Paragrafi"/>
      </w:pPr>
      <w:r w:rsidRPr="00600068">
        <w:t>procesit të thelluar të vlerësimit të ndikimit në mjedis;</w:t>
      </w:r>
    </w:p>
    <w:p w:rsidR="00305E37" w:rsidRPr="00600068" w:rsidRDefault="00305E37" w:rsidP="00305E37">
      <w:pPr>
        <w:pStyle w:val="Paragrafi"/>
      </w:pPr>
      <w:r w:rsidRPr="00600068">
        <w:t>procesit të përmbledhur të vlerësimit të ndikimit në mjedis.</w:t>
      </w:r>
    </w:p>
    <w:p w:rsidR="00305E37" w:rsidRPr="00600068" w:rsidRDefault="00305E37" w:rsidP="00305E37">
      <w:pPr>
        <w:pStyle w:val="Paragrafi"/>
      </w:pPr>
      <w:r w:rsidRPr="00600068">
        <w:t>3. Procesit të thelluar të vlerësimit të ndikimit në mjedis i nënshtrohen projektet e shtojcës 1 dhe projektet e veprimtarisë që kërkojnë të zbatohen në një zonë të mbrojtur ose në mjedisin detar të Republikës së Shqipërisë.</w:t>
      </w:r>
    </w:p>
    <w:p w:rsidR="00305E37" w:rsidRPr="00600068" w:rsidRDefault="00305E37" w:rsidP="00305E37">
      <w:pPr>
        <w:pStyle w:val="Paragrafi"/>
      </w:pPr>
      <w:r w:rsidRPr="00600068">
        <w:t xml:space="preserve">4. Procesit të përmbledhur të vlerësimit të ndikimit në mjedis i nënshtrohen projektet e shtojcës 2 dhe ndryshimet ose rikonstruksionet e projekteve të shtojcës 1. </w:t>
      </w:r>
    </w:p>
    <w:p w:rsidR="00305E37" w:rsidRPr="00600068" w:rsidRDefault="00305E37" w:rsidP="00305E37">
      <w:pPr>
        <w:pStyle w:val="Paragrafi"/>
      </w:pPr>
      <w:r w:rsidRPr="00600068">
        <w:t>5. Një projekt i shtojcës 2 do t’i nënshtrohet procesit të thelluar të vlerësimit të ndikimit në mjedis, vetëm kur agjencia rajonale e mjedisit ose Ministria e Mjedisit, bazuar në kriteret e shtojcës 3 të këtij ligji, gjykon se ai mund të ketë ndikim të rëndësishëm në mjedis.</w:t>
      </w:r>
    </w:p>
    <w:p w:rsidR="00305E37" w:rsidRPr="00600068" w:rsidRDefault="00305E37" w:rsidP="00305E37">
      <w:pPr>
        <w:pStyle w:val="Paragrafi"/>
      </w:pPr>
    </w:p>
    <w:p w:rsidR="00305E37" w:rsidRPr="00600068" w:rsidRDefault="00305E37" w:rsidP="00305E37">
      <w:pPr>
        <w:pStyle w:val="NeniNr"/>
      </w:pPr>
      <w:r w:rsidRPr="00600068">
        <w:t>Neni 5</w:t>
      </w:r>
    </w:p>
    <w:p w:rsidR="00305E37" w:rsidRPr="00600068" w:rsidRDefault="00305E37" w:rsidP="00305E37">
      <w:pPr>
        <w:pStyle w:val="NeniTitull"/>
      </w:pPr>
      <w:r w:rsidRPr="00600068">
        <w:t>Vlerësimi strategjik mjedisor</w:t>
      </w:r>
    </w:p>
    <w:p w:rsidR="00305E37" w:rsidRPr="00600068" w:rsidRDefault="00305E37" w:rsidP="00305E37">
      <w:pPr>
        <w:pStyle w:val="Paragrafi"/>
      </w:pPr>
    </w:p>
    <w:p w:rsidR="00305E37" w:rsidRPr="00600068" w:rsidRDefault="00305E37" w:rsidP="00305E37">
      <w:pPr>
        <w:pStyle w:val="Paragrafi"/>
      </w:pPr>
      <w:r w:rsidRPr="00600068">
        <w:t>Vlerësimit strategjik mjedisor i nënshtrohen:</w:t>
      </w:r>
    </w:p>
    <w:p w:rsidR="00305E37" w:rsidRPr="00600068" w:rsidRDefault="00305E37" w:rsidP="00305E37">
      <w:pPr>
        <w:pStyle w:val="Paragrafi"/>
      </w:pPr>
      <w:r w:rsidRPr="00600068">
        <w:t xml:space="preserve">a) strategjitë e planet e veprimit për energjitikën, minierat, industrinë, transportin, bujqësinë, pyjet, për administrimin e burimeve natyrore dhe të pasurive minerale dhe për </w:t>
      </w:r>
      <w:r>
        <w:t>administrimin e mbeturinave;</w:t>
      </w:r>
    </w:p>
    <w:p w:rsidR="00305E37" w:rsidRPr="00600068" w:rsidRDefault="00305E37" w:rsidP="00305E37">
      <w:pPr>
        <w:pStyle w:val="Paragrafi"/>
      </w:pPr>
      <w:r w:rsidRPr="00600068">
        <w:t>b) planet kombëtare dhe rajonale të rregullimit të territorit për qendrat e zonat urbane dhe rurale, për zonat industriale, për zonën bregdetare, për zonat turistike, për zonat e mbrojtura dhe zonat me ndjeshmëri të lartë ndaj ndotjes dhe dëmtimit.</w:t>
      </w:r>
    </w:p>
    <w:p w:rsidR="00305E37" w:rsidRPr="00600068" w:rsidRDefault="00305E37" w:rsidP="00305E37">
      <w:pPr>
        <w:pStyle w:val="Paragrafi"/>
      </w:pPr>
      <w:r w:rsidRPr="00600068">
        <w:t>2. Organi shtetëror ose personi fizik ose juridik, që paraqet një propozim, sipas pikës 1 të këtij neni, harton raportin e vlerësimit strategjik mjedisor dhe kërkon vlerësimin e tij nga Ministri i Mjedisit, përpara miratimit nga organet përkatëse. Vlerësimi jepet me deklaratën mjedisore, e cila publikohet.</w:t>
      </w:r>
    </w:p>
    <w:p w:rsidR="00305E37" w:rsidRPr="00600068" w:rsidRDefault="00305E37" w:rsidP="00305E37">
      <w:pPr>
        <w:pStyle w:val="Paragrafi"/>
      </w:pPr>
      <w:r w:rsidRPr="00600068">
        <w:t>3. Procedurat, afatet dhe detyrimet e palëve në të gjitha fazat e procesit të vlerësimit strategjik mjedisor janë të njëjta si për projektet që kërkojnë proces të thelluar të vlerësimit të ndikimit në mjedis.</w:t>
      </w:r>
    </w:p>
    <w:p w:rsidR="00305E37" w:rsidRPr="00600068" w:rsidRDefault="00305E37" w:rsidP="00305E37">
      <w:pPr>
        <w:pStyle w:val="Paragrafi"/>
      </w:pPr>
    </w:p>
    <w:p w:rsidR="00305E37" w:rsidRPr="00600068" w:rsidRDefault="00305E37" w:rsidP="00305E37">
      <w:pPr>
        <w:pStyle w:val="KreuNr"/>
      </w:pPr>
      <w:r w:rsidRPr="00600068">
        <w:t>KREU III</w:t>
      </w:r>
    </w:p>
    <w:p w:rsidR="00305E37" w:rsidRPr="00600068" w:rsidRDefault="00305E37" w:rsidP="00305E37">
      <w:pPr>
        <w:pStyle w:val="KreuTitull"/>
      </w:pPr>
      <w:r w:rsidRPr="00600068">
        <w:t>PROCEDURAT E VLERËSIMIT TË NDIKIMIT NË MJEDIS</w:t>
      </w:r>
    </w:p>
    <w:p w:rsidR="00305E37" w:rsidRPr="00600068" w:rsidRDefault="00305E37" w:rsidP="00305E37">
      <w:pPr>
        <w:pStyle w:val="KreuTitull"/>
      </w:pPr>
    </w:p>
    <w:p w:rsidR="00305E37" w:rsidRPr="00600068" w:rsidRDefault="00305E37" w:rsidP="00305E37">
      <w:pPr>
        <w:pStyle w:val="NeniNr"/>
      </w:pPr>
      <w:r w:rsidRPr="00600068">
        <w:t>Neni 6</w:t>
      </w:r>
    </w:p>
    <w:p w:rsidR="00305E37" w:rsidRPr="00600068" w:rsidRDefault="00305E37" w:rsidP="00305E37">
      <w:pPr>
        <w:pStyle w:val="NeniTitull"/>
      </w:pPr>
      <w:r w:rsidRPr="00600068">
        <w:t>Kërkesa për miratim</w:t>
      </w:r>
    </w:p>
    <w:p w:rsidR="00305E37" w:rsidRPr="00600068" w:rsidRDefault="00305E37" w:rsidP="00305E37">
      <w:pPr>
        <w:pStyle w:val="Paragrafi"/>
      </w:pPr>
    </w:p>
    <w:p w:rsidR="00305E37" w:rsidRPr="00600068" w:rsidRDefault="00305E37" w:rsidP="00305E37">
      <w:pPr>
        <w:pStyle w:val="Paragrafi"/>
      </w:pPr>
      <w:r w:rsidRPr="00600068">
        <w:t>1. Kërkesën për miratimin e projektit dhe të dokumentacionit shoqërues, propozuesi i paraqet në agjencinë rajonale të mjedisit të qarkut ku do të zbatohet projekti ose do të ushtrohet veprimtaria.</w:t>
      </w:r>
    </w:p>
    <w:p w:rsidR="00305E37" w:rsidRPr="00600068" w:rsidRDefault="00305E37" w:rsidP="00305E37">
      <w:pPr>
        <w:pStyle w:val="Paragrafi"/>
      </w:pPr>
      <w:r w:rsidRPr="00600068">
        <w:t xml:space="preserve">2. Kërkesa përmban emrin, adresën, statusin juridik të propozuesit dhe projektin që </w:t>
      </w:r>
      <w:r w:rsidRPr="00600068">
        <w:lastRenderedPageBreak/>
        <w:t>propozohet për miratim.</w:t>
      </w:r>
    </w:p>
    <w:p w:rsidR="00305E37" w:rsidRPr="00600068" w:rsidRDefault="00305E37" w:rsidP="00305E37">
      <w:pPr>
        <w:pStyle w:val="Paragrafi"/>
      </w:pPr>
      <w:r w:rsidRPr="00600068">
        <w:t>Dokumentacioni shoqërues përmban:</w:t>
      </w:r>
    </w:p>
    <w:p w:rsidR="00305E37" w:rsidRPr="00600068" w:rsidRDefault="00305E37" w:rsidP="00305E37">
      <w:pPr>
        <w:pStyle w:val="Paragrafi"/>
      </w:pPr>
      <w:r w:rsidRPr="00600068">
        <w:t>a) për projektet që jepen në shtojcën 1, raportin e thelluar të vlerësimit të ndikimit në mjedis;</w:t>
      </w:r>
    </w:p>
    <w:p w:rsidR="00305E37" w:rsidRPr="00600068" w:rsidRDefault="00305E37" w:rsidP="00305E37">
      <w:pPr>
        <w:pStyle w:val="Paragrafi"/>
      </w:pPr>
      <w:r w:rsidRPr="00600068">
        <w:t>b)  për projektet e shtojcës 2, raportin e përmbledhur të vlerësimit të ndikimit në mjedis.</w:t>
      </w:r>
    </w:p>
    <w:p w:rsidR="00305E37" w:rsidRPr="00600068" w:rsidRDefault="00305E37" w:rsidP="00305E37">
      <w:pPr>
        <w:pStyle w:val="Paragrafi"/>
      </w:pPr>
      <w:r w:rsidRPr="00600068">
        <w:t>4. Ministri i Mjedisit përcakton listën e dokumenteve që shoqërojnë kërkesën, sipas llojit dhe natyrës së projekteve ose veprimtarive që do të ushtrohen.</w:t>
      </w:r>
    </w:p>
    <w:p w:rsidR="00305E37" w:rsidRPr="00600068" w:rsidRDefault="00305E37" w:rsidP="00305E37">
      <w:pPr>
        <w:pStyle w:val="Paragrafi"/>
      </w:pPr>
    </w:p>
    <w:p w:rsidR="00305E37" w:rsidRPr="00600068" w:rsidRDefault="00305E37" w:rsidP="00305E37">
      <w:pPr>
        <w:pStyle w:val="NeniNr"/>
      </w:pPr>
      <w:r w:rsidRPr="00600068">
        <w:t>Neni 7</w:t>
      </w:r>
    </w:p>
    <w:p w:rsidR="00305E37" w:rsidRPr="00600068" w:rsidRDefault="00305E37" w:rsidP="00305E37">
      <w:pPr>
        <w:pStyle w:val="NeniTitull"/>
      </w:pPr>
      <w:r w:rsidRPr="00600068">
        <w:t>Raportet e vlerësimit të ndikimit në mjedis</w:t>
      </w:r>
    </w:p>
    <w:p w:rsidR="00305E37" w:rsidRPr="00600068" w:rsidRDefault="00305E37" w:rsidP="00305E37">
      <w:pPr>
        <w:pStyle w:val="NeniTitull"/>
      </w:pPr>
    </w:p>
    <w:p w:rsidR="00305E37" w:rsidRPr="00600068" w:rsidRDefault="00305E37" w:rsidP="00305E37">
      <w:pPr>
        <w:pStyle w:val="Paragrafi"/>
      </w:pPr>
      <w:r w:rsidRPr="00600068">
        <w:t>1. Raporti i vlerësimit të ndikimit në mjedis është dokumenti bazë ku mbështetet procesi i vlerësimit mjedisor për projektin e propozuar.</w:t>
      </w:r>
    </w:p>
    <w:p w:rsidR="00305E37" w:rsidRPr="00600068" w:rsidRDefault="00305E37" w:rsidP="00305E37">
      <w:pPr>
        <w:pStyle w:val="Paragrafi"/>
      </w:pPr>
      <w:r w:rsidRPr="00600068">
        <w:t>2. Raportet hartohen nga persona fizikë e juridikë të licencuar, të zgjedhur, të kontraktuar dhe të shpërblyer nga propozuesi. Për vërtetësinë e të dhënave, të përfundimeve dhe rekomandimeve të raportit hartuesit mbajnë përgjegjësi, sipas ligjeve në fuqi.</w:t>
      </w:r>
    </w:p>
    <w:p w:rsidR="00305E37" w:rsidRPr="00600068" w:rsidRDefault="00305E37" w:rsidP="00305E37">
      <w:pPr>
        <w:pStyle w:val="Paragrafi"/>
      </w:pPr>
      <w:r w:rsidRPr="00600068">
        <w:t>3. Për hartimin e raportit të vlerësimit të ndikimit në mjedis përdoren edhe të dhëna nga organet publike, sipas kërkesave të ligjit nr.8503, datë 30.6.1999 “Për të drejtën e informimit për dokumentet zyrtare”.</w:t>
      </w:r>
    </w:p>
    <w:p w:rsidR="00305E37" w:rsidRPr="00600068" w:rsidRDefault="00305E37" w:rsidP="00305E37">
      <w:pPr>
        <w:pStyle w:val="Paragrafi"/>
      </w:pPr>
      <w:r w:rsidRPr="00600068">
        <w:t>4. Me propozimin e Ministrit të Mjedisit, Këshilli i Ministrave miraton metologjinë kombëtare të procesit të vlerësimit të ndikimit në mjedis, ku përcaktohen me hollësi metodikat dhe kërkesat për hartimin e raporteve të vlerësimit të ndikimit në mjedis dhe vlerësimit strategjik mjedisor.</w:t>
      </w:r>
    </w:p>
    <w:p w:rsidR="00305E37" w:rsidRPr="00600068" w:rsidRDefault="00305E37" w:rsidP="00305E37">
      <w:pPr>
        <w:pStyle w:val="Paragrafi"/>
      </w:pPr>
    </w:p>
    <w:p w:rsidR="00305E37" w:rsidRPr="00600068" w:rsidRDefault="00305E37" w:rsidP="00305E37">
      <w:pPr>
        <w:pStyle w:val="NeniNr"/>
      </w:pPr>
      <w:r w:rsidRPr="00600068">
        <w:t>Neni 8</w:t>
      </w:r>
    </w:p>
    <w:p w:rsidR="00305E37" w:rsidRPr="00600068" w:rsidRDefault="00305E37" w:rsidP="00305E37">
      <w:pPr>
        <w:pStyle w:val="NeniTitull"/>
      </w:pPr>
      <w:r w:rsidRPr="00600068">
        <w:t>Raporti i përmbledhur i vlerësimit të ndikimit në mjedis</w:t>
      </w:r>
    </w:p>
    <w:p w:rsidR="00305E37" w:rsidRPr="00600068" w:rsidRDefault="00305E37" w:rsidP="00305E37">
      <w:pPr>
        <w:pStyle w:val="Paragrafi"/>
      </w:pPr>
    </w:p>
    <w:p w:rsidR="00305E37" w:rsidRPr="00600068" w:rsidRDefault="00305E37" w:rsidP="00305E37">
      <w:pPr>
        <w:pStyle w:val="Paragrafi"/>
      </w:pPr>
      <w:r w:rsidRPr="00600068">
        <w:t>Raporti i përmbledhur i vlerësimit të ndikimit në mjedis përmban:</w:t>
      </w:r>
    </w:p>
    <w:p w:rsidR="00305E37" w:rsidRPr="00600068" w:rsidRDefault="00305E37" w:rsidP="00305E37">
      <w:pPr>
        <w:pStyle w:val="Paragrafi"/>
      </w:pPr>
      <w:r w:rsidRPr="00600068">
        <w:t>a) qëllimin e projektit;</w:t>
      </w:r>
    </w:p>
    <w:p w:rsidR="00305E37" w:rsidRPr="00600068" w:rsidRDefault="00305E37" w:rsidP="00305E37">
      <w:pPr>
        <w:pStyle w:val="Paragrafi"/>
      </w:pPr>
      <w:r w:rsidRPr="00600068">
        <w:t>përshkrimin  e tij të hollësishëm;</w:t>
      </w:r>
    </w:p>
    <w:p w:rsidR="00305E37" w:rsidRPr="00600068" w:rsidRDefault="00305E37" w:rsidP="00305E37">
      <w:pPr>
        <w:pStyle w:val="Paragrafi"/>
      </w:pPr>
      <w:r w:rsidRPr="00600068">
        <w:t>c) të dhënat për mjedisin ekzistues të zonës ku zbatohet projekti dhe në afërsi të saj;</w:t>
      </w:r>
    </w:p>
    <w:p w:rsidR="00305E37" w:rsidRPr="00600068" w:rsidRDefault="00305E37" w:rsidP="00305E37">
      <w:pPr>
        <w:pStyle w:val="Paragrafi"/>
      </w:pPr>
      <w:r w:rsidRPr="00600068">
        <w:t>ç) përshkrimin e hollësishëm të të gjitha instalimeve, që bëjnë pjesë në projekt ose që do të përdoren gjatë zbatimit të tij;</w:t>
      </w:r>
    </w:p>
    <w:p w:rsidR="00305E37" w:rsidRPr="00600068" w:rsidRDefault="00305E37" w:rsidP="00305E37">
      <w:pPr>
        <w:pStyle w:val="Paragrafi"/>
      </w:pPr>
      <w:r w:rsidRPr="00600068">
        <w:t>planin e ndërtimit dhe afatet e zbatimit të tij;</w:t>
      </w:r>
    </w:p>
    <w:p w:rsidR="00305E37" w:rsidRPr="00600068" w:rsidRDefault="00305E37" w:rsidP="00305E37">
      <w:pPr>
        <w:pStyle w:val="Paragrafi"/>
      </w:pPr>
      <w:r w:rsidRPr="00600068">
        <w:t>dh) përshkrimin e veprave inxhinierike, që ndërtohen ose zgjerohen dhe të veprave të domosdoshme për zbatimin e projektit;</w:t>
      </w:r>
    </w:p>
    <w:p w:rsidR="00305E37" w:rsidRPr="00600068" w:rsidRDefault="00305E37" w:rsidP="00305E37">
      <w:pPr>
        <w:pStyle w:val="Paragrafi"/>
      </w:pPr>
      <w:r w:rsidRPr="00600068">
        <w:t>e) ndikimet e mundshme në mjedis dhe masat e propozuara për parandalimin dhe zbutjen e tyre;</w:t>
      </w:r>
    </w:p>
    <w:p w:rsidR="00305E37" w:rsidRPr="00600068" w:rsidRDefault="00305E37" w:rsidP="00305E37">
      <w:pPr>
        <w:pStyle w:val="Paragrafi"/>
      </w:pPr>
      <w:r w:rsidRPr="00600068">
        <w:t>ë) programin e monitorimit të ndikimit në mjedis të projektit;</w:t>
      </w:r>
    </w:p>
    <w:p w:rsidR="00305E37" w:rsidRPr="00600068" w:rsidRDefault="00305E37" w:rsidP="00305E37">
      <w:pPr>
        <w:pStyle w:val="Paragrafi"/>
      </w:pPr>
      <w:r w:rsidRPr="00600068">
        <w:t>f) përputhjen e projektit me planet e rregullimit të territorit dhe me planet e zhvillimit ekonomik të zonës ku do të zbatohet projekti;</w:t>
      </w:r>
    </w:p>
    <w:p w:rsidR="00305E37" w:rsidRPr="00600068" w:rsidRDefault="00305E37" w:rsidP="00305E37">
      <w:pPr>
        <w:pStyle w:val="Paragrafi"/>
      </w:pPr>
      <w:r w:rsidRPr="00600068">
        <w:t>g) përmbledhjen e këshillimeve me organet e qeverisjes vendore, publikun e organizatat jofitimprurëse për mjedisin dhe të mendimeve të tyre;</w:t>
      </w:r>
    </w:p>
    <w:p w:rsidR="00305E37" w:rsidRPr="00600068" w:rsidRDefault="00305E37" w:rsidP="00305E37">
      <w:pPr>
        <w:pStyle w:val="Paragrafi"/>
      </w:pPr>
      <w:r w:rsidRPr="00600068">
        <w:t>gj) masat rehabilituese, në rast ndotjeje dhe dëmtimi të mjedisit, si dhe koston e tyre;</w:t>
      </w:r>
    </w:p>
    <w:p w:rsidR="00305E37" w:rsidRPr="00600068" w:rsidRDefault="00305E37" w:rsidP="00305E37">
      <w:pPr>
        <w:pStyle w:val="Paragrafi"/>
      </w:pPr>
      <w:r w:rsidRPr="00600068">
        <w:t>h) kopjen e licencës së personit fizik ose juridik, që ka përgatitur raportin e vlerësimit të ndikimit në mjedis.</w:t>
      </w:r>
    </w:p>
    <w:p w:rsidR="00305E37" w:rsidRPr="00600068" w:rsidRDefault="00305E37" w:rsidP="00305E37">
      <w:pPr>
        <w:pStyle w:val="Paragrafi"/>
      </w:pPr>
    </w:p>
    <w:p w:rsidR="00305E37" w:rsidRPr="00600068" w:rsidRDefault="00305E37" w:rsidP="00305E37">
      <w:pPr>
        <w:pStyle w:val="NeniNr"/>
      </w:pPr>
      <w:r w:rsidRPr="00600068">
        <w:t>Neni 9</w:t>
      </w:r>
    </w:p>
    <w:p w:rsidR="00305E37" w:rsidRPr="00600068" w:rsidRDefault="00305E37" w:rsidP="00305E37">
      <w:pPr>
        <w:pStyle w:val="NeniTitull"/>
      </w:pPr>
      <w:r w:rsidRPr="00600068">
        <w:t>Raporti i thelluar i vlerësimit të ndikimit në mjedis</w:t>
      </w:r>
    </w:p>
    <w:p w:rsidR="00305E37" w:rsidRPr="00600068" w:rsidRDefault="00305E37" w:rsidP="00305E37">
      <w:pPr>
        <w:pStyle w:val="Paragrafi"/>
      </w:pPr>
    </w:p>
    <w:p w:rsidR="00305E37" w:rsidRPr="00600068" w:rsidRDefault="00305E37" w:rsidP="00305E37">
      <w:pPr>
        <w:pStyle w:val="Paragrafi"/>
      </w:pPr>
      <w:r w:rsidRPr="00600068">
        <w:t>Raporti i thelluar i vlerësimit të ndikimit në mjedis, veç të dhënave të raportit të përmbledhur, përmban edhe:</w:t>
      </w:r>
    </w:p>
    <w:p w:rsidR="00305E37" w:rsidRPr="00600068" w:rsidRDefault="00305E37" w:rsidP="00305E37">
      <w:pPr>
        <w:pStyle w:val="Paragrafi"/>
      </w:pPr>
      <w:r w:rsidRPr="00600068">
        <w:t>a) procedurën dhe arsyet e përzgjedhjes së vendit ku do të zbatohet projekti, përshkrimin, të paktën edhe të dy varianteve të tjera, për lokalizimin e projektit;</w:t>
      </w:r>
    </w:p>
    <w:p w:rsidR="00305E37" w:rsidRPr="00600068" w:rsidRDefault="00305E37" w:rsidP="00305E37">
      <w:pPr>
        <w:pStyle w:val="Paragrafi"/>
      </w:pPr>
      <w:r w:rsidRPr="00600068">
        <w:t>b) masën e ndikimit të tij të drejtpërdrejtë dhe të tërthortë në mjedis;</w:t>
      </w:r>
    </w:p>
    <w:p w:rsidR="00305E37" w:rsidRPr="00600068" w:rsidRDefault="00305E37" w:rsidP="00305E37">
      <w:pPr>
        <w:pStyle w:val="Paragrafi"/>
      </w:pPr>
      <w:r w:rsidRPr="00600068">
        <w:t>c) ndikimet e mundshme të varianteve në mjedis e shëndet;</w:t>
      </w:r>
    </w:p>
    <w:p w:rsidR="00305E37" w:rsidRPr="00600068" w:rsidRDefault="00305E37" w:rsidP="00305E37">
      <w:pPr>
        <w:pStyle w:val="Paragrafi"/>
      </w:pPr>
      <w:r w:rsidRPr="00600068">
        <w:t xml:space="preserve">ç) rreziqet për aksidente me ndikim të rëndësishëm në shëndet e mjedis dhe masat për </w:t>
      </w:r>
      <w:r w:rsidRPr="00600068">
        <w:lastRenderedPageBreak/>
        <w:t>parandalimin e tyre;</w:t>
      </w:r>
    </w:p>
    <w:p w:rsidR="00305E37" w:rsidRPr="00600068" w:rsidRDefault="00305E37" w:rsidP="00305E37">
      <w:pPr>
        <w:pStyle w:val="Paragrafi"/>
      </w:pPr>
      <w:r w:rsidRPr="00600068">
        <w:t>d) ndikimin ndërkufitar në mjedis, nëse ka;</w:t>
      </w:r>
    </w:p>
    <w:p w:rsidR="00305E37" w:rsidRPr="00600068" w:rsidRDefault="00305E37" w:rsidP="00305E37">
      <w:pPr>
        <w:pStyle w:val="Paragrafi"/>
      </w:pPr>
      <w:r w:rsidRPr="00600068">
        <w:t>dh) planin e masave me karakter teknik, për të parandaluar dhe zbutur ndikimet negative në mjedis;</w:t>
      </w:r>
    </w:p>
    <w:p w:rsidR="00305E37" w:rsidRPr="00600068" w:rsidRDefault="00305E37" w:rsidP="00305E37">
      <w:pPr>
        <w:pStyle w:val="Paragrafi"/>
      </w:pPr>
      <w:r w:rsidRPr="00600068">
        <w:t>e) përshkrime të hollësishme për përdorimin e qëndrueshëm të energjisë, të burimeve natyrore e minerare;</w:t>
      </w:r>
    </w:p>
    <w:p w:rsidR="00305E37" w:rsidRPr="00600068" w:rsidRDefault="00305E37" w:rsidP="00305E37">
      <w:pPr>
        <w:pStyle w:val="Paragrafi"/>
      </w:pPr>
      <w:r w:rsidRPr="00600068">
        <w:t>ë) planin e bashkëbisedimeve të pritshme me organet e qeverisjes vendore, publikun e organizatat jofitimprurëse për mjedisin gjatë fazave të planifikimit, shqyrtimit dhe zbatimit të projektit.</w:t>
      </w:r>
    </w:p>
    <w:p w:rsidR="00305E37" w:rsidRPr="00600068" w:rsidRDefault="00305E37" w:rsidP="00305E37">
      <w:pPr>
        <w:pStyle w:val="Paragrafi"/>
      </w:pPr>
    </w:p>
    <w:p w:rsidR="00305E37" w:rsidRPr="00600068" w:rsidRDefault="00305E37" w:rsidP="00305E37">
      <w:pPr>
        <w:pStyle w:val="NeniNr"/>
      </w:pPr>
      <w:r w:rsidRPr="00600068">
        <w:t>Neni 10</w:t>
      </w:r>
    </w:p>
    <w:p w:rsidR="00305E37" w:rsidRPr="00600068" w:rsidRDefault="00305E37" w:rsidP="00305E37">
      <w:pPr>
        <w:pStyle w:val="NeniTitull"/>
      </w:pPr>
      <w:r w:rsidRPr="00600068">
        <w:t>Shqyrtimi fillestar</w:t>
      </w:r>
    </w:p>
    <w:p w:rsidR="00305E37" w:rsidRPr="00600068" w:rsidRDefault="00305E37" w:rsidP="00305E37">
      <w:pPr>
        <w:pStyle w:val="Paragrafi"/>
      </w:pPr>
    </w:p>
    <w:p w:rsidR="00305E37" w:rsidRPr="00600068" w:rsidRDefault="00305E37" w:rsidP="00305E37">
      <w:pPr>
        <w:pStyle w:val="Paragrafi"/>
      </w:pPr>
      <w:r w:rsidRPr="00600068">
        <w:t>Agjencia rajonale e mjedisit, brenda 5 ditëve nga marrja në dorëzim e kërkesës, bën shqyrtimin fillestar të dokumentacionit dhe:</w:t>
      </w:r>
    </w:p>
    <w:p w:rsidR="00305E37" w:rsidRPr="00600068" w:rsidRDefault="00305E37" w:rsidP="00305E37">
      <w:pPr>
        <w:pStyle w:val="Paragrafi"/>
      </w:pPr>
      <w:r w:rsidRPr="00600068">
        <w:t>a) pranon për shqyrtim kërkesën dhe dokumentacionin shoqërues, nëse janë respektuar kërkesat e neneve 8 dhe 9 të këtij ligji dhe kërkon të paktën 5 kopje në gjuhën shqipe të raportit të vlerësimit të ndikimit në mjedis;</w:t>
      </w:r>
    </w:p>
    <w:p w:rsidR="00305E37" w:rsidRPr="00600068" w:rsidRDefault="00305E37" w:rsidP="00305E37">
      <w:pPr>
        <w:pStyle w:val="Paragrafi"/>
      </w:pPr>
      <w:r w:rsidRPr="00600068">
        <w:t>b) hedh poshtë kërkesën, nëse dokumentet nuk janë hartuar sipas kërkesave të neneve 8 deri në 11 dhe njofton me shkrim propozuesin për plotësimet e rregullimet që duhet t’u bëjë dokumenteve;</w:t>
      </w:r>
    </w:p>
    <w:p w:rsidR="00305E37" w:rsidRPr="00600068" w:rsidRDefault="00305E37" w:rsidP="00305E37">
      <w:pPr>
        <w:pStyle w:val="Paragrafi"/>
      </w:pPr>
      <w:r w:rsidRPr="00600068">
        <w:t>c) procedurat e shqyrtimit të kërkesës nuk fillojnë nëse propozuesi nuk dorëzon dokumentacionin e plotësuar ose të korrigjuar.</w:t>
      </w:r>
    </w:p>
    <w:p w:rsidR="00305E37" w:rsidRPr="00600068" w:rsidRDefault="00305E37" w:rsidP="00305E37">
      <w:pPr>
        <w:pStyle w:val="Paragrafi"/>
      </w:pPr>
    </w:p>
    <w:p w:rsidR="00305E37" w:rsidRPr="00600068" w:rsidRDefault="00305E37" w:rsidP="00305E37">
      <w:pPr>
        <w:pStyle w:val="NeniNr"/>
      </w:pPr>
      <w:r w:rsidRPr="00600068">
        <w:t>Neni 11</w:t>
      </w:r>
    </w:p>
    <w:p w:rsidR="00305E37" w:rsidRPr="00600068" w:rsidRDefault="00305E37" w:rsidP="00305E37">
      <w:pPr>
        <w:pStyle w:val="NeniTitull"/>
      </w:pPr>
      <w:r w:rsidRPr="00600068">
        <w:t>Klasifikimi i kërkesës</w:t>
      </w:r>
    </w:p>
    <w:p w:rsidR="00305E37" w:rsidRPr="00600068" w:rsidRDefault="00305E37" w:rsidP="00305E37">
      <w:pPr>
        <w:pStyle w:val="Paragrafi"/>
      </w:pPr>
    </w:p>
    <w:p w:rsidR="00305E37" w:rsidRPr="00600068" w:rsidRDefault="00305E37" w:rsidP="00305E37">
      <w:pPr>
        <w:pStyle w:val="Paragrafi"/>
      </w:pPr>
      <w:r w:rsidRPr="00600068">
        <w:t>1. Agjencia rajonale e mjedisit, në bashkëpunim me propozuesin, brenda 5 ditëve nga data e marrjes në dorëzim të kërkesës, bën klasifikimin e projektit të propozuar, sipas shtojcave 1 dhe 2 dhe vendos nëse ai do t’i nënshtrohet procesit të thelluar të vlerësimit të ndikimit në mjedis.</w:t>
      </w:r>
    </w:p>
    <w:p w:rsidR="00305E37" w:rsidRPr="00600068" w:rsidRDefault="00305E37" w:rsidP="00305E37">
      <w:pPr>
        <w:pStyle w:val="Paragrafi"/>
      </w:pPr>
      <w:r w:rsidRPr="00600068">
        <w:t>2. Kur propozuesi e ka përfshirë raportin e thelluar të vlerësimit të ndikimit në mjedis në dokumentacionin e dorëzuar, klasifikimi vlerësohet i kryer.</w:t>
      </w:r>
    </w:p>
    <w:p w:rsidR="00305E37" w:rsidRPr="00600068" w:rsidRDefault="00305E37" w:rsidP="00305E37">
      <w:pPr>
        <w:pStyle w:val="Paragrafi"/>
      </w:pPr>
    </w:p>
    <w:p w:rsidR="00305E37" w:rsidRPr="00600068" w:rsidRDefault="00305E37" w:rsidP="00305E37">
      <w:pPr>
        <w:pStyle w:val="NeniNr"/>
      </w:pPr>
      <w:r w:rsidRPr="00600068">
        <w:t>Neni 12</w:t>
      </w:r>
    </w:p>
    <w:p w:rsidR="00305E37" w:rsidRPr="00600068" w:rsidRDefault="00305E37" w:rsidP="00305E37">
      <w:pPr>
        <w:pStyle w:val="NeniTitull"/>
      </w:pPr>
      <w:r w:rsidRPr="00600068">
        <w:t>Procesi i thelluar i vlerësimit të ndikimit në mjedis</w:t>
      </w:r>
    </w:p>
    <w:p w:rsidR="00305E37" w:rsidRPr="00600068" w:rsidRDefault="00305E37" w:rsidP="00305E37">
      <w:pPr>
        <w:pStyle w:val="Paragrafi"/>
      </w:pPr>
    </w:p>
    <w:p w:rsidR="00305E37" w:rsidRPr="00600068" w:rsidRDefault="00305E37" w:rsidP="00305E37">
      <w:pPr>
        <w:pStyle w:val="Paragrafi"/>
      </w:pPr>
      <w:r w:rsidRPr="00600068">
        <w:t>1. Kur nga klasifikimi rezulton se projekti i nënshtrohet procesit të thelluar të vlerësimit të ndikimit në mjedis, agjencia rajonale e mjedisit i kërkon, me shkrim, propozuesit të paraqesë raportin e thelluar  të vlerësimit të ndikimit në mjedis.</w:t>
      </w:r>
    </w:p>
    <w:p w:rsidR="00305E37" w:rsidRPr="00600068" w:rsidRDefault="00305E37" w:rsidP="00305E37">
      <w:pPr>
        <w:pStyle w:val="Paragrafi"/>
      </w:pPr>
      <w:r w:rsidRPr="00600068">
        <w:t>2. Këtë vendim agjencia rajonale e mjedisit ua njofton Ministrisë së Mjedisit, organeve që japin licencat e ndërtimit dhe të veprimtarisë, si dhe  organeve të qeverisjes vendore të zonës ku do të zbatohet projekti.</w:t>
      </w:r>
    </w:p>
    <w:p w:rsidR="00305E37" w:rsidRPr="00600068" w:rsidRDefault="00305E37" w:rsidP="00305E37">
      <w:pPr>
        <w:pStyle w:val="Paragrafi"/>
      </w:pPr>
      <w:r w:rsidRPr="00600068">
        <w:t>3. Ndaj vendimit të agjencisë rajonale të mjedisit, propozuesi mund të ankohet te Ministri i Mjedisit brenda 10 ditëve nga data e njoftimit të vendimit, i cili shpall vendimin përfundimtar brenda 10 ditëve nga data e depozitimit të ankimit.</w:t>
      </w:r>
    </w:p>
    <w:p w:rsidR="00305E37" w:rsidRPr="00600068" w:rsidRDefault="00305E37" w:rsidP="00305E37">
      <w:pPr>
        <w:pStyle w:val="Paragrafi"/>
      </w:pPr>
    </w:p>
    <w:p w:rsidR="00305E37" w:rsidRPr="00600068" w:rsidRDefault="00305E37" w:rsidP="00305E37">
      <w:pPr>
        <w:pStyle w:val="NeniNr"/>
      </w:pPr>
      <w:r w:rsidRPr="00600068">
        <w:t>Neni 13</w:t>
      </w:r>
    </w:p>
    <w:p w:rsidR="00305E37" w:rsidRPr="00600068" w:rsidRDefault="00305E37" w:rsidP="00305E37">
      <w:pPr>
        <w:pStyle w:val="NeniTitull"/>
      </w:pPr>
      <w:r w:rsidRPr="00600068">
        <w:t>Ndryshimet në projekt</w:t>
      </w:r>
    </w:p>
    <w:p w:rsidR="00305E37" w:rsidRPr="00600068" w:rsidRDefault="00305E37" w:rsidP="00305E37">
      <w:pPr>
        <w:pStyle w:val="Paragrafi"/>
      </w:pPr>
    </w:p>
    <w:p w:rsidR="00305E37" w:rsidRPr="00600068" w:rsidRDefault="00305E37" w:rsidP="00305E37">
      <w:pPr>
        <w:pStyle w:val="Paragrafi"/>
      </w:pPr>
      <w:r w:rsidRPr="00600068">
        <w:t>1. Kur propozuesi kërkon të bëjë ndryshime në projekt ose në mënyrën e zbatimit të tij, gjatë kohës që kërkesa ka hyrë në procedurat e shqyrtimit, ia paraqet ato, me shkrim, agjencisë rajonale të mjedisit, që ka pranuar kërkesën.</w:t>
      </w:r>
    </w:p>
    <w:p w:rsidR="00305E37" w:rsidRPr="00600068" w:rsidRDefault="00305E37" w:rsidP="00305E37">
      <w:pPr>
        <w:pStyle w:val="Paragrafi"/>
      </w:pPr>
      <w:r w:rsidRPr="00600068">
        <w:t>2. Agjencia rajonale e mjedisit ose Ministria e Mjedisit pranon ndryshimet e propozuara, kur ndryshimet në projekt ose në mënyrën e zbatimit të tij janë të qarta e të sakta dhe nëse ka mundësi reale për shqyrtimin e tyre. Në njoftimin e pranimit, propozuesit i bëhet e ditur edhe zgjatja e afateve të shqyrtimit për shkak të ndryshimeve.</w:t>
      </w:r>
    </w:p>
    <w:p w:rsidR="00305E37" w:rsidRPr="00600068" w:rsidRDefault="00305E37" w:rsidP="00305E37">
      <w:pPr>
        <w:pStyle w:val="Paragrafi"/>
      </w:pPr>
      <w:r w:rsidRPr="00600068">
        <w:lastRenderedPageBreak/>
        <w:t>3. Kur ndryshimet e propozuara janë të paqarta, agjencia rajonale e mjedisit ose Ministria e Mjedisit hedh poshtë, me shkrim, pranimin e ndryshimeve dhe i kërkon propozuesit t’i riparaqesë ato.</w:t>
      </w:r>
    </w:p>
    <w:p w:rsidR="00305E37" w:rsidRPr="00600068" w:rsidRDefault="00305E37" w:rsidP="00305E37">
      <w:pPr>
        <w:pStyle w:val="Paragrafi"/>
      </w:pPr>
      <w:r w:rsidRPr="00600068">
        <w:t>4. Kur ndryshimet e propozuara janë aq të thella sa përbëjnë një projekt të ri, agjencia rajonale e mjedisit ose Ministria e Mjedisit hedh poshtë, me shkrim, pranimin e ndryshimeve dhe i sugjeron propozuesit të nisë procedurat për vlerësimin e projektit të ri.</w:t>
      </w:r>
    </w:p>
    <w:p w:rsidR="00305E37" w:rsidRPr="00600068" w:rsidRDefault="00305E37" w:rsidP="00305E37">
      <w:pPr>
        <w:pStyle w:val="Paragrafi"/>
      </w:pPr>
      <w:r w:rsidRPr="00600068">
        <w:t>5. Ndaj mospranimit të ndryshimeve, propozuesi mund të ankohet në gjykatë brenda 30 ditëve nga marrja e njoftimit.</w:t>
      </w:r>
    </w:p>
    <w:p w:rsidR="00305E37" w:rsidRPr="00600068" w:rsidRDefault="00305E37" w:rsidP="00305E37">
      <w:pPr>
        <w:pStyle w:val="Paragrafi"/>
      </w:pPr>
    </w:p>
    <w:p w:rsidR="00305E37" w:rsidRPr="00600068" w:rsidRDefault="00305E37" w:rsidP="00305E37">
      <w:pPr>
        <w:pStyle w:val="NeniNr"/>
      </w:pPr>
      <w:r w:rsidRPr="00600068">
        <w:t>Neni 14</w:t>
      </w:r>
    </w:p>
    <w:p w:rsidR="00305E37" w:rsidRPr="00600068" w:rsidRDefault="00305E37" w:rsidP="00305E37">
      <w:pPr>
        <w:pStyle w:val="NeniTitull"/>
      </w:pPr>
      <w:r w:rsidRPr="00600068">
        <w:t>Mendimi i agjencisë rajonale të mjedisit</w:t>
      </w:r>
    </w:p>
    <w:p w:rsidR="00305E37" w:rsidRPr="00600068" w:rsidRDefault="00305E37" w:rsidP="00305E37">
      <w:pPr>
        <w:pStyle w:val="Paragrafi"/>
      </w:pPr>
    </w:p>
    <w:p w:rsidR="00305E37" w:rsidRPr="00600068" w:rsidRDefault="00305E37" w:rsidP="00305E37">
      <w:pPr>
        <w:pStyle w:val="Paragrafi"/>
      </w:pPr>
      <w:r w:rsidRPr="00600068">
        <w:t>1. Agjencia rajonale e mjedisit, pasi këqyr në vend të dhënat e paraqitura në raportin e vlerësimit të ndikimit në mjedis dhe në të gjitha dokumentet e tjera, këshillohet me organet e qeverisjes vendore, të zhvillimit urban dhe turistik dhe përgatit, me shkrim, mendimin e vet të argumentuar, për miratimin ose mospranimin e projektit, si dhe propozon kushtet që duhen vendosur në dokumentin e miratimit, të cilat i përcjell në Ministrinë e Mjedisit brenda 20 ditëve kalendarike nga pranimi i kërkesës për shqyrtim.</w:t>
      </w:r>
    </w:p>
    <w:p w:rsidR="00305E37" w:rsidRPr="00600068" w:rsidRDefault="00305E37" w:rsidP="00305E37">
      <w:pPr>
        <w:pStyle w:val="Paragrafi"/>
      </w:pPr>
      <w:r w:rsidRPr="00600068">
        <w:t>2. Përshkrimi i hollësishëm i detyrave të agjencisë rajonale të mjedisit në procesin e vlerësimit të ndikimit në mjedis përcaktohen me udhëzim të Ministrit të Mjedisit.</w:t>
      </w:r>
    </w:p>
    <w:p w:rsidR="00305E37" w:rsidRPr="00600068" w:rsidRDefault="00305E37" w:rsidP="00305E37">
      <w:pPr>
        <w:pStyle w:val="Paragrafi"/>
      </w:pPr>
    </w:p>
    <w:p w:rsidR="00305E37" w:rsidRPr="00600068" w:rsidRDefault="00305E37" w:rsidP="00305E37">
      <w:pPr>
        <w:pStyle w:val="NeniNr"/>
      </w:pPr>
      <w:r w:rsidRPr="00600068">
        <w:t>Neni 15</w:t>
      </w:r>
    </w:p>
    <w:p w:rsidR="00305E37" w:rsidRPr="00600068" w:rsidRDefault="00305E37" w:rsidP="00305E37">
      <w:pPr>
        <w:pStyle w:val="NeniTitull"/>
      </w:pPr>
      <w:r w:rsidRPr="00600068">
        <w:t>Afatet</w:t>
      </w:r>
    </w:p>
    <w:p w:rsidR="00305E37" w:rsidRPr="00600068" w:rsidRDefault="00305E37" w:rsidP="00305E37">
      <w:pPr>
        <w:pStyle w:val="Paragrafi"/>
      </w:pPr>
    </w:p>
    <w:p w:rsidR="00305E37" w:rsidRPr="00600068" w:rsidRDefault="00305E37" w:rsidP="00305E37">
      <w:pPr>
        <w:pStyle w:val="Paragrafi"/>
      </w:pPr>
      <w:r w:rsidRPr="00600068">
        <w:t>1. Afatet e procesit të shqyrtimit nisin me dorëzimin e kërkesës së propozuesit nga agjencia rajonale e mjedisit në Ministrinë e Mjedisit dhe përfundojnë me shpalljen e vendimit nga Ministri i Mjedisit.</w:t>
      </w:r>
    </w:p>
    <w:p w:rsidR="00305E37" w:rsidRPr="00600068" w:rsidRDefault="00305E37" w:rsidP="00305E37">
      <w:pPr>
        <w:pStyle w:val="Paragrafi"/>
      </w:pPr>
      <w:r w:rsidRPr="00600068">
        <w:t>2. Koha prej 20 ditësh kalendarike nga data e pranimit të kërkesës nga agjencia rajonale e mjedisit deri në dorëzimin e saj në Ministrinë e Mjedisit, është fazë përgatitore.</w:t>
      </w:r>
    </w:p>
    <w:p w:rsidR="00305E37" w:rsidRPr="00600068" w:rsidRDefault="00305E37" w:rsidP="00305E37">
      <w:pPr>
        <w:pStyle w:val="Paragrafi"/>
      </w:pPr>
      <w:r w:rsidRPr="00600068">
        <w:t>3. Për projektet që kërkojnë një proces vlerësimi të thelluar, shqyrtimi bëhet brenda 3 muajve nga data që agjencia rajonale e mjedisit ka përcjellë kërkesën në Ministrinë e Mjedisit. Për projektet që kërkojnë një proces vlerësimi të përmbledhur, shqyrtimi bëhet brenda 2 muajve.</w:t>
      </w:r>
    </w:p>
    <w:p w:rsidR="00305E37" w:rsidRPr="00600068" w:rsidRDefault="00305E37" w:rsidP="00305E37">
      <w:pPr>
        <w:pStyle w:val="Paragrafi"/>
      </w:pPr>
      <w:r w:rsidRPr="00600068">
        <w:t>4. Koha gjatë së cilës propozuesi bën ndërhyrjet për plotësim kërkesash, të dhënash, dokumentesh, shqyrtim ankimesh, zbritet nga afatet e detyrueshme për Ministrinë e Mjedisit.</w:t>
      </w:r>
    </w:p>
    <w:p w:rsidR="00305E37" w:rsidRPr="00600068" w:rsidRDefault="00305E37" w:rsidP="00305E37">
      <w:pPr>
        <w:pStyle w:val="Paragrafi"/>
      </w:pPr>
    </w:p>
    <w:p w:rsidR="00305E37" w:rsidRPr="00600068" w:rsidRDefault="00305E37" w:rsidP="00305E37">
      <w:pPr>
        <w:pStyle w:val="NeniNr"/>
      </w:pPr>
      <w:r w:rsidRPr="00600068">
        <w:t>Neni 16</w:t>
      </w:r>
    </w:p>
    <w:p w:rsidR="00305E37" w:rsidRPr="00600068" w:rsidRDefault="00305E37" w:rsidP="00305E37">
      <w:pPr>
        <w:pStyle w:val="NeniTitull"/>
      </w:pPr>
      <w:r w:rsidRPr="00600068">
        <w:t>Komisioni i shqyrtimit të kërkesave</w:t>
      </w:r>
    </w:p>
    <w:p w:rsidR="00305E37" w:rsidRPr="00600068" w:rsidRDefault="00305E37" w:rsidP="00305E37">
      <w:pPr>
        <w:pStyle w:val="Paragrafi"/>
      </w:pPr>
    </w:p>
    <w:p w:rsidR="00305E37" w:rsidRPr="00600068" w:rsidRDefault="00305E37" w:rsidP="00305E37">
      <w:pPr>
        <w:pStyle w:val="Paragrafi"/>
      </w:pPr>
      <w:r w:rsidRPr="00600068">
        <w:t>1. Ministri i Mjedisit ngre komisionin e shqyrtimit të kërkesave, i cili propozon vendimet. Përbërja, detyrat dhe funksionimi i komisionit përcaktohen në rregulloren e tij, të miratuar nga Ministri i Mjedisit, duke synuar që në të të përfaqësohen të gjitha aspektet e mjedisit.</w:t>
      </w:r>
    </w:p>
    <w:p w:rsidR="00305E37" w:rsidRPr="00600068" w:rsidRDefault="00305E37" w:rsidP="00305E37">
      <w:pPr>
        <w:pStyle w:val="Paragrafi"/>
      </w:pPr>
      <w:r w:rsidRPr="00600068">
        <w:t>2. Nëse gjatë shqyrtimit vërehet se projekti, ndryshe nga klasifikimi i agjencisë rajonale të mjedisit, kërkon proces të thelluar të vlerësimit të ndikimit në mjedis dhe kur dokumentacioni nuk përmban të dhënat e nevojshme, propozuesi detyrohet t’i paraqesë ato në Ministrinë e Mjedisit, për të vazhduar procedurën e shqyrtimit.</w:t>
      </w:r>
    </w:p>
    <w:p w:rsidR="00305E37" w:rsidRPr="00600068" w:rsidRDefault="00305E37" w:rsidP="00305E37">
      <w:pPr>
        <w:pStyle w:val="Paragrafi"/>
      </w:pPr>
    </w:p>
    <w:p w:rsidR="00305E37" w:rsidRPr="00600068" w:rsidRDefault="00305E37" w:rsidP="00305E37">
      <w:pPr>
        <w:pStyle w:val="NeniNr"/>
      </w:pPr>
      <w:r w:rsidRPr="00600068">
        <w:t>Neni 17</w:t>
      </w:r>
    </w:p>
    <w:p w:rsidR="00305E37" w:rsidRPr="00600068" w:rsidRDefault="00305E37" w:rsidP="00305E37">
      <w:pPr>
        <w:pStyle w:val="NeniTitull"/>
      </w:pPr>
      <w:r w:rsidRPr="00600068">
        <w:t>Kriteret e shqyrtimit</w:t>
      </w:r>
    </w:p>
    <w:p w:rsidR="00305E37" w:rsidRPr="00600068" w:rsidRDefault="00305E37" w:rsidP="00305E37">
      <w:pPr>
        <w:pStyle w:val="Paragrafi"/>
      </w:pPr>
    </w:p>
    <w:p w:rsidR="00305E37" w:rsidRPr="00600068" w:rsidRDefault="00305E37" w:rsidP="00305E37">
      <w:pPr>
        <w:pStyle w:val="Paragrafi"/>
      </w:pPr>
      <w:r w:rsidRPr="00600068">
        <w:t>1. Shqyrtimi i kërkesës nga komisioni bëhet në bazë të kritereve të shqyrtimit që kanë të bëjnë me:</w:t>
      </w:r>
    </w:p>
    <w:p w:rsidR="00305E37" w:rsidRPr="00600068" w:rsidRDefault="00305E37" w:rsidP="00305E37">
      <w:pPr>
        <w:pStyle w:val="Paragrafi"/>
      </w:pPr>
      <w:r w:rsidRPr="00600068">
        <w:t>verifikimin e shkallës së ndikimit në mjedis;</w:t>
      </w:r>
    </w:p>
    <w:p w:rsidR="00305E37" w:rsidRPr="00600068" w:rsidRDefault="00305E37" w:rsidP="00305E37">
      <w:pPr>
        <w:pStyle w:val="Paragrafi"/>
      </w:pPr>
      <w:r w:rsidRPr="00600068">
        <w:t>b) përputhshmërinë e projektit me planet kombëtare dhe rajonale të zhvillimit ekonomik e shoqëror dhe me planet e rregullimit të territorit;</w:t>
      </w:r>
    </w:p>
    <w:p w:rsidR="00305E37" w:rsidRPr="00600068" w:rsidRDefault="00305E37" w:rsidP="00305E37">
      <w:pPr>
        <w:pStyle w:val="Paragrafi"/>
      </w:pPr>
      <w:r w:rsidRPr="00600068">
        <w:t>c) mundësitë e propozuesit për të përballuar kostot e rehabilitimit të mjedisit të ndotur dhe të dëmtuar nga veprimtaria e tij;</w:t>
      </w:r>
    </w:p>
    <w:p w:rsidR="00305E37" w:rsidRPr="00600068" w:rsidRDefault="00305E37" w:rsidP="00305E37">
      <w:pPr>
        <w:pStyle w:val="Paragrafi"/>
      </w:pPr>
      <w:r w:rsidRPr="00600068">
        <w:lastRenderedPageBreak/>
        <w:t>ç) aftësitë teknike e teknologjike të projektit për të zbatuar kërkesat për parandalimin e ndotjes dhe të dëmtimit të mjedisit;</w:t>
      </w:r>
    </w:p>
    <w:p w:rsidR="00305E37" w:rsidRPr="00600068" w:rsidRDefault="00305E37" w:rsidP="00305E37">
      <w:pPr>
        <w:pStyle w:val="Paragrafi"/>
      </w:pPr>
      <w:r w:rsidRPr="00600068">
        <w:t>marrjen parasysh të mendimeve të palëve të interesuara.</w:t>
      </w:r>
    </w:p>
    <w:p w:rsidR="00305E37" w:rsidRPr="00600068" w:rsidRDefault="00305E37" w:rsidP="00305E37">
      <w:pPr>
        <w:pStyle w:val="Paragrafi"/>
      </w:pPr>
      <w:r w:rsidRPr="00600068">
        <w:t>2. Mbledhja e komisionit për shqyrtimin e kërkesave është e hapur për publikun e interesuar, organizatat jofitimprurëse për mjedisin, propozuesin dhe mediat.</w:t>
      </w:r>
    </w:p>
    <w:p w:rsidR="00305E37" w:rsidRPr="00600068" w:rsidRDefault="00305E37" w:rsidP="00305E37">
      <w:pPr>
        <w:pStyle w:val="Paragrafi"/>
      </w:pPr>
    </w:p>
    <w:p w:rsidR="00305E37" w:rsidRPr="00600068" w:rsidRDefault="00305E37" w:rsidP="00305E37">
      <w:pPr>
        <w:pStyle w:val="NeniNr"/>
      </w:pPr>
      <w:r w:rsidRPr="00600068">
        <w:t>Neni 18</w:t>
      </w:r>
    </w:p>
    <w:p w:rsidR="00305E37" w:rsidRPr="00600068" w:rsidRDefault="00305E37" w:rsidP="00305E37">
      <w:pPr>
        <w:pStyle w:val="NeniTitull"/>
      </w:pPr>
      <w:r w:rsidRPr="00600068">
        <w:t>Specialistët</w:t>
      </w:r>
    </w:p>
    <w:p w:rsidR="00305E37" w:rsidRPr="00600068" w:rsidRDefault="00305E37" w:rsidP="00305E37">
      <w:pPr>
        <w:pStyle w:val="Paragrafi"/>
      </w:pPr>
    </w:p>
    <w:p w:rsidR="00305E37" w:rsidRPr="00600068" w:rsidRDefault="00305E37" w:rsidP="00305E37">
      <w:pPr>
        <w:pStyle w:val="Paragrafi"/>
      </w:pPr>
      <w:r w:rsidRPr="00600068">
        <w:t>1. Ministri i Mjedisit, për të siguruar kapacitetet e nevojshme dhe nivel të lartë profesional në shqyrtimin e kërkesës, angazhon specialistë, persona fizikë e juridikë, vendas ose të huaj, të licencuar dhe me përvojë në fushën e parashikimit e të vlerësimit të ndikimit në mjedis.</w:t>
      </w:r>
    </w:p>
    <w:p w:rsidR="00305E37" w:rsidRPr="00600068" w:rsidRDefault="00305E37" w:rsidP="00305E37">
      <w:pPr>
        <w:pStyle w:val="Paragrafi"/>
      </w:pPr>
      <w:r w:rsidRPr="00600068">
        <w:t>2. Specialistët përgatisin, me shkrim, mendimet e tyre, thirren në mbledhjet e komisionit dhe japin shpjegimet e kërkuara.</w:t>
      </w:r>
    </w:p>
    <w:p w:rsidR="00305E37" w:rsidRPr="00600068" w:rsidRDefault="00305E37" w:rsidP="00305E37">
      <w:pPr>
        <w:pStyle w:val="Paragrafi"/>
      </w:pPr>
      <w:r w:rsidRPr="00600068">
        <w:t>3. Specialisti që ka marrë pjesë në hartimin e raportit të vlerësimit të ndikimit në mjedis të projektit, nuk mund të thirret për shqyrtimin e atij projekti.</w:t>
      </w:r>
    </w:p>
    <w:p w:rsidR="00305E37" w:rsidRPr="00600068" w:rsidRDefault="00305E37" w:rsidP="00305E37">
      <w:pPr>
        <w:pStyle w:val="Paragrafi"/>
      </w:pPr>
      <w:r w:rsidRPr="00600068">
        <w:t>4. Specialistët, për punën që bëjnë, shpërblehen sipas rregullave të përcaktuara nga Këshilli i Ministrave, me propozimin e Ministrit të Mjedisit dhe të Ministrit të Financave.</w:t>
      </w:r>
    </w:p>
    <w:p w:rsidR="00305E37" w:rsidRPr="00600068" w:rsidRDefault="00305E37" w:rsidP="00305E37">
      <w:pPr>
        <w:pStyle w:val="Paragrafi"/>
      </w:pPr>
    </w:p>
    <w:p w:rsidR="00305E37" w:rsidRPr="00600068" w:rsidRDefault="00305E37" w:rsidP="00305E37">
      <w:pPr>
        <w:pStyle w:val="NeniNr"/>
      </w:pPr>
      <w:r w:rsidRPr="00600068">
        <w:t>Neni 19</w:t>
      </w:r>
    </w:p>
    <w:p w:rsidR="00305E37" w:rsidRPr="00600068" w:rsidRDefault="00305E37" w:rsidP="00305E37">
      <w:pPr>
        <w:pStyle w:val="NeniTitull"/>
      </w:pPr>
      <w:r w:rsidRPr="00600068">
        <w:t>Këshillimi me palët e interesuara</w:t>
      </w:r>
    </w:p>
    <w:p w:rsidR="00305E37" w:rsidRPr="00600068" w:rsidRDefault="00305E37" w:rsidP="00305E37">
      <w:pPr>
        <w:pStyle w:val="Paragrafi"/>
      </w:pPr>
    </w:p>
    <w:p w:rsidR="00305E37" w:rsidRPr="00600068" w:rsidRDefault="00305E37" w:rsidP="00305E37">
      <w:pPr>
        <w:pStyle w:val="Paragrafi"/>
      </w:pPr>
      <w:r w:rsidRPr="00600068">
        <w:t>Ministri i Mjedisit kërkon mendim nëse projekti është në përputhje me programet e planet kombëtare e rajonale të zhvillimit dhe për shkallën e pritshme të ndikimit në mjedis, duke ua dërguar përshkrimin e projektit dhe raportin e thelluar të vlerësimit të ndikimit në mjedis:</w:t>
      </w:r>
    </w:p>
    <w:p w:rsidR="00305E37" w:rsidRPr="00600068" w:rsidRDefault="00305E37" w:rsidP="00305E37">
      <w:pPr>
        <w:pStyle w:val="Paragrafi"/>
      </w:pPr>
      <w:r w:rsidRPr="00600068">
        <w:t>organeve qendrore, që mbulojnë fushën e objektit të projektit;</w:t>
      </w:r>
    </w:p>
    <w:p w:rsidR="00305E37" w:rsidRPr="00600068" w:rsidRDefault="00305E37" w:rsidP="00305E37">
      <w:pPr>
        <w:pStyle w:val="Paragrafi"/>
      </w:pPr>
      <w:r w:rsidRPr="00600068">
        <w:t>organeve të zhvillimit urban dhe turistik;</w:t>
      </w:r>
    </w:p>
    <w:p w:rsidR="00305E37" w:rsidRPr="00600068" w:rsidRDefault="00305E37" w:rsidP="00305E37">
      <w:pPr>
        <w:pStyle w:val="Paragrafi"/>
      </w:pPr>
      <w:r w:rsidRPr="00600068">
        <w:t>organeve të qeverisjes vendore të zonës ku do të zbatohet projekti;</w:t>
      </w:r>
    </w:p>
    <w:p w:rsidR="00305E37" w:rsidRPr="00600068" w:rsidRDefault="00305E37" w:rsidP="00305E37">
      <w:pPr>
        <w:pStyle w:val="Paragrafi"/>
      </w:pPr>
      <w:r w:rsidRPr="00600068">
        <w:t>ç) instituteve të specializuara për parashikimin e ndikimit në mjedis.</w:t>
      </w:r>
    </w:p>
    <w:p w:rsidR="00305E37" w:rsidRPr="00600068" w:rsidRDefault="00305E37" w:rsidP="00305E37">
      <w:pPr>
        <w:pStyle w:val="Paragrafi"/>
      </w:pPr>
    </w:p>
    <w:p w:rsidR="00305E37" w:rsidRPr="00600068" w:rsidRDefault="00305E37" w:rsidP="00305E37">
      <w:pPr>
        <w:pStyle w:val="NeniNr"/>
      </w:pPr>
      <w:r w:rsidRPr="00600068">
        <w:t>Neni 20</w:t>
      </w:r>
    </w:p>
    <w:p w:rsidR="00305E37" w:rsidRPr="00600068" w:rsidRDefault="00305E37" w:rsidP="00305E37">
      <w:pPr>
        <w:pStyle w:val="NeniTitull"/>
      </w:pPr>
      <w:r w:rsidRPr="00600068">
        <w:t>Debati publik</w:t>
      </w:r>
    </w:p>
    <w:p w:rsidR="00305E37" w:rsidRPr="00600068" w:rsidRDefault="00305E37" w:rsidP="00305E37">
      <w:pPr>
        <w:pStyle w:val="Paragrafi"/>
      </w:pPr>
    </w:p>
    <w:p w:rsidR="00305E37" w:rsidRPr="00600068" w:rsidRDefault="00305E37" w:rsidP="00305E37">
      <w:pPr>
        <w:pStyle w:val="Paragrafi"/>
      </w:pPr>
      <w:r w:rsidRPr="00600068">
        <w:t>1. Projekti dhe raporti i vlerësimit të ndikimit në mjedis i nështrohen debatit publik, ku marrin pjesë përfaqësues të ministrisë që licencon projektin, të organeve të rregullimit të territorit dhe turizmit, të organeve të qeverisjes vendore, të instituteve të specializuara, të publikut të interesuar, të organizatave jofitimprurëse për mjedisin dhe propozuesi.</w:t>
      </w:r>
    </w:p>
    <w:p w:rsidR="00305E37" w:rsidRPr="00600068" w:rsidRDefault="00305E37" w:rsidP="00305E37">
      <w:pPr>
        <w:pStyle w:val="Paragrafi"/>
      </w:pPr>
      <w:r w:rsidRPr="00600068">
        <w:t>2. Debati organizohet dhe drejtohet nga organi i qeverisjes vendore, ku do të zbatohet projekti, i cili brenda 5 ditëve pas marrjes së kërkesës për kës</w:t>
      </w:r>
      <w:r>
        <w:t>hillim nga Ministri i Mjedisit:</w:t>
      </w:r>
    </w:p>
    <w:p w:rsidR="00305E37" w:rsidRPr="00600068" w:rsidRDefault="00305E37" w:rsidP="00305E37">
      <w:pPr>
        <w:pStyle w:val="Paragrafi"/>
      </w:pPr>
      <w:r w:rsidRPr="00600068">
        <w:t>a) njofton publikun dhe organizatat jofitimprurëse për mjedisin dhe vë në dispozicion të tyre raportin e vlerësimit të ndikimit në mjedis për 1 muaj;</w:t>
      </w:r>
    </w:p>
    <w:p w:rsidR="00305E37" w:rsidRPr="00600068" w:rsidRDefault="00305E37" w:rsidP="00305E37">
      <w:pPr>
        <w:pStyle w:val="Paragrafi"/>
      </w:pPr>
      <w:r w:rsidRPr="00600068">
        <w:t>b) në bashkëpunim me Ministrinë e Mjedisit dhe propozuesin, cakton ditën e debatit, njofton pjesëmarrësit 10 ditë përpara dhe, brenda afatit njëmujor, organizon debatin e hapur me të gjithë të interesuarit.</w:t>
      </w:r>
    </w:p>
    <w:p w:rsidR="00305E37" w:rsidRPr="00600068" w:rsidRDefault="00305E37" w:rsidP="00305E37">
      <w:pPr>
        <w:pStyle w:val="Paragrafi"/>
      </w:pPr>
      <w:r w:rsidRPr="00600068">
        <w:t>3. Nëse në përfundim të debatit palët pjesëmarrëse nuk dërgojnë mendimet e tyre në Ministrinë e Mjedisit, komisioni i shqyrtimit vazhdon procedurat.</w:t>
      </w:r>
    </w:p>
    <w:p w:rsidR="00305E37" w:rsidRPr="00600068" w:rsidRDefault="00305E37" w:rsidP="00305E37">
      <w:pPr>
        <w:pStyle w:val="Paragrafi"/>
      </w:pPr>
    </w:p>
    <w:p w:rsidR="00305E37" w:rsidRPr="00600068" w:rsidRDefault="00305E37" w:rsidP="00305E37">
      <w:pPr>
        <w:pStyle w:val="NeniNr"/>
      </w:pPr>
      <w:r w:rsidRPr="00600068">
        <w:t>Neni 21</w:t>
      </w:r>
    </w:p>
    <w:p w:rsidR="00305E37" w:rsidRPr="00600068" w:rsidRDefault="00305E37" w:rsidP="00305E37">
      <w:pPr>
        <w:pStyle w:val="NeniTitull"/>
      </w:pPr>
      <w:r w:rsidRPr="00600068">
        <w:t>Rezultati i shqyrtimit</w:t>
      </w:r>
    </w:p>
    <w:p w:rsidR="00305E37" w:rsidRPr="00600068" w:rsidRDefault="00305E37" w:rsidP="00305E37">
      <w:pPr>
        <w:pStyle w:val="Paragrafi"/>
      </w:pPr>
    </w:p>
    <w:p w:rsidR="00305E37" w:rsidRPr="00600068" w:rsidRDefault="00305E37" w:rsidP="00305E37">
      <w:pPr>
        <w:pStyle w:val="Paragrafi"/>
      </w:pPr>
      <w:r w:rsidRPr="00600068">
        <w:t>1. Pas shqyrtimit të dokumentacionit, përfshirë edhe atë të hartuar gjatë procesit të shqyrtimit, komisioni përgatit raportin përfundimtar.</w:t>
      </w:r>
    </w:p>
    <w:p w:rsidR="00305E37" w:rsidRPr="00600068" w:rsidRDefault="00305E37" w:rsidP="00305E37">
      <w:pPr>
        <w:pStyle w:val="Paragrafi"/>
      </w:pPr>
      <w:r w:rsidRPr="00600068">
        <w:t>2. Raporti përfundimtar përmban propozimin për miratimin e kërkesës së hartuar në formën e deklaratës ose të lejes mjedisore ose mospranimin e argumentuar të kërkesës.</w:t>
      </w:r>
    </w:p>
    <w:p w:rsidR="00305E37" w:rsidRPr="00600068" w:rsidRDefault="00305E37" w:rsidP="00305E37">
      <w:pPr>
        <w:pStyle w:val="Paragrafi"/>
      </w:pPr>
    </w:p>
    <w:p w:rsidR="00305E37" w:rsidRPr="00600068" w:rsidRDefault="00305E37" w:rsidP="00305E37">
      <w:pPr>
        <w:pStyle w:val="NeniNr"/>
      </w:pPr>
      <w:r w:rsidRPr="00600068">
        <w:lastRenderedPageBreak/>
        <w:t>Neni 22</w:t>
      </w:r>
    </w:p>
    <w:p w:rsidR="00305E37" w:rsidRPr="00600068" w:rsidRDefault="00305E37" w:rsidP="00305E37">
      <w:pPr>
        <w:pStyle w:val="NeniTitull"/>
      </w:pPr>
      <w:r w:rsidRPr="00600068">
        <w:t>Marrja e vendimit</w:t>
      </w:r>
    </w:p>
    <w:p w:rsidR="00305E37" w:rsidRPr="00600068" w:rsidRDefault="00305E37" w:rsidP="00305E37">
      <w:pPr>
        <w:pStyle w:val="Paragrafi"/>
      </w:pPr>
    </w:p>
    <w:p w:rsidR="00305E37" w:rsidRPr="00600068" w:rsidRDefault="00305E37" w:rsidP="00305E37">
      <w:pPr>
        <w:pStyle w:val="Paragrafi"/>
      </w:pPr>
      <w:r w:rsidRPr="00600068">
        <w:t>1. Brenda 5 ditëve nga dorëzimi i raportit të komisionit, Ministri i Mjedisit merr vendimin përkatës duke shpallur deklaratën ose lejen mjedisore.</w:t>
      </w:r>
    </w:p>
    <w:p w:rsidR="00305E37" w:rsidRPr="00600068" w:rsidRDefault="00305E37" w:rsidP="00305E37">
      <w:pPr>
        <w:pStyle w:val="Paragrafi"/>
      </w:pPr>
      <w:r w:rsidRPr="00600068">
        <w:t>2. Deklarata mjedisore përmban:</w:t>
      </w:r>
    </w:p>
    <w:p w:rsidR="00305E37" w:rsidRPr="00600068" w:rsidRDefault="00305E37" w:rsidP="00305E37">
      <w:pPr>
        <w:pStyle w:val="Paragrafi"/>
      </w:pPr>
      <w:r w:rsidRPr="00600068">
        <w:t>a) normat e shkarkimeve të ndotësve të pritshëm në ajër, ujë dhe tokë;</w:t>
      </w:r>
    </w:p>
    <w:p w:rsidR="00305E37" w:rsidRPr="00600068" w:rsidRDefault="00305E37" w:rsidP="00305E37">
      <w:pPr>
        <w:pStyle w:val="Paragrafi"/>
      </w:pPr>
      <w:r w:rsidRPr="00600068">
        <w:t>b) masat e detyrueshme që mbështeten në teknikat më të mira të mundshme të ndërtimit dhe vënies në punë të projektit;</w:t>
      </w:r>
    </w:p>
    <w:p w:rsidR="00305E37" w:rsidRPr="00600068" w:rsidRDefault="00305E37" w:rsidP="00305E37">
      <w:pPr>
        <w:pStyle w:val="Paragrafi"/>
      </w:pPr>
      <w:r w:rsidRPr="00600068">
        <w:t>c) masat e detyrueshme për mbrojtjen e ajrit, ujit, tokës, biodiversitetit dhe për të penguar transferimin e ndotjes nga një përbërës i mjedisit te një tjetër;</w:t>
      </w:r>
    </w:p>
    <w:p w:rsidR="00305E37" w:rsidRPr="00600068" w:rsidRDefault="00305E37" w:rsidP="00305E37">
      <w:pPr>
        <w:pStyle w:val="Paragrafi"/>
      </w:pPr>
      <w:r w:rsidRPr="00600068">
        <w:t>ç) kërkesat për monitorimin e shkarkimeve, duke përcaktuar metodikën e matjeve, frekuencën e tyre, procedurën e vlerësimit dhe publikimin e rezultateve;</w:t>
      </w:r>
    </w:p>
    <w:p w:rsidR="00305E37" w:rsidRPr="00600068" w:rsidRDefault="00305E37" w:rsidP="00305E37">
      <w:pPr>
        <w:pStyle w:val="Paragrafi"/>
      </w:pPr>
      <w:r w:rsidRPr="00600068">
        <w:t>d) kushtet për kufizimin e ndotjes ndërkufitare mbi normat e lejuara;</w:t>
      </w:r>
    </w:p>
    <w:p w:rsidR="00305E37" w:rsidRPr="00600068" w:rsidRDefault="00305E37" w:rsidP="00305E37">
      <w:pPr>
        <w:pStyle w:val="Paragrafi"/>
      </w:pPr>
      <w:r w:rsidRPr="00600068">
        <w:t>dh) masat shtesë për të mos tejkaluar normat e cilësisë së mjedisit;</w:t>
      </w:r>
    </w:p>
    <w:p w:rsidR="00305E37" w:rsidRPr="00600068" w:rsidRDefault="00305E37" w:rsidP="00305E37">
      <w:pPr>
        <w:pStyle w:val="Paragrafi"/>
      </w:pPr>
      <w:r w:rsidRPr="00600068">
        <w:t>e) kërkesën për të raportuar dhe krahasuar ndikimet e parashikuara gjatë hartimit të raportit të ndikimit në mjedis, me efektet reale të zbatimit të projektit.</w:t>
      </w:r>
    </w:p>
    <w:p w:rsidR="00305E37" w:rsidRPr="00600068" w:rsidRDefault="00305E37" w:rsidP="00305E37">
      <w:pPr>
        <w:pStyle w:val="Paragrafi"/>
      </w:pPr>
      <w:r w:rsidRPr="00600068">
        <w:t>3. Kur në vendim hidhet poshtë kërkesa, deklarata mjedisore përmban argumentimin e plotë të mospranimit nga pikëpamja mjedisore, teknike, ligjore dhe administrative.</w:t>
      </w:r>
    </w:p>
    <w:p w:rsidR="00305E37" w:rsidRPr="00600068" w:rsidRDefault="00305E37" w:rsidP="00305E37">
      <w:pPr>
        <w:pStyle w:val="Paragrafi"/>
      </w:pPr>
      <w:r w:rsidRPr="00600068">
        <w:t>Propozuesi mund ta paraqesë kërkesën dhe dokumentacionin shoqërues jo më parë se 1 vit nga data e mospranimit të saj.</w:t>
      </w:r>
    </w:p>
    <w:p w:rsidR="00305E37" w:rsidRPr="00600068" w:rsidRDefault="00305E37" w:rsidP="00305E37">
      <w:pPr>
        <w:pStyle w:val="Paragrafi"/>
      </w:pPr>
    </w:p>
    <w:p w:rsidR="00305E37" w:rsidRPr="00600068" w:rsidRDefault="00305E37" w:rsidP="00305E37">
      <w:pPr>
        <w:pStyle w:val="NeniNr"/>
      </w:pPr>
      <w:r w:rsidRPr="00600068">
        <w:t>Neni 23</w:t>
      </w:r>
    </w:p>
    <w:p w:rsidR="00305E37" w:rsidRPr="00600068" w:rsidRDefault="00305E37" w:rsidP="00305E37">
      <w:pPr>
        <w:pStyle w:val="NeniTitull"/>
      </w:pPr>
      <w:r w:rsidRPr="00600068">
        <w:t>Njoftimi dhe ankimi ndaj vendimit</w:t>
      </w:r>
    </w:p>
    <w:p w:rsidR="00305E37" w:rsidRPr="00600068" w:rsidRDefault="00305E37" w:rsidP="00305E37">
      <w:pPr>
        <w:pStyle w:val="Paragrafi"/>
      </w:pPr>
    </w:p>
    <w:p w:rsidR="00305E37" w:rsidRPr="00600068" w:rsidRDefault="00305E37" w:rsidP="00305E37">
      <w:pPr>
        <w:pStyle w:val="Paragrafi"/>
      </w:pPr>
      <w:r w:rsidRPr="00600068">
        <w:t>1. Ministri i Mjedisit njofton vendimin e tij, i cili publikohet dhe një kopje e deklaratës ose e lejes mjedisore u dërgohet propozuesit, organeve shtetërore që licencojnë veprimtarinë dhe organeve të qeverisjes vendore të zonës ku do të zbatohet projekti.</w:t>
      </w:r>
    </w:p>
    <w:p w:rsidR="00305E37" w:rsidRPr="00600068" w:rsidRDefault="00305E37" w:rsidP="00305E37">
      <w:pPr>
        <w:pStyle w:val="Paragrafi"/>
      </w:pPr>
      <w:r w:rsidRPr="00600068">
        <w:t>2. Kundër vendimit propozuesi mund të ankohet në gjykatë brenda</w:t>
      </w:r>
      <w:r>
        <w:t xml:space="preserve"> 30 ditëve nga publikimi i tij.</w:t>
      </w:r>
    </w:p>
    <w:p w:rsidR="00305E37" w:rsidRPr="00600068" w:rsidRDefault="00305E37" w:rsidP="00305E37">
      <w:pPr>
        <w:pStyle w:val="NeniNr"/>
      </w:pPr>
      <w:r w:rsidRPr="00600068">
        <w:t>Neni 24</w:t>
      </w:r>
    </w:p>
    <w:p w:rsidR="00305E37" w:rsidRPr="00600068" w:rsidRDefault="00305E37" w:rsidP="00305E37">
      <w:pPr>
        <w:pStyle w:val="NeniTitull"/>
      </w:pPr>
      <w:r w:rsidRPr="00600068">
        <w:t>Respektimi i kushteve mjedisore</w:t>
      </w:r>
    </w:p>
    <w:p w:rsidR="00305E37" w:rsidRPr="00600068" w:rsidRDefault="00305E37" w:rsidP="00305E37">
      <w:pPr>
        <w:pStyle w:val="Paragrafi"/>
      </w:pPr>
    </w:p>
    <w:p w:rsidR="00305E37" w:rsidRPr="00600068" w:rsidRDefault="00305E37" w:rsidP="00305E37">
      <w:pPr>
        <w:pStyle w:val="Paragrafi"/>
      </w:pPr>
      <w:r w:rsidRPr="00600068">
        <w:t>1. Kushtet dhe kërkesat e përcaktuara në deklaratën mjedisore mbahen parasysh nga këshillat e rregullimit të territorit, duke u përfshirë në përmbajtjen e lejeve të ndërtimit.</w:t>
      </w:r>
    </w:p>
    <w:p w:rsidR="00305E37" w:rsidRPr="00600068" w:rsidRDefault="00305E37" w:rsidP="00305E37">
      <w:pPr>
        <w:pStyle w:val="Paragrafi"/>
      </w:pPr>
      <w:r w:rsidRPr="00600068">
        <w:t>2. Projektet dhe veprimtaritë që jepen në shtojcat 1 dhe 2 zbatohen vetëm në përputhje me kushtet e vendosura në deklaratën mjedisore, në lejen mjedisore dhe në lejen e ndërtimit.</w:t>
      </w:r>
    </w:p>
    <w:p w:rsidR="00305E37" w:rsidRPr="00600068" w:rsidRDefault="00305E37" w:rsidP="00305E37">
      <w:pPr>
        <w:pStyle w:val="Paragrafi"/>
      </w:pPr>
      <w:r w:rsidRPr="00600068">
        <w:t>3. Projektet e shtojcave 1 dhe 2 nuk licencohen nga organet përkatëse, nëse nuk u janë nënshtruar procesit të vlerësimit të ndikimit në mjedis dhe për to nuk është miratuar deklarata mjedisore.</w:t>
      </w:r>
    </w:p>
    <w:p w:rsidR="00305E37" w:rsidRPr="00600068" w:rsidRDefault="00305E37" w:rsidP="00305E37">
      <w:pPr>
        <w:pStyle w:val="Paragrafi"/>
      </w:pPr>
    </w:p>
    <w:p w:rsidR="00305E37" w:rsidRPr="00600068" w:rsidRDefault="00305E37" w:rsidP="00305E37">
      <w:pPr>
        <w:pStyle w:val="NeniNr"/>
      </w:pPr>
      <w:r w:rsidRPr="00600068">
        <w:t>Neni 25</w:t>
      </w:r>
    </w:p>
    <w:p w:rsidR="00305E37" w:rsidRPr="00600068" w:rsidRDefault="00305E37" w:rsidP="00305E37">
      <w:pPr>
        <w:pStyle w:val="NeniTitull"/>
      </w:pPr>
      <w:r w:rsidRPr="00600068">
        <w:t>Anulimi</w:t>
      </w:r>
    </w:p>
    <w:p w:rsidR="00305E37" w:rsidRPr="00600068" w:rsidRDefault="00305E37" w:rsidP="00305E37">
      <w:pPr>
        <w:pStyle w:val="Paragrafi"/>
      </w:pPr>
    </w:p>
    <w:p w:rsidR="00305E37" w:rsidRPr="00600068" w:rsidRDefault="00305E37" w:rsidP="00305E37">
      <w:pPr>
        <w:pStyle w:val="Paragrafi"/>
      </w:pPr>
      <w:r w:rsidRPr="00600068">
        <w:t>1. Ministri i Mjedisit anulon, në çdo kohë, deklaratën ose lejen mjedisore të miratuar prej tij, kur vërteton se ato i ka lëshuar mbi dokumente të falsifikuara. Anulimi publikohet dhe kopja e tij u dërgohet organit licencues, organit të qeverisjes vendore të zonës ku zbatohet projekti dhe propozuesit.</w:t>
      </w:r>
    </w:p>
    <w:p w:rsidR="00305E37" w:rsidRPr="00600068" w:rsidRDefault="00305E37" w:rsidP="00305E37">
      <w:pPr>
        <w:pStyle w:val="Paragrafi"/>
      </w:pPr>
      <w:r w:rsidRPr="00600068">
        <w:t>2. Projekti dhe veprimtaria, të cilave u është anuluar deklarata ose leja mjedisore, pezullohen nga Inspektorati i Mjedisit, në bashkëpunim me Policinë Ndërtimore, për jo më pak se 3 muaj deri në 1 vit, kohë brenda së cilës përgatiten dhe riparaqiten kërkesa dhe dokumentet për shqyrtim.</w:t>
      </w:r>
    </w:p>
    <w:p w:rsidR="00305E37" w:rsidRPr="00600068" w:rsidRDefault="00305E37" w:rsidP="00305E37">
      <w:pPr>
        <w:pStyle w:val="Paragrafi"/>
      </w:pPr>
      <w:r w:rsidRPr="00600068">
        <w:t>3. Nëse propozuesi nuk paraqit dokumente brenda kohës së caktuar, Inspektorati i Mjedisit, në bashkëpunim me Policinë Ndërtimore dhe inspektoratin e organit licencues, urdhëron mbylljen e përhershme të veprimtarisë. Urdhrat për pezullimin dhe mbylljen e përhershme të veprimtarisë publikohen dhe kopje të tyre u dërgohen organit të qeverisjes vendore të zonës ku zbatohet projekti dhe propozuesit.</w:t>
      </w:r>
    </w:p>
    <w:p w:rsidR="00305E37" w:rsidRPr="00600068" w:rsidRDefault="00305E37" w:rsidP="00305E37">
      <w:pPr>
        <w:pStyle w:val="Paragrafi"/>
      </w:pPr>
      <w:r w:rsidRPr="00600068">
        <w:t>4. Ndaj urdhrave për pezullimin ose për mbylljen e përhershme të veprimtarisë, propozuesi mund të ankohet te Ministri i Mjedisit brenda 10 ditëve nga marrja e njoftimit, i cili përgjigjet brenda  20 ditëve nga marrja e ankimit. Ndaj vendimit të Ministrit, propozuesi mund të ankohet në gjykatë brenda 30 ditëve nga marrja e njoftimit.</w:t>
      </w:r>
    </w:p>
    <w:p w:rsidR="00305E37" w:rsidRPr="00600068" w:rsidRDefault="00305E37" w:rsidP="00305E37">
      <w:pPr>
        <w:pStyle w:val="Paragrafi"/>
      </w:pPr>
    </w:p>
    <w:p w:rsidR="00305E37" w:rsidRPr="00600068" w:rsidRDefault="00305E37" w:rsidP="00305E37">
      <w:pPr>
        <w:pStyle w:val="NeniNr"/>
      </w:pPr>
      <w:r w:rsidRPr="00600068">
        <w:t>Neni 26</w:t>
      </w:r>
    </w:p>
    <w:p w:rsidR="00305E37" w:rsidRPr="00600068" w:rsidRDefault="00305E37" w:rsidP="00305E37">
      <w:pPr>
        <w:pStyle w:val="NeniTitull"/>
      </w:pPr>
      <w:r w:rsidRPr="00600068">
        <w:t>Pjesëmarrja e publikut</w:t>
      </w:r>
    </w:p>
    <w:p w:rsidR="00305E37" w:rsidRPr="00600068" w:rsidRDefault="00305E37" w:rsidP="00305E37">
      <w:pPr>
        <w:pStyle w:val="Paragrafi"/>
      </w:pPr>
    </w:p>
    <w:p w:rsidR="00305E37" w:rsidRPr="00600068" w:rsidRDefault="00305E37" w:rsidP="00305E37">
      <w:pPr>
        <w:pStyle w:val="Paragrafi"/>
      </w:pPr>
      <w:r w:rsidRPr="00600068">
        <w:t>1. Publiku i interesuar dhe organizatat jofitimprurëse për mjedisin marrin pjesë në të gjitha fazat e procesit të vlerësimit të ndikimit në mjedis, përfshi dhe vendimmarrjen. Ministri i Mjedisit përcakton me aktnormativ të veçantë detyrat e organeve mjedisore, për të siguruar pjesëmarrjen e publikut dhe të organizatave jofitimprurëse për mjedisin në këtë proces.</w:t>
      </w:r>
    </w:p>
    <w:p w:rsidR="00305E37" w:rsidRPr="00600068" w:rsidRDefault="00305E37" w:rsidP="00305E37">
      <w:pPr>
        <w:pStyle w:val="Paragrafi"/>
      </w:pPr>
      <w:r w:rsidRPr="00600068">
        <w:t>2. Kur publiku i interesuar dhe organizatat jofitimprurëse për mjedisin vërejnë parregullsi në procesin e vlerësimit të ndikimit në mjedis, i kërkojnë Ministrit të Mjedisit rishqyrtimin pjesor ose tërësor të procesit të vlerësimit të ndikimit në mjedis, i cili përgjigjet brenda 20 ditëve nga marrja e kërkesës.</w:t>
      </w:r>
    </w:p>
    <w:p w:rsidR="00305E37" w:rsidRPr="00600068" w:rsidRDefault="00305E37" w:rsidP="00305E37">
      <w:pPr>
        <w:pStyle w:val="Paragrafi"/>
      </w:pPr>
    </w:p>
    <w:p w:rsidR="00305E37" w:rsidRPr="00600068" w:rsidRDefault="00305E37" w:rsidP="00305E37">
      <w:pPr>
        <w:pStyle w:val="NeniNr"/>
      </w:pPr>
      <w:r w:rsidRPr="00600068">
        <w:t>Neni 27</w:t>
      </w:r>
    </w:p>
    <w:p w:rsidR="00305E37" w:rsidRPr="00600068" w:rsidRDefault="00305E37" w:rsidP="00305E37">
      <w:pPr>
        <w:pStyle w:val="NeniTitull"/>
      </w:pPr>
      <w:r w:rsidRPr="00600068">
        <w:t>Komunikimi me propozuesin</w:t>
      </w:r>
    </w:p>
    <w:p w:rsidR="00305E37" w:rsidRPr="00600068" w:rsidRDefault="00305E37" w:rsidP="00305E37">
      <w:pPr>
        <w:pStyle w:val="Paragrafi"/>
      </w:pPr>
    </w:p>
    <w:p w:rsidR="00305E37" w:rsidRPr="00600068" w:rsidRDefault="00305E37" w:rsidP="00305E37">
      <w:pPr>
        <w:pStyle w:val="Paragrafi"/>
      </w:pPr>
      <w:r>
        <w:t>Ministria e Mjedisit dhe</w:t>
      </w:r>
      <w:r w:rsidRPr="00600068">
        <w:t xml:space="preserve"> agjencia rajonale e mjedisit mbajnë vazhdimisht në dijeni propozuesin, duke e njoftuar zyrtarisht për qëndrimet dhe veprimet që ndërmarrin gjatë gjithë procesit të shqyrtimit të kërkesës.</w:t>
      </w:r>
    </w:p>
    <w:p w:rsidR="00305E37" w:rsidRPr="00600068" w:rsidRDefault="00305E37" w:rsidP="00305E37">
      <w:pPr>
        <w:pStyle w:val="Paragrafi"/>
      </w:pPr>
    </w:p>
    <w:p w:rsidR="00305E37" w:rsidRPr="00600068" w:rsidRDefault="00305E37" w:rsidP="00305E37">
      <w:pPr>
        <w:pStyle w:val="NeniNr"/>
      </w:pPr>
      <w:r w:rsidRPr="00600068">
        <w:t>Neni 28</w:t>
      </w:r>
    </w:p>
    <w:p w:rsidR="00305E37" w:rsidRPr="00600068" w:rsidRDefault="00305E37" w:rsidP="00305E37">
      <w:pPr>
        <w:pStyle w:val="NeniTitull"/>
      </w:pPr>
      <w:r w:rsidRPr="00600068">
        <w:t>Tërheqja e kërkesës</w:t>
      </w:r>
    </w:p>
    <w:p w:rsidR="00305E37" w:rsidRPr="00600068" w:rsidRDefault="00305E37" w:rsidP="00305E37">
      <w:pPr>
        <w:pStyle w:val="Paragrafi"/>
      </w:pPr>
    </w:p>
    <w:p w:rsidR="00305E37" w:rsidRPr="00600068" w:rsidRDefault="00305E37" w:rsidP="00305E37">
      <w:pPr>
        <w:pStyle w:val="Paragrafi"/>
      </w:pPr>
      <w:r w:rsidRPr="00600068">
        <w:t>1. Propozuesi mund ta tërheqë kërkesën që ka paraqitur për vlerësimin e ndikimit në mjedis të një strategjie, plani veprimi, projekti ose veprimtarie, në çdo kohë e në çdo fazë të shqyrtimit të saj, duke njoftuar me shkrim agjencinë rajonale të mjedisit ku ka dorëzuar kërkesën.</w:t>
      </w:r>
    </w:p>
    <w:p w:rsidR="00305E37" w:rsidRPr="00600068" w:rsidRDefault="00305E37" w:rsidP="00305E37">
      <w:pPr>
        <w:pStyle w:val="Paragrafi"/>
      </w:pPr>
      <w:r w:rsidRPr="00600068">
        <w:t>2. Në këtë rast, Ministri i Mjedisit urdhëron ndërprerjen e shqyrtimit të kërkesës dhe arkivimin e të gjithë dokumentacionit të paraqitur e të hartuar gjatë shqyrtimit, i cili nuk i kthehet propozuesit. Propozuesi paguan shpenzimet që ka bërë Ministria e Mjedisit për shqyrtimin e kërkesës deri në çastin e tërheqjes së saj.</w:t>
      </w:r>
    </w:p>
    <w:p w:rsidR="00305E37" w:rsidRPr="00600068" w:rsidRDefault="00305E37" w:rsidP="00305E37">
      <w:pPr>
        <w:pStyle w:val="Paragrafi"/>
      </w:pPr>
      <w:r w:rsidRPr="00600068">
        <w:t>3. Kërkesa mund të riparaqitet për shqyrtim, por jo më parë se 1 vit nga data e tërheqjes.</w:t>
      </w:r>
    </w:p>
    <w:p w:rsidR="00305E37" w:rsidRPr="00600068" w:rsidRDefault="00305E37" w:rsidP="00305E37">
      <w:pPr>
        <w:pStyle w:val="Paragrafi"/>
      </w:pPr>
    </w:p>
    <w:p w:rsidR="00305E37" w:rsidRPr="00600068" w:rsidRDefault="00305E37" w:rsidP="00305E37">
      <w:pPr>
        <w:pStyle w:val="NeniNr"/>
      </w:pPr>
      <w:r w:rsidRPr="00600068">
        <w:t>Neni 29</w:t>
      </w:r>
    </w:p>
    <w:p w:rsidR="00305E37" w:rsidRPr="00600068" w:rsidRDefault="00305E37" w:rsidP="00305E37">
      <w:pPr>
        <w:pStyle w:val="NeniTitull"/>
      </w:pPr>
      <w:r w:rsidRPr="00600068">
        <w:t>Ruajtja e dokumentacionit</w:t>
      </w:r>
    </w:p>
    <w:p w:rsidR="00305E37" w:rsidRPr="00600068" w:rsidRDefault="00305E37" w:rsidP="00305E37">
      <w:pPr>
        <w:pStyle w:val="Paragrafi"/>
      </w:pPr>
    </w:p>
    <w:p w:rsidR="00305E37" w:rsidRPr="00600068" w:rsidRDefault="00305E37" w:rsidP="00305E37">
      <w:pPr>
        <w:pStyle w:val="Paragrafi"/>
      </w:pPr>
      <w:r w:rsidRPr="00600068">
        <w:t>1. Ministria e Mjedisit ruan të gjithë dokumentacionin e procesit të vlerësimit të ndikimit në mjedis, jo më pak se 15 vjet nga marrja e vendimit. Ruajtja dhe administrimi i tij bëhen sipas legjislacionit në fuqi.</w:t>
      </w:r>
    </w:p>
    <w:p w:rsidR="00305E37" w:rsidRPr="00600068" w:rsidRDefault="00305E37" w:rsidP="00305E37">
      <w:pPr>
        <w:pStyle w:val="Paragrafi"/>
      </w:pPr>
      <w:r w:rsidRPr="00600068">
        <w:t>2. Propozuesi, për nevojat e veta, mund të kërkojë kopje të dokumentacionit ose të pjesëve të tij, duke paraqitur kërkesë me shkrim në Ministrinë e Mjedisit, e cila e plotëson kërkesën brenda 15 ditëve nga marrja e saj. Për këtë shërbim propozuesi paguan tarifë, sipas rregullave të përcaktuara nga Ministri i Mjedisit.</w:t>
      </w:r>
    </w:p>
    <w:p w:rsidR="00305E37" w:rsidRPr="00600068" w:rsidRDefault="00305E37" w:rsidP="00305E37">
      <w:pPr>
        <w:pStyle w:val="Paragrafi"/>
      </w:pPr>
      <w:r w:rsidRPr="00600068">
        <w:t>3. Çdo person fizik dhe juridik ka të drejtë të njihet me dokumentacionin e arkivuar të propozuesit, duke zbatuar kërkesat e udhëzimit për kërkimin dhe marrjen e të dhënave për dokumentet zyrtare, të miratuara nga Ministri i Mjedisit.</w:t>
      </w:r>
    </w:p>
    <w:p w:rsidR="00305E37" w:rsidRPr="00600068" w:rsidRDefault="00305E37" w:rsidP="00305E37">
      <w:pPr>
        <w:pStyle w:val="Paragrafi"/>
      </w:pPr>
    </w:p>
    <w:p w:rsidR="00305E37" w:rsidRPr="00600068" w:rsidRDefault="00305E37" w:rsidP="00305E37">
      <w:pPr>
        <w:pStyle w:val="NeniNr"/>
      </w:pPr>
      <w:r w:rsidRPr="00600068">
        <w:t>Neni 30</w:t>
      </w:r>
    </w:p>
    <w:p w:rsidR="00305E37" w:rsidRPr="00600068" w:rsidRDefault="00305E37" w:rsidP="00305E37">
      <w:pPr>
        <w:pStyle w:val="NeniTitull"/>
      </w:pPr>
      <w:r w:rsidRPr="00600068">
        <w:t>Përballimi i shpenzimeve</w:t>
      </w:r>
    </w:p>
    <w:p w:rsidR="00305E37" w:rsidRPr="00600068" w:rsidRDefault="00305E37" w:rsidP="00305E37">
      <w:pPr>
        <w:pStyle w:val="Paragrafi"/>
      </w:pPr>
    </w:p>
    <w:p w:rsidR="00305E37" w:rsidRPr="00600068" w:rsidRDefault="00305E37" w:rsidP="00305E37">
      <w:pPr>
        <w:pStyle w:val="Paragrafi"/>
      </w:pPr>
      <w:r w:rsidRPr="00600068">
        <w:t>1. Shpenzimet e përgatitjes së raportit të vlerësimit të ndikimit në mjedis, të diskutimit publik, të shqyrtimit dhe këshillimit, përballohen nga propozuesi.</w:t>
      </w:r>
    </w:p>
    <w:p w:rsidR="00305E37" w:rsidRPr="00600068" w:rsidRDefault="00305E37" w:rsidP="00305E37">
      <w:pPr>
        <w:pStyle w:val="Paragrafi"/>
      </w:pPr>
      <w:r w:rsidRPr="00600068">
        <w:t>2. Shpenzimet e bëra nga agjencia rajonale e mjedisit dhe Ministria e Mjedisit për shqyrtimin e kërkesës dhe marrjen e vendimit, vlerësohen si tarifë shërbimi. Vlera e kësaj tarife përfshin të gjitha shpenzimet administrative gjatë procesit të shqyrtimit dhe marrjes së vendimit dhe përcaktohet me udhëzim të Ministrit të Mjedisit.</w:t>
      </w:r>
    </w:p>
    <w:p w:rsidR="00305E37" w:rsidRPr="00600068" w:rsidRDefault="00305E37" w:rsidP="00305E37">
      <w:pPr>
        <w:pStyle w:val="Paragrafi"/>
      </w:pPr>
      <w:r w:rsidRPr="00600068">
        <w:t>3. Propozuesi likuidon një të tretën e tarifës, kur dorëzon kërkesën për shqyrtim, dhe dy të tretat përpara shqyrtimit përfundimtar në komision. Kërkesa nuk merret në dorëzim nga agjencia rajonale e mjedisit dhe komisioni nuk fillon shqyrtimin nëse propozuesi nuk ka bërë pagesat.</w:t>
      </w:r>
    </w:p>
    <w:p w:rsidR="00305E37" w:rsidRPr="00600068" w:rsidRDefault="00305E37" w:rsidP="00305E37">
      <w:pPr>
        <w:pStyle w:val="Paragrafi"/>
      </w:pPr>
      <w:r w:rsidRPr="00600068">
        <w:t>4. Tarifa e paguar është e pakthyeshme, pavarësisht nga fakti nëse kërkesa miratohet ose jo me vendimin përfundimtar.</w:t>
      </w:r>
    </w:p>
    <w:p w:rsidR="00305E37" w:rsidRPr="00600068" w:rsidRDefault="00305E37" w:rsidP="00305E37">
      <w:pPr>
        <w:pStyle w:val="Paragrafi"/>
      </w:pPr>
    </w:p>
    <w:p w:rsidR="00305E37" w:rsidRPr="00600068" w:rsidRDefault="00305E37" w:rsidP="00305E37">
      <w:pPr>
        <w:pStyle w:val="NeniNr"/>
      </w:pPr>
      <w:r w:rsidRPr="00600068">
        <w:t>Neni 31</w:t>
      </w:r>
    </w:p>
    <w:p w:rsidR="00305E37" w:rsidRPr="00600068" w:rsidRDefault="00305E37" w:rsidP="00305E37">
      <w:pPr>
        <w:pStyle w:val="NeniTitull"/>
      </w:pPr>
      <w:r w:rsidRPr="00600068">
        <w:t>Kundërvajtjet administrative</w:t>
      </w:r>
    </w:p>
    <w:p w:rsidR="00305E37" w:rsidRPr="00600068" w:rsidRDefault="00305E37" w:rsidP="00305E37">
      <w:pPr>
        <w:pStyle w:val="Paragrafi"/>
      </w:pPr>
    </w:p>
    <w:p w:rsidR="00305E37" w:rsidRPr="00600068" w:rsidRDefault="00305E37" w:rsidP="00305E37">
      <w:pPr>
        <w:pStyle w:val="Paragrafi"/>
      </w:pPr>
      <w:r w:rsidRPr="00600068">
        <w:t>1. Bërja e deklaratave, hartimi i dokumenteve ose dhënia e informacioneve të rreme me qëllim sigurimin e miratimit të kërkesës, përbën kundërvajtje administrative dhe dënohet me gjobë nga 50 mijë deri në 300 mijë lekë, sipas rëndësisë së kundërvajtjes.</w:t>
      </w:r>
    </w:p>
    <w:p w:rsidR="00305E37" w:rsidRPr="00600068" w:rsidRDefault="00305E37" w:rsidP="00305E37">
      <w:pPr>
        <w:pStyle w:val="Paragrafi"/>
      </w:pPr>
      <w:r w:rsidRPr="00600068">
        <w:t>2. Gjoba vendoset dhe ekzekutohet nga Inspektorati i Mjedisit. Kundër saj mund të bëhet ankim te Ministri i Mjedisit brenda 10 ditëve, i cili duhet t’i përgjigjet ankimit brenda 15 ditëve nga depozitimi.</w:t>
      </w:r>
    </w:p>
    <w:p w:rsidR="00305E37" w:rsidRPr="00600068" w:rsidRDefault="00305E37" w:rsidP="00305E37">
      <w:pPr>
        <w:pStyle w:val="Paragrafi"/>
      </w:pPr>
      <w:r w:rsidRPr="00600068">
        <w:t>3.  Kundër vendimit të Ministrit të Mjedisit ose kur ky i fundit nuk përgjigjet brenda 15 ditëve, mund të bëhet ankim brenda 30 ditëve në gjykatë.</w:t>
      </w:r>
    </w:p>
    <w:p w:rsidR="00305E37" w:rsidRPr="00600068" w:rsidRDefault="00305E37" w:rsidP="00305E37">
      <w:pPr>
        <w:pStyle w:val="Paragrafi"/>
      </w:pPr>
      <w:r w:rsidRPr="00600068">
        <w:t>4.Kur këto shkelje përbëjnë vepër penale, Ministria e Mjedisit bën kallëzimin për ndjekje penale.</w:t>
      </w:r>
    </w:p>
    <w:p w:rsidR="00305E37" w:rsidRPr="00600068" w:rsidRDefault="00305E37" w:rsidP="00305E37">
      <w:pPr>
        <w:pStyle w:val="Paragrafi"/>
      </w:pPr>
    </w:p>
    <w:p w:rsidR="00305E37" w:rsidRPr="00600068" w:rsidRDefault="00305E37" w:rsidP="00305E37">
      <w:pPr>
        <w:pStyle w:val="KreuNr"/>
      </w:pPr>
      <w:r w:rsidRPr="00600068">
        <w:t>KREU IV</w:t>
      </w:r>
    </w:p>
    <w:p w:rsidR="00305E37" w:rsidRPr="00600068" w:rsidRDefault="00305E37" w:rsidP="00305E37">
      <w:pPr>
        <w:pStyle w:val="KreuTitull"/>
      </w:pPr>
      <w:r w:rsidRPr="00600068">
        <w:t>DISPOZITA TË FUNDIT</w:t>
      </w:r>
    </w:p>
    <w:p w:rsidR="00305E37" w:rsidRPr="00600068" w:rsidRDefault="00305E37" w:rsidP="00305E37">
      <w:pPr>
        <w:pStyle w:val="Paragrafi"/>
      </w:pPr>
    </w:p>
    <w:p w:rsidR="00305E37" w:rsidRPr="00600068" w:rsidRDefault="00305E37" w:rsidP="00305E37">
      <w:pPr>
        <w:pStyle w:val="NeniNr"/>
      </w:pPr>
      <w:r w:rsidRPr="00600068">
        <w:t>Neni 32</w:t>
      </w:r>
    </w:p>
    <w:p w:rsidR="00305E37" w:rsidRPr="00600068" w:rsidRDefault="00305E37" w:rsidP="00305E37">
      <w:pPr>
        <w:pStyle w:val="NeniTitull"/>
      </w:pPr>
      <w:r w:rsidRPr="00600068">
        <w:t>Detyrimi për zbatim</w:t>
      </w:r>
    </w:p>
    <w:p w:rsidR="00305E37" w:rsidRPr="00600068" w:rsidRDefault="00305E37" w:rsidP="00305E37">
      <w:pPr>
        <w:pStyle w:val="Paragrafi"/>
      </w:pPr>
    </w:p>
    <w:p w:rsidR="00305E37" w:rsidRPr="00600068" w:rsidRDefault="00305E37" w:rsidP="00305E37">
      <w:pPr>
        <w:pStyle w:val="Paragrafi"/>
      </w:pPr>
      <w:r w:rsidRPr="00600068">
        <w:t>Dispozitat e këtij ligji zbatohen edhe në rastet kur personi fizik ose juridik kërkon të bëjë ndryshime të rëndësishme në projektet e miratuara para hyrjes në fuqi të këtij ligji.</w:t>
      </w:r>
    </w:p>
    <w:p w:rsidR="00305E37" w:rsidRPr="00600068" w:rsidRDefault="00305E37" w:rsidP="00305E37">
      <w:pPr>
        <w:pStyle w:val="Paragrafi"/>
      </w:pPr>
    </w:p>
    <w:p w:rsidR="00305E37" w:rsidRPr="00600068" w:rsidRDefault="00305E37" w:rsidP="00305E37">
      <w:pPr>
        <w:pStyle w:val="NeniNr"/>
      </w:pPr>
      <w:r w:rsidRPr="00600068">
        <w:t>Neni 33</w:t>
      </w:r>
    </w:p>
    <w:p w:rsidR="00305E37" w:rsidRPr="00600068" w:rsidRDefault="00305E37" w:rsidP="00305E37">
      <w:pPr>
        <w:pStyle w:val="NeniTitull"/>
      </w:pPr>
      <w:r w:rsidRPr="00600068">
        <w:t>Aktet nënligjore</w:t>
      </w:r>
    </w:p>
    <w:p w:rsidR="00305E37" w:rsidRPr="00600068" w:rsidRDefault="00305E37" w:rsidP="00305E37">
      <w:pPr>
        <w:pStyle w:val="Paragrafi"/>
      </w:pPr>
    </w:p>
    <w:p w:rsidR="00305E37" w:rsidRPr="00600068" w:rsidRDefault="00305E37" w:rsidP="00305E37">
      <w:pPr>
        <w:pStyle w:val="Paragrafi"/>
      </w:pPr>
      <w:r w:rsidRPr="00600068">
        <w:t>Ngarkohet Këshilli  i Ministrave të nxjerrë aktet nënligjore në zbatim të nenit 7 pika 4 dhe nenit 18 pika 4 të këtij ligji.</w:t>
      </w:r>
    </w:p>
    <w:p w:rsidR="00305E37" w:rsidRPr="00600068" w:rsidRDefault="00305E37" w:rsidP="00305E37">
      <w:pPr>
        <w:pStyle w:val="Paragrafi"/>
      </w:pPr>
      <w:r w:rsidRPr="00600068">
        <w:t>Ngarkohet Ministri i Mjedisit të nxjerrë urdhrat dhe udhëzimet në zbatim të nenit 6 pika 4, nenit 14 pika 2, nenit 16 pika 1, nenit 26 pika 1, nenit 29 pikat 2 dhe 3 dhe nenit 30 pika 2 të këtij ligji.</w:t>
      </w:r>
    </w:p>
    <w:p w:rsidR="00305E37" w:rsidRPr="00600068" w:rsidRDefault="00305E37" w:rsidP="00305E37">
      <w:pPr>
        <w:pStyle w:val="Paragrafi"/>
      </w:pPr>
    </w:p>
    <w:p w:rsidR="00305E37" w:rsidRPr="00600068" w:rsidRDefault="00305E37" w:rsidP="00305E37">
      <w:pPr>
        <w:pStyle w:val="NeniNr"/>
      </w:pPr>
      <w:r w:rsidRPr="00600068">
        <w:t>Neni 34</w:t>
      </w:r>
    </w:p>
    <w:p w:rsidR="00305E37" w:rsidRPr="00600068" w:rsidRDefault="00305E37" w:rsidP="00305E37">
      <w:pPr>
        <w:pStyle w:val="NeniTitull"/>
      </w:pPr>
      <w:r w:rsidRPr="00600068">
        <w:t>Hyrja në fuqi</w:t>
      </w:r>
    </w:p>
    <w:p w:rsidR="00305E37" w:rsidRPr="00600068" w:rsidRDefault="00305E37" w:rsidP="00305E37">
      <w:pPr>
        <w:pStyle w:val="Paragrafi"/>
      </w:pPr>
    </w:p>
    <w:p w:rsidR="00305E37" w:rsidRPr="00600068" w:rsidRDefault="00305E37" w:rsidP="00305E37">
      <w:pPr>
        <w:pStyle w:val="Paragrafi"/>
      </w:pPr>
      <w:r w:rsidRPr="00600068">
        <w:t>Ky ligj hyn në fuqi 15 ditë pas botimit në Fletoren Zyrtare.</w:t>
      </w:r>
    </w:p>
    <w:p w:rsidR="00305E37" w:rsidRPr="00600068" w:rsidRDefault="00305E37" w:rsidP="00305E37">
      <w:pPr>
        <w:pStyle w:val="Paragrafi"/>
      </w:pPr>
    </w:p>
    <w:p w:rsidR="00305E37" w:rsidRPr="00600068" w:rsidRDefault="00305E37" w:rsidP="00305E37">
      <w:pPr>
        <w:pStyle w:val="Shpallja"/>
      </w:pPr>
      <w:r w:rsidRPr="00600068">
        <w:t>Shpallur me dekretin  nr. 3681, datë 10.2.2003 të Presidentit të Republikës së Shqipërisë, Alfred Moisiu.</w:t>
      </w:r>
    </w:p>
    <w:p w:rsidR="00305E37" w:rsidRPr="00600068" w:rsidRDefault="00305E37" w:rsidP="00305E37">
      <w:pPr>
        <w:pStyle w:val="Paragrafi"/>
      </w:pPr>
    </w:p>
    <w:p w:rsidR="00305E37" w:rsidRPr="00600068" w:rsidRDefault="00305E37" w:rsidP="00305E37">
      <w:pPr>
        <w:pStyle w:val="Paragrafi"/>
      </w:pPr>
    </w:p>
    <w:p w:rsidR="00305E37" w:rsidRPr="00600068" w:rsidRDefault="00305E37" w:rsidP="00305E37">
      <w:pPr>
        <w:pStyle w:val="Paragrafi"/>
      </w:pPr>
    </w:p>
    <w:p w:rsidR="00305E37" w:rsidRPr="00600068" w:rsidRDefault="00305E37" w:rsidP="00305E37">
      <w:pPr>
        <w:pStyle w:val="AneksiNr"/>
      </w:pPr>
      <w:r w:rsidRPr="00600068">
        <w:t>SHTOJCA 1</w:t>
      </w:r>
    </w:p>
    <w:p w:rsidR="00305E37" w:rsidRPr="00600068" w:rsidRDefault="00305E37" w:rsidP="00305E37">
      <w:pPr>
        <w:pStyle w:val="Paragrafi"/>
      </w:pPr>
    </w:p>
    <w:p w:rsidR="00305E37" w:rsidRPr="00554926" w:rsidRDefault="00305E37" w:rsidP="00305E37">
      <w:pPr>
        <w:pStyle w:val="AneksiTitull"/>
        <w:rPr>
          <w:b/>
        </w:rPr>
      </w:pPr>
      <w:r w:rsidRPr="00554926">
        <w:rPr>
          <w:b/>
        </w:rPr>
        <w:t>Veprimtari që i nënshtrohen procesit të thelluar</w:t>
      </w:r>
    </w:p>
    <w:p w:rsidR="00305E37" w:rsidRPr="00554926" w:rsidRDefault="00305E37" w:rsidP="00305E37">
      <w:pPr>
        <w:pStyle w:val="AneksiTitull"/>
        <w:rPr>
          <w:b/>
        </w:rPr>
      </w:pPr>
      <w:r w:rsidRPr="00554926">
        <w:rPr>
          <w:b/>
        </w:rPr>
        <w:t>të vlerësimit të ndikimit në mjedis</w:t>
      </w:r>
    </w:p>
    <w:p w:rsidR="00305E37" w:rsidRPr="00600068" w:rsidRDefault="00305E37" w:rsidP="00305E37">
      <w:pPr>
        <w:pStyle w:val="Paragrafi"/>
      </w:pPr>
    </w:p>
    <w:p w:rsidR="00305E37" w:rsidRPr="00600068" w:rsidRDefault="00305E37" w:rsidP="00305E37">
      <w:pPr>
        <w:pStyle w:val="Paragrafi"/>
      </w:pPr>
      <w:r w:rsidRPr="00600068">
        <w:t>1. Rafineritë e naftës dhe gazit, lëngëzimi dhe përpunimi i qymyrit dhe rërave bituminoze, impiante për rigjenerimin e vajrave të përdorur më të lartë se 100 000 tonë/vit.</w:t>
      </w:r>
    </w:p>
    <w:p w:rsidR="00305E37" w:rsidRPr="00600068" w:rsidRDefault="00305E37" w:rsidP="00305E37">
      <w:pPr>
        <w:pStyle w:val="Paragrafi"/>
      </w:pPr>
      <w:r w:rsidRPr="00600068">
        <w:t>2. Termocentrale të prodhimit të energjisë dhe impiante të tjera të djegies me prodhim nxehtësie më të madhe se 50 MV.</w:t>
      </w:r>
    </w:p>
    <w:p w:rsidR="00305E37" w:rsidRPr="00600068" w:rsidRDefault="00305E37" w:rsidP="00305E37">
      <w:pPr>
        <w:pStyle w:val="Paragrafi"/>
      </w:pPr>
      <w:r w:rsidRPr="00600068">
        <w:t>3. Hidrocentrale.</w:t>
      </w:r>
    </w:p>
    <w:p w:rsidR="00305E37" w:rsidRPr="00600068" w:rsidRDefault="00305E37" w:rsidP="00305E37">
      <w:pPr>
        <w:pStyle w:val="Paragrafi"/>
      </w:pPr>
      <w:r w:rsidRPr="00600068">
        <w:t>4. Uzina të shkrirjes së mineraleve (duke përfshirë mineralet që përmbajnë squfur).</w:t>
      </w:r>
    </w:p>
    <w:p w:rsidR="00305E37" w:rsidRPr="00600068" w:rsidRDefault="00305E37" w:rsidP="00305E37">
      <w:pPr>
        <w:pStyle w:val="Paragrafi"/>
      </w:pPr>
      <w:r w:rsidRPr="00600068">
        <w:t>5. Kalcinimi dhe pjekja e mineraleve që përmbajnë elemente toksike si zhiva, arseniku dhe kadmiumi.</w:t>
      </w:r>
    </w:p>
    <w:p w:rsidR="00305E37" w:rsidRPr="00600068" w:rsidRDefault="00305E37" w:rsidP="00305E37">
      <w:pPr>
        <w:pStyle w:val="Paragrafi"/>
      </w:pPr>
      <w:r w:rsidRPr="00600068">
        <w:t>6. Uzinat për derdhjen e gizës dhe çelikut (bashkimi primar ose sekondar), duke përfshirë derdhjen e vazhdueshme.</w:t>
      </w:r>
    </w:p>
    <w:p w:rsidR="00305E37" w:rsidRPr="00600068" w:rsidRDefault="00305E37" w:rsidP="00305E37">
      <w:pPr>
        <w:pStyle w:val="Paragrafi"/>
      </w:pPr>
      <w:r w:rsidRPr="00600068">
        <w:t>7. Uzinat ose fonderitë për përpunimin e metaleve të hekurit:</w:t>
      </w:r>
    </w:p>
    <w:p w:rsidR="00305E37" w:rsidRPr="00600068" w:rsidRDefault="00305E37" w:rsidP="00305E37">
      <w:pPr>
        <w:pStyle w:val="Paragrafi"/>
      </w:pPr>
      <w:r w:rsidRPr="00600068">
        <w:t>- uzina të petëzimit;</w:t>
      </w:r>
    </w:p>
    <w:p w:rsidR="00305E37" w:rsidRPr="00600068" w:rsidRDefault="00305E37" w:rsidP="00305E37">
      <w:pPr>
        <w:pStyle w:val="Paragrafi"/>
      </w:pPr>
      <w:r w:rsidRPr="00600068">
        <w:t>- kovaçhana me çekiçë, energjia e të cilave i kalon 50 KJ për çekiç, ndërsa fuqia kalorifike e përdorur i kalon 20 MV;</w:t>
      </w:r>
    </w:p>
    <w:p w:rsidR="00305E37" w:rsidRPr="00600068" w:rsidRDefault="00305E37" w:rsidP="00305E37">
      <w:pPr>
        <w:pStyle w:val="Paragrafi"/>
      </w:pPr>
      <w:r w:rsidRPr="00600068">
        <w:t>- aplikimi i veshjeve mbrojtëse me metal të përzier me një input që i kalon 1 ton të çelikut bruto në orë.</w:t>
      </w:r>
    </w:p>
    <w:p w:rsidR="00305E37" w:rsidRPr="00600068" w:rsidRDefault="00305E37" w:rsidP="00305E37">
      <w:pPr>
        <w:pStyle w:val="Paragrafi"/>
      </w:pPr>
      <w:r w:rsidRPr="00600068">
        <w:t>8. Fonderi të metaleve të hekurit me një kapacitet prodhimi që i kalon 100 tonë në ditë.</w:t>
      </w:r>
    </w:p>
    <w:p w:rsidR="00305E37" w:rsidRPr="00600068" w:rsidRDefault="00305E37" w:rsidP="00305E37">
      <w:pPr>
        <w:pStyle w:val="Paragrafi"/>
      </w:pPr>
      <w:r w:rsidRPr="00600068">
        <w:t>9. Fonderi ose uzina për:</w:t>
      </w:r>
    </w:p>
    <w:p w:rsidR="00305E37" w:rsidRPr="00600068" w:rsidRDefault="00305E37" w:rsidP="00305E37">
      <w:pPr>
        <w:pStyle w:val="Paragrafi"/>
      </w:pPr>
      <w:r w:rsidRPr="00600068">
        <w:t>- prodhimin e metaleve me ngjyra dhe metaleve joferrike nga mineralet, koncentratet ose lëndët dytësore të proceseve metalurgjike, kimike, elektrolitike;</w:t>
      </w:r>
    </w:p>
    <w:p w:rsidR="00305E37" w:rsidRPr="00600068" w:rsidRDefault="00305E37" w:rsidP="00305E37">
      <w:pPr>
        <w:pStyle w:val="Paragrafi"/>
      </w:pPr>
      <w:r w:rsidRPr="00600068">
        <w:t>- shkrirjen, përfshirë përzierjen e metaleve me ngjyrë, përfshirë produktet e rikuperuara (rafinimi, derdhja në fonderi etj.) me një kapacitet shkrirjeje që i kalon 1 ton në ditë për plumbin dhe kadmiumin ose 10 tonë në ditë për të gjitha metalet.</w:t>
      </w:r>
    </w:p>
    <w:p w:rsidR="00305E37" w:rsidRPr="00600068" w:rsidRDefault="00305E37" w:rsidP="00305E37">
      <w:pPr>
        <w:pStyle w:val="Paragrafi"/>
      </w:pPr>
      <w:r w:rsidRPr="00600068">
        <w:t>10. Uzina për trajtimet sipërfaqësore të metaleve dhe materialeve plastike, duke përdorur   një proces elektrolitik ose kimik në të cilin vëllimi i vatëve të trajtimit i kalon 10 m3.</w:t>
      </w:r>
    </w:p>
    <w:p w:rsidR="00305E37" w:rsidRPr="00600068" w:rsidRDefault="00305E37" w:rsidP="00305E37">
      <w:pPr>
        <w:pStyle w:val="Paragrafi"/>
      </w:pPr>
      <w:r w:rsidRPr="00600068">
        <w:t>11. Prodhimi dhe përpunimi i aliazheve për metale joferrike që përmbajnë arsenik, zhivë dhe plumb me kapacitet më të lartë se 1000 tonë në vit.</w:t>
      </w:r>
    </w:p>
    <w:p w:rsidR="00305E37" w:rsidRPr="00600068" w:rsidRDefault="00305E37" w:rsidP="00305E37">
      <w:pPr>
        <w:pStyle w:val="Paragrafi"/>
      </w:pPr>
      <w:r w:rsidRPr="00600068">
        <w:t>12. Nxjerrja dhe përpunimi i qymyrit, linjitit dhe mineraleve bitumene me kapacitete më të larta se 50 000 tonë në vit.</w:t>
      </w:r>
    </w:p>
    <w:p w:rsidR="00305E37" w:rsidRPr="00600068" w:rsidRDefault="00305E37" w:rsidP="00305E37">
      <w:pPr>
        <w:pStyle w:val="Paragrafi"/>
      </w:pPr>
      <w:r w:rsidRPr="00600068">
        <w:t>13. Nxjerrja e naftës me kapacitete më të larta se 50000 tonë/vit.</w:t>
      </w:r>
    </w:p>
    <w:p w:rsidR="00305E37" w:rsidRPr="00600068" w:rsidRDefault="00305E37" w:rsidP="00305E37">
      <w:pPr>
        <w:pStyle w:val="Paragrafi"/>
      </w:pPr>
      <w:r w:rsidRPr="00600068">
        <w:t>14. Nxjerrja e gazit natyror për qëllime tregtimi, ku sasia e nxjerrë është më e lartë se 250 000 m3 ditë për gazin natyror.</w:t>
      </w:r>
    </w:p>
    <w:p w:rsidR="00305E37" w:rsidRPr="00600068" w:rsidRDefault="00305E37" w:rsidP="00305E37">
      <w:pPr>
        <w:pStyle w:val="Paragrafi"/>
      </w:pPr>
      <w:r w:rsidRPr="00600068">
        <w:t>15. Fabrika për prodhimin e çimentos në furra rrotulluese (pjekje e tharje) me një kapacitet prodhues që i kalon 300 tonë në ditë ose për prodhimin e gëlqeres në furra rrotulluese me një kapacitet prodhues që i kalon 30 tonë në ditë ose në furrnalta të tjera me një kapacitet prodhues që i kalon 30 tonë në ditë.</w:t>
      </w:r>
    </w:p>
    <w:p w:rsidR="00305E37" w:rsidRPr="00600068" w:rsidRDefault="00305E37" w:rsidP="00305E37">
      <w:pPr>
        <w:pStyle w:val="Paragrafi"/>
      </w:pPr>
      <w:r w:rsidRPr="00600068">
        <w:t>16. Fabrika për prodhimin e qelqit, përfshirë fibrat e xhamit me një kapacitet shkrirjeje që i kalon 10 tonë në ditë.</w:t>
      </w:r>
    </w:p>
    <w:p w:rsidR="00305E37" w:rsidRPr="00600068" w:rsidRDefault="00305E37" w:rsidP="00305E37">
      <w:pPr>
        <w:pStyle w:val="Paragrafi"/>
      </w:pPr>
      <w:r w:rsidRPr="00600068">
        <w:t>17. Fonderi për shkrirjen e substancave minerale, përfshirë prodhimin e fibrave minerale me kapacitet shkrirës që i kalon 10 tonë në ditë.</w:t>
      </w:r>
    </w:p>
    <w:p w:rsidR="00305E37" w:rsidRPr="00600068" w:rsidRDefault="00305E37" w:rsidP="00305E37">
      <w:pPr>
        <w:pStyle w:val="Paragrafi"/>
      </w:pPr>
    </w:p>
    <w:p w:rsidR="00305E37" w:rsidRPr="00600068" w:rsidRDefault="00305E37" w:rsidP="00305E37">
      <w:pPr>
        <w:pStyle w:val="Paragrafi"/>
      </w:pPr>
      <w:r w:rsidRPr="00600068">
        <w:t>18. Fabrika për prodhimin e prodhimeve qeramike me anë të zjarrit e në veçanti tjegulla, tulla, tulla refraktare ose porcelani, me një kapacitet prodhues që i kalon 30 tonë në ditë.</w:t>
      </w:r>
    </w:p>
    <w:p w:rsidR="00305E37" w:rsidRPr="00600068" w:rsidRDefault="00305E37" w:rsidP="00305E37">
      <w:pPr>
        <w:pStyle w:val="Paragrafi"/>
      </w:pPr>
      <w:r w:rsidRPr="00600068">
        <w:t>19. Nxjerrja e guroreve dhe minierat e hapura të argjilave, ku sipërfaqja e vendit është më e lartë se 5 hektarë, ose nxjerrja e torfës, ku sipërfaqja e vendit është më e madhe se 50 hektarë.</w:t>
      </w:r>
    </w:p>
    <w:p w:rsidR="00305E37" w:rsidRPr="00600068" w:rsidRDefault="00305E37" w:rsidP="00305E37">
      <w:pPr>
        <w:pStyle w:val="Paragrafi"/>
      </w:pPr>
      <w:r w:rsidRPr="00600068">
        <w:t>20. Prodhimi  i fibrave të kartonit mbi 100 000 m2/vit.</w:t>
      </w:r>
    </w:p>
    <w:p w:rsidR="00305E37" w:rsidRPr="00600068" w:rsidRDefault="00305E37" w:rsidP="00305E37">
      <w:pPr>
        <w:pStyle w:val="Paragrafi"/>
      </w:pPr>
      <w:r w:rsidRPr="00600068">
        <w:t>21. Prodhimi i mobiljeve me kapacitete mbi 10000 m3/vit lëndë e parë.</w:t>
      </w:r>
    </w:p>
    <w:p w:rsidR="00305E37" w:rsidRPr="00600068" w:rsidRDefault="00305E37" w:rsidP="00305E37">
      <w:pPr>
        <w:pStyle w:val="Paragrafi"/>
      </w:pPr>
      <w:r w:rsidRPr="00600068">
        <w:t>22. Vepra të integruara për prodhimin në shkallë industriale të substancave ose grupeve të substancave të listuara në paragrafët (a-g) me anë të proceseve kimike:</w:t>
      </w:r>
    </w:p>
    <w:p w:rsidR="00305E37" w:rsidRPr="00600068" w:rsidRDefault="00305E37" w:rsidP="00305E37">
      <w:pPr>
        <w:pStyle w:val="Paragrafi"/>
      </w:pPr>
      <w:r w:rsidRPr="00600068">
        <w:t>(a) Për prodhimin e kimikateve organike bazë të tilla si:</w:t>
      </w:r>
    </w:p>
    <w:p w:rsidR="00305E37" w:rsidRPr="00600068" w:rsidRDefault="00305E37" w:rsidP="00305E37">
      <w:pPr>
        <w:pStyle w:val="Paragrafi"/>
      </w:pPr>
      <w:r w:rsidRPr="00600068">
        <w:t>- hidrokarbure të thjeshta (lineare ose ciklike, të ngopura ose të pangopura, alifatike ose aromatike);</w:t>
      </w:r>
    </w:p>
    <w:p w:rsidR="00305E37" w:rsidRPr="00600068" w:rsidRDefault="00305E37" w:rsidP="00305E37">
      <w:pPr>
        <w:pStyle w:val="Paragrafi"/>
      </w:pPr>
      <w:r w:rsidRPr="00600068">
        <w:t>- hidrokarbure që përmbajnë oksigjen të tilla si: alkoole, aldehide, ketone, acide karboksilike, etere, aceton, perokside, rrëshirë;</w:t>
      </w:r>
    </w:p>
    <w:p w:rsidR="00305E37" w:rsidRPr="00600068" w:rsidRDefault="00305E37" w:rsidP="00305E37">
      <w:pPr>
        <w:pStyle w:val="Paragrafi"/>
      </w:pPr>
      <w:r w:rsidRPr="00600068">
        <w:t>- hidrokarbure sulfurike;</w:t>
      </w:r>
    </w:p>
    <w:p w:rsidR="00305E37" w:rsidRPr="00600068" w:rsidRDefault="00305E37" w:rsidP="00305E37">
      <w:pPr>
        <w:pStyle w:val="Paragrafi"/>
      </w:pPr>
      <w:r w:rsidRPr="00600068">
        <w:t>- hidrokarbure të azotit të tilla si amine, amide, përbërës të azotit, përbërës të nitratit, nitrile, sianete, izocianate;</w:t>
      </w:r>
    </w:p>
    <w:p w:rsidR="00305E37" w:rsidRPr="00600068" w:rsidRDefault="00305E37" w:rsidP="00305E37">
      <w:pPr>
        <w:pStyle w:val="Paragrafi"/>
      </w:pPr>
      <w:r w:rsidRPr="00600068">
        <w:t>- hidrokarbure që përmbajnë fosfor;</w:t>
      </w:r>
    </w:p>
    <w:p w:rsidR="00305E37" w:rsidRPr="00600068" w:rsidRDefault="00305E37" w:rsidP="00305E37">
      <w:pPr>
        <w:pStyle w:val="Paragrafi"/>
      </w:pPr>
      <w:r w:rsidRPr="00600068">
        <w:t>- hidrokarbure halogjene;</w:t>
      </w:r>
    </w:p>
    <w:p w:rsidR="00305E37" w:rsidRPr="00600068" w:rsidRDefault="00305E37" w:rsidP="00305E37">
      <w:pPr>
        <w:pStyle w:val="Paragrafi"/>
      </w:pPr>
      <w:r w:rsidRPr="00600068">
        <w:t>- përbërës organometalik;</w:t>
      </w:r>
    </w:p>
    <w:p w:rsidR="00305E37" w:rsidRPr="00600068" w:rsidRDefault="00305E37" w:rsidP="00305E37">
      <w:pPr>
        <w:pStyle w:val="Paragrafi"/>
      </w:pPr>
      <w:r w:rsidRPr="00600068">
        <w:t>- materiale plastike bazë (polimere, fibra sintetike dhe fibra me bazë celuloze);</w:t>
      </w:r>
    </w:p>
    <w:p w:rsidR="00305E37" w:rsidRPr="00600068" w:rsidRDefault="00305E37" w:rsidP="00305E37">
      <w:pPr>
        <w:pStyle w:val="Paragrafi"/>
      </w:pPr>
      <w:r w:rsidRPr="00600068">
        <w:t>- goma sintetike;</w:t>
      </w:r>
    </w:p>
    <w:p w:rsidR="00305E37" w:rsidRPr="00600068" w:rsidRDefault="00305E37" w:rsidP="00305E37">
      <w:pPr>
        <w:pStyle w:val="Paragrafi"/>
      </w:pPr>
      <w:r w:rsidRPr="00600068">
        <w:t>- ngjyrosës dhe pigmente;</w:t>
      </w:r>
    </w:p>
    <w:p w:rsidR="00305E37" w:rsidRPr="00600068" w:rsidRDefault="00305E37" w:rsidP="00305E37">
      <w:pPr>
        <w:pStyle w:val="Paragrafi"/>
      </w:pPr>
      <w:r w:rsidRPr="00600068">
        <w:t>- agjentë aktivë sipërfaqësorë dhe sipërfaqësues.</w:t>
      </w:r>
    </w:p>
    <w:p w:rsidR="00305E37" w:rsidRPr="00600068" w:rsidRDefault="00305E37" w:rsidP="00305E37">
      <w:pPr>
        <w:pStyle w:val="Paragrafi"/>
      </w:pPr>
      <w:r w:rsidRPr="00600068">
        <w:t>(b) Për prodhimin e kimikateve inorganike bazë, të tilla si:</w:t>
      </w:r>
    </w:p>
    <w:p w:rsidR="00305E37" w:rsidRPr="00600068" w:rsidRDefault="00305E37" w:rsidP="00305E37">
      <w:pPr>
        <w:pStyle w:val="Paragrafi"/>
      </w:pPr>
      <w:r w:rsidRPr="00600068">
        <w:t>- gaze të tilla si amonjaku, klori ose klorur hidrogjeni, fluori ose fluor hidrogjeni, dioksidi i karbonit, përbërësit e squfurit, hidrogjeni, dioksidi i squfurit, kloruri i karbonilit;</w:t>
      </w:r>
    </w:p>
    <w:p w:rsidR="00305E37" w:rsidRPr="00600068" w:rsidRDefault="00305E37" w:rsidP="00305E37">
      <w:pPr>
        <w:pStyle w:val="Paragrafi"/>
      </w:pPr>
      <w:r w:rsidRPr="00600068">
        <w:t>- acide të tilla si acidi i kromit, acidi hidrofluorik, acidi fosforik, acidi nitrik, acidi klorhidrik, acidi sulfurik, oleumi dhe acidi sulfuror;</w:t>
      </w:r>
    </w:p>
    <w:p w:rsidR="00305E37" w:rsidRPr="00600068" w:rsidRDefault="00305E37" w:rsidP="00305E37">
      <w:pPr>
        <w:pStyle w:val="Paragrafi"/>
      </w:pPr>
      <w:r w:rsidRPr="00600068">
        <w:t>- bazat, të tilla si hidroksidi i amonit, hidroksidi i kaliumit, hidroksidi i natriumit;</w:t>
      </w:r>
    </w:p>
    <w:p w:rsidR="00305E37" w:rsidRPr="00600068" w:rsidRDefault="00305E37" w:rsidP="00305E37">
      <w:pPr>
        <w:pStyle w:val="Paragrafi"/>
      </w:pPr>
      <w:r w:rsidRPr="00600068">
        <w:t>- kripëra të tilla si kloruri i amonit, kloratet e kaliumit, karbonati i kaliumit, karbonati i natriumit, perboratet, nitati i argjendit;</w:t>
      </w:r>
    </w:p>
    <w:p w:rsidR="00305E37" w:rsidRPr="00600068" w:rsidRDefault="00305E37" w:rsidP="00305E37">
      <w:pPr>
        <w:pStyle w:val="Paragrafi"/>
      </w:pPr>
      <w:r w:rsidRPr="00600068">
        <w:t>-jo metalet, oksidet e metaleve ose komponime të tjera organike si karbiti i kalciumit, silicit, karburi i silicit.</w:t>
      </w:r>
    </w:p>
    <w:p w:rsidR="00305E37" w:rsidRPr="00600068" w:rsidRDefault="00305E37" w:rsidP="00305E37">
      <w:pPr>
        <w:pStyle w:val="Paragrafi"/>
      </w:pPr>
      <w:r w:rsidRPr="00600068">
        <w:t>(c) Për prodhimin e plehërave me bazë fosfatike ose fosfatike azotike (plehëra të thjeshta ose të përbëra);</w:t>
      </w:r>
    </w:p>
    <w:p w:rsidR="00305E37" w:rsidRPr="00600068" w:rsidRDefault="00305E37" w:rsidP="00305E37">
      <w:pPr>
        <w:pStyle w:val="Paragrafi"/>
      </w:pPr>
      <w:r w:rsidRPr="00600068">
        <w:t>(ç) Për prodhimin e produkteve me bazë bimore shëndetësore dhe të biocideve;</w:t>
      </w:r>
    </w:p>
    <w:p w:rsidR="00305E37" w:rsidRPr="00600068" w:rsidRDefault="00305E37" w:rsidP="00305E37">
      <w:pPr>
        <w:pStyle w:val="Paragrafi"/>
      </w:pPr>
      <w:r w:rsidRPr="00600068">
        <w:t>(d) Impiantet që përdorin proceset kimike ose biologjike për prodhimin e produkteve me bazë farmaceutike, bojërave dhe pesticideve;</w:t>
      </w:r>
    </w:p>
    <w:p w:rsidR="00305E37" w:rsidRPr="00600068" w:rsidRDefault="00305E37" w:rsidP="00305E37">
      <w:pPr>
        <w:pStyle w:val="Paragrafi"/>
      </w:pPr>
      <w:r w:rsidRPr="00600068">
        <w:t>(dh) Impiante kimike për prodhimin e lëndëve shpërthyese;</w:t>
      </w:r>
    </w:p>
    <w:p w:rsidR="00305E37" w:rsidRPr="00600068" w:rsidRDefault="00305E37" w:rsidP="00305E37">
      <w:pPr>
        <w:pStyle w:val="Paragrafi"/>
      </w:pPr>
      <w:r w:rsidRPr="00600068">
        <w:t>(e) Impantet kimike që prodhojnë shtesa ushqimore proteinike, fermente dhe substanca të tjera proteinike me rrugë kimike ose biologjike;</w:t>
      </w:r>
    </w:p>
    <w:p w:rsidR="00305E37" w:rsidRPr="00600068" w:rsidRDefault="00305E37" w:rsidP="00305E37">
      <w:pPr>
        <w:pStyle w:val="Paragrafi"/>
      </w:pPr>
      <w:r w:rsidRPr="00600068">
        <w:t>23.Impiante për djegie, rikuperim, trajtim kimik, ose groposje të mbeturinave të rrezikshme.</w:t>
      </w:r>
    </w:p>
    <w:p w:rsidR="00305E37" w:rsidRPr="00600068" w:rsidRDefault="00305E37" w:rsidP="00305E37">
      <w:pPr>
        <w:pStyle w:val="Paragrafi"/>
      </w:pPr>
      <w:r w:rsidRPr="00600068">
        <w:t>24.Impiante për djegien e mbeturinave urbane me kapa</w:t>
      </w:r>
      <w:r>
        <w:t>citet më të madh se 1 tonë/orë.</w:t>
      </w:r>
    </w:p>
    <w:p w:rsidR="00305E37" w:rsidRPr="00600068" w:rsidRDefault="00305E37" w:rsidP="00305E37">
      <w:pPr>
        <w:pStyle w:val="Paragrafi"/>
      </w:pPr>
      <w:r w:rsidRPr="00600068">
        <w:t>25.Fushat për depozitimin e mbeturinave jo të rrezikshme me kapacitet më të madh se 30 tonë/ditë.</w:t>
      </w:r>
    </w:p>
    <w:p w:rsidR="00305E37" w:rsidRPr="00600068" w:rsidRDefault="00305E37" w:rsidP="00305E37">
      <w:pPr>
        <w:pStyle w:val="Paragrafi"/>
      </w:pPr>
      <w:r w:rsidRPr="00600068">
        <w:t>26.Ndërtimi i linjave për trafikun hekurudhor në distancë të gjatë dhe për aeroporte me rrugë kalimi bazë më të madhe ose të barabartë me 2100 m.</w:t>
      </w:r>
    </w:p>
    <w:p w:rsidR="00305E37" w:rsidRPr="00600068" w:rsidRDefault="00305E37" w:rsidP="00305E37">
      <w:pPr>
        <w:pStyle w:val="Paragrafi"/>
      </w:pPr>
      <w:r w:rsidRPr="00600068">
        <w:t>27.Ndërtimi i një rruge të re me dy ose më shumë korsi, ose rirreshtimi ose zgjerimi i një rruge ekzistuese me dy ose më pak korsi kur do të sigurohen dy ose më shumë korsi, në të cilën kjo rrugë e re ose seksion i rreshtuar dhe/ose i zgjeruar i rrugës duhet të jetë 5 km ose më shumë në vazhdimësi.</w:t>
      </w:r>
    </w:p>
    <w:p w:rsidR="00305E37" w:rsidRPr="00600068" w:rsidRDefault="00305E37" w:rsidP="00305E37">
      <w:pPr>
        <w:pStyle w:val="Paragrafi"/>
      </w:pPr>
      <w:r w:rsidRPr="00600068">
        <w:t>28.Rrugët e kalimit të ujërave të brendshme dhe portet për trafikun e rrugëve të kalimit të ujrave të brendshme që lejon kalimin e anijeve me tonazh mbi 500 tonë.</w:t>
      </w:r>
    </w:p>
    <w:p w:rsidR="00305E37" w:rsidRPr="00600068" w:rsidRDefault="00305E37" w:rsidP="00305E37">
      <w:pPr>
        <w:pStyle w:val="Paragrafi"/>
      </w:pPr>
      <w:r w:rsidRPr="00600068">
        <w:t>29.Portet e tregtimit, molot për ngarkim-shkarkim të lidhura me tokën ose porte të jashtme (duke përjashtuar molot hekurudhore), të cilat mund të marrin anije me tonazh më të madh se 1000 tonë.</w:t>
      </w:r>
    </w:p>
    <w:p w:rsidR="00305E37" w:rsidRPr="00600068" w:rsidRDefault="00305E37" w:rsidP="00305E37">
      <w:pPr>
        <w:pStyle w:val="Paragrafi"/>
      </w:pPr>
      <w:r w:rsidRPr="00600068">
        <w:t>30.Nxjerrja e ujërave nëntokësore ose skemat artificiale të ringarkimit të ujërave nëntokësore, ku vëllimi vjetor i ujit të tërhequr ose të rimbushur (ringarkuar) është i barabartë ose më i madh se 5 milionë m3.</w:t>
      </w:r>
    </w:p>
    <w:p w:rsidR="00305E37" w:rsidRPr="00600068" w:rsidRDefault="00305E37" w:rsidP="00305E37">
      <w:pPr>
        <w:pStyle w:val="Paragrafi"/>
      </w:pPr>
      <w:r w:rsidRPr="00600068">
        <w:t>31.Punime për transferimin e burimeve ujore nga basenet e lumenjve, ku transferimi synon te rrugëkalimet e shkurtuara parandaluese të ujërave dhe ku sasia e ujërave të transferuara është më e madhe se 100 milionë m3/vit.</w:t>
      </w:r>
    </w:p>
    <w:p w:rsidR="00305E37" w:rsidRPr="00600068" w:rsidRDefault="00305E37" w:rsidP="00305E37">
      <w:pPr>
        <w:pStyle w:val="Paragrafi"/>
      </w:pPr>
      <w:r w:rsidRPr="00600068">
        <w:t>32.Në të gjitha rastet, punimet për transferimin e burimeve ujore nga basenet e lumenjve ku rrjedha shumëvjeçare e basenit është më e madhe se 1000 milionë m3/vit dhe ku sasia e ujërave të transferuara është më e madhe se 5 për qind e kësaj rrjedhjeje. Në të dyja rastet përjashtohet transferimi i ujit të pijshëm me tubacione.</w:t>
      </w:r>
    </w:p>
    <w:p w:rsidR="00305E37" w:rsidRPr="00600068" w:rsidRDefault="00305E37" w:rsidP="00305E37">
      <w:pPr>
        <w:pStyle w:val="Paragrafi"/>
      </w:pPr>
      <w:r w:rsidRPr="00600068">
        <w:t>33.Digat dhe rezervuaret e tjera të projektuara për mbrojtjen ose depozitimin e ujit, ku një sasi shtesë e ujit është më e madhe se 5 milionë m3.</w:t>
      </w:r>
    </w:p>
    <w:p w:rsidR="00305E37" w:rsidRPr="00600068" w:rsidRDefault="00305E37" w:rsidP="00305E37">
      <w:pPr>
        <w:pStyle w:val="Paragrafi"/>
      </w:pPr>
      <w:r w:rsidRPr="00600068">
        <w:t>34.Tubacionet për transportimin e produkteve të naftës ose kimikateve me diametër më të madh se 500 mm dhe një gjatësi më të madhe se 10 km.</w:t>
      </w:r>
    </w:p>
    <w:p w:rsidR="00305E37" w:rsidRPr="00600068" w:rsidRDefault="00305E37" w:rsidP="00305E37">
      <w:pPr>
        <w:pStyle w:val="Paragrafi"/>
      </w:pPr>
      <w:r w:rsidRPr="00600068">
        <w:t>35. Impiantet për rritjen intensive të shpendëve, derrave e bagëtive të imëta që kanë më shumë se:</w:t>
      </w:r>
    </w:p>
    <w:p w:rsidR="00305E37" w:rsidRPr="00600068" w:rsidRDefault="00305E37" w:rsidP="00305E37">
      <w:pPr>
        <w:pStyle w:val="Paragrafi"/>
      </w:pPr>
      <w:r w:rsidRPr="00600068">
        <w:t>a) 10 000 shpendë;</w:t>
      </w:r>
    </w:p>
    <w:p w:rsidR="00305E37" w:rsidRPr="00600068" w:rsidRDefault="00305E37" w:rsidP="00305E37">
      <w:pPr>
        <w:pStyle w:val="Paragrafi"/>
      </w:pPr>
      <w:r w:rsidRPr="00600068">
        <w:t>b) 500 derra;</w:t>
      </w:r>
    </w:p>
    <w:p w:rsidR="00305E37" w:rsidRPr="00600068" w:rsidRDefault="00305E37" w:rsidP="00305E37">
      <w:pPr>
        <w:pStyle w:val="Paragrafi"/>
      </w:pPr>
      <w:r w:rsidRPr="00600068">
        <w:t>c) 1000 bagëti të imëta;</w:t>
      </w:r>
    </w:p>
    <w:p w:rsidR="00305E37" w:rsidRPr="00600068" w:rsidRDefault="00305E37" w:rsidP="00305E37">
      <w:pPr>
        <w:pStyle w:val="Paragrafi"/>
      </w:pPr>
      <w:r w:rsidRPr="00600068">
        <w:t>36. Ndërtimi i linjave elektrike të tensionit të lartë, me një voltazh minimumi 220 KV ose me një gjatësi më të madhe se 10 km;</w:t>
      </w:r>
    </w:p>
    <w:p w:rsidR="00305E37" w:rsidRPr="00600068" w:rsidRDefault="00305E37" w:rsidP="00305E37">
      <w:pPr>
        <w:pStyle w:val="Paragrafi"/>
      </w:pPr>
      <w:r w:rsidRPr="00600068">
        <w:t>37.Impiantet e trajtimit të shkarkimeve të lëngëta urbane me kapacitet më të madh se 150 000 ekuivalent banorë;</w:t>
      </w:r>
    </w:p>
    <w:p w:rsidR="00305E37" w:rsidRPr="00600068" w:rsidRDefault="00305E37" w:rsidP="00305E37">
      <w:pPr>
        <w:pStyle w:val="Paragrafi"/>
      </w:pPr>
      <w:r w:rsidRPr="00600068">
        <w:t>38.Impiante industriale për:</w:t>
      </w:r>
    </w:p>
    <w:p w:rsidR="00305E37" w:rsidRPr="00600068" w:rsidRDefault="00305E37" w:rsidP="00305E37">
      <w:pPr>
        <w:pStyle w:val="Paragrafi"/>
      </w:pPr>
      <w:r w:rsidRPr="00600068">
        <w:t>a) prodhimi i pulpës nga lëndët drusore ose fibrave të tjera të ngjashme;</w:t>
      </w:r>
    </w:p>
    <w:p w:rsidR="00305E37" w:rsidRPr="00600068" w:rsidRDefault="00305E37" w:rsidP="00305E37">
      <w:pPr>
        <w:pStyle w:val="Paragrafi"/>
      </w:pPr>
      <w:r w:rsidRPr="00600068">
        <w:t>b)prodhimi i letrës dhe kartonave me kapacitet prodhues më të madh se 50 tonë/ditë.</w:t>
      </w:r>
    </w:p>
    <w:p w:rsidR="00305E37" w:rsidRPr="00600068" w:rsidRDefault="00305E37" w:rsidP="00305E37">
      <w:pPr>
        <w:pStyle w:val="Paragrafi"/>
      </w:pPr>
      <w:r w:rsidRPr="00600068">
        <w:t>39.Depo për ruajtjen dhe depozitimin e naftës, produkteve të saj, produkteve kimike dhe petrokimike me kapacitet më të lartë ose të barabartë me 100 000 tonë.</w:t>
      </w:r>
    </w:p>
    <w:p w:rsidR="00305E37" w:rsidRPr="00600068" w:rsidRDefault="00305E37" w:rsidP="00305E37">
      <w:pPr>
        <w:pStyle w:val="Paragrafi"/>
      </w:pPr>
      <w:r w:rsidRPr="00600068">
        <w:t>40.Impiantet për trajtimin paraprak (operacione të tilla si larja, zbardhja, mercerizimi), ose ngjyrosjen e fibrave dhe tekstileve, ku kapaciteti i trajtimit është më i lartë se 10 tonë/ditë.</w:t>
      </w:r>
    </w:p>
    <w:p w:rsidR="00305E37" w:rsidRPr="00600068" w:rsidRDefault="00305E37" w:rsidP="00305E37">
      <w:pPr>
        <w:pStyle w:val="Paragrafi"/>
      </w:pPr>
      <w:r w:rsidRPr="00600068">
        <w:t>41. Fabrika për trajtimin e lëkurëve, ku kapaciteti i trajtimit është më i madh se 6 tonë të produktit të përft</w:t>
      </w:r>
      <w:r>
        <w:t>uar/ditë.</w:t>
      </w:r>
    </w:p>
    <w:p w:rsidR="00305E37" w:rsidRPr="00600068" w:rsidRDefault="00305E37" w:rsidP="00305E37">
      <w:pPr>
        <w:pStyle w:val="Paragrafi"/>
      </w:pPr>
      <w:r w:rsidRPr="00600068">
        <w:t>42. Trajtimi dhe përpunimi i synuar për prodhimin e produkteve ushqimore nga:</w:t>
      </w:r>
    </w:p>
    <w:p w:rsidR="00305E37" w:rsidRPr="00600068" w:rsidRDefault="00305E37" w:rsidP="00305E37">
      <w:pPr>
        <w:pStyle w:val="Paragrafi"/>
      </w:pPr>
      <w:r w:rsidRPr="00600068">
        <w:t>- lëndët e para me origjinë shtazore (e të tjera përveç qumështit) me kapacitet të prodhimit të produktit të gatshëm më të madh se 30 tonë/ditë;</w:t>
      </w:r>
    </w:p>
    <w:p w:rsidR="00305E37" w:rsidRPr="00600068" w:rsidRDefault="00305E37" w:rsidP="00305E37">
      <w:pPr>
        <w:pStyle w:val="Paragrafi"/>
      </w:pPr>
      <w:r w:rsidRPr="00600068">
        <w:t>- lëndët e para bimore me kapacitet të prodhimit të produktit të përfunduar më të madh se 250 tonë/ditë (vlera mesatare mbi bazë një të katërtën);</w:t>
      </w:r>
    </w:p>
    <w:p w:rsidR="00305E37" w:rsidRPr="00600068" w:rsidRDefault="00305E37" w:rsidP="00305E37">
      <w:pPr>
        <w:pStyle w:val="Paragrafi"/>
      </w:pPr>
      <w:r w:rsidRPr="00600068">
        <w:t>- trajtimi dhe përpunimi i qumështit, sasia e qumështit të përftuar që është më e madhe se 100 tonë/ditë (vlera mesatare mbi bazë vjetore);</w:t>
      </w:r>
    </w:p>
    <w:p w:rsidR="00305E37" w:rsidRPr="00600068" w:rsidRDefault="00305E37" w:rsidP="00305E37">
      <w:pPr>
        <w:pStyle w:val="Paragrafi"/>
      </w:pPr>
      <w:r w:rsidRPr="00600068">
        <w:t>- impiant për depozitimin ose riqarkullimin e mbeturinave të kafshëve dhe skeleteve të kafshëve, me kapacitet trajtimi më të madh se 10 tonë/ditë;</w:t>
      </w:r>
    </w:p>
    <w:p w:rsidR="00305E37" w:rsidRPr="00600068" w:rsidRDefault="00305E37" w:rsidP="00305E37">
      <w:pPr>
        <w:pStyle w:val="Paragrafi"/>
      </w:pPr>
      <w:r w:rsidRPr="00600068">
        <w:t>- impiant për trajtimin sipërfaqësor të substancave, objekteve ose produkteve që përdorin solvente organike në veçanti për veshje, printim, mbiveshje, çyndyrësim, kundër depërtimit të ujit, bojërave, pastrim ose ngjeshje me një kapacitet më të madh se 100 tonë/vit.</w:t>
      </w:r>
    </w:p>
    <w:p w:rsidR="00305E37" w:rsidRDefault="00305E37" w:rsidP="00305E37">
      <w:pPr>
        <w:pStyle w:val="Paragrafi"/>
      </w:pPr>
    </w:p>
    <w:p w:rsidR="00305E37" w:rsidRPr="00600068" w:rsidRDefault="00305E37" w:rsidP="00305E37">
      <w:pPr>
        <w:pStyle w:val="Paragrafi"/>
      </w:pPr>
    </w:p>
    <w:p w:rsidR="00305E37" w:rsidRPr="00600068" w:rsidRDefault="00305E37" w:rsidP="00305E37">
      <w:pPr>
        <w:pStyle w:val="AneksiNr"/>
      </w:pPr>
      <w:r w:rsidRPr="00600068">
        <w:t>SHTOJCA 2</w:t>
      </w:r>
    </w:p>
    <w:p w:rsidR="00305E37" w:rsidRPr="00600068" w:rsidRDefault="00305E37" w:rsidP="00305E37">
      <w:pPr>
        <w:pStyle w:val="Paragrafi"/>
      </w:pPr>
    </w:p>
    <w:p w:rsidR="00305E37" w:rsidRPr="00554926" w:rsidRDefault="00305E37" w:rsidP="00305E37">
      <w:pPr>
        <w:pStyle w:val="AneksiTitull"/>
      </w:pPr>
      <w:r w:rsidRPr="00554926">
        <w:t xml:space="preserve">Veprimtari që i nënshtrohen procesit të përmbledhur </w:t>
      </w:r>
    </w:p>
    <w:p w:rsidR="00305E37" w:rsidRPr="00554926" w:rsidRDefault="00305E37" w:rsidP="00305E37">
      <w:pPr>
        <w:pStyle w:val="AneksiTitull"/>
      </w:pPr>
      <w:r w:rsidRPr="00554926">
        <w:t>të vlerësimit të ndikimit në mjedis</w:t>
      </w:r>
    </w:p>
    <w:p w:rsidR="00305E37" w:rsidRPr="00554926" w:rsidRDefault="00305E37" w:rsidP="00305E37">
      <w:pPr>
        <w:pStyle w:val="Paragrafi"/>
      </w:pPr>
    </w:p>
    <w:p w:rsidR="00305E37" w:rsidRPr="00600068" w:rsidRDefault="00305E37" w:rsidP="00305E37">
      <w:pPr>
        <w:pStyle w:val="Paragrafi"/>
      </w:pPr>
      <w:r w:rsidRPr="00600068">
        <w:t>1. Bujqësia, silvikultura dhe akuakultura:</w:t>
      </w:r>
    </w:p>
    <w:p w:rsidR="00305E37" w:rsidRPr="00600068" w:rsidRDefault="00305E37" w:rsidP="00305E37">
      <w:pPr>
        <w:pStyle w:val="Paragrafi"/>
      </w:pPr>
      <w:r w:rsidRPr="00600068">
        <w:t>a) Projekte për restaurimin e zonave rurale</w:t>
      </w:r>
    </w:p>
    <w:p w:rsidR="00305E37" w:rsidRPr="00600068" w:rsidRDefault="00305E37" w:rsidP="00305E37">
      <w:pPr>
        <w:pStyle w:val="Paragrafi"/>
      </w:pPr>
      <w:r w:rsidRPr="00600068">
        <w:t>b) Projekte për përdorimin e tokave jobujqësore ose zonave gjysmënatyrore për qëllime të bujqësisë intensive;</w:t>
      </w:r>
    </w:p>
    <w:p w:rsidR="00305E37" w:rsidRPr="00600068" w:rsidRDefault="00305E37" w:rsidP="00305E37">
      <w:pPr>
        <w:pStyle w:val="Paragrafi"/>
      </w:pPr>
      <w:r w:rsidRPr="00600068">
        <w:t>c) Projekte të menaxhimit të ujërave për nevoja bujqësore duke përfshirë projektet e vaditjes dhe drenazhimit të tokës;</w:t>
      </w:r>
    </w:p>
    <w:p w:rsidR="00305E37" w:rsidRPr="00600068" w:rsidRDefault="00305E37" w:rsidP="00305E37">
      <w:pPr>
        <w:pStyle w:val="Paragrafi"/>
      </w:pPr>
      <w:r w:rsidRPr="00600068">
        <w:t>ç) Pyllëzimi dhe shpyllëzimi për qëllimet e ndryshimit të destinacionit të përdorimit të tokës;</w:t>
      </w:r>
    </w:p>
    <w:p w:rsidR="00305E37" w:rsidRPr="00600068" w:rsidRDefault="00305E37" w:rsidP="00305E37">
      <w:pPr>
        <w:pStyle w:val="Paragrafi"/>
      </w:pPr>
      <w:r w:rsidRPr="00600068">
        <w:t>d)Fermat intensive të peshkimit.</w:t>
      </w:r>
    </w:p>
    <w:p w:rsidR="00305E37" w:rsidRPr="00600068" w:rsidRDefault="00305E37" w:rsidP="00305E37">
      <w:pPr>
        <w:pStyle w:val="Paragrafi"/>
      </w:pPr>
      <w:r w:rsidRPr="00600068">
        <w:t>2. Industria nxjerrëse:</w:t>
      </w:r>
    </w:p>
    <w:p w:rsidR="00305E37" w:rsidRPr="00600068" w:rsidRDefault="00305E37" w:rsidP="00305E37">
      <w:pPr>
        <w:pStyle w:val="Paragrafi"/>
      </w:pPr>
      <w:r w:rsidRPr="00600068">
        <w:t>(a) Gurore, miniera të hapura (kariere) dhe nxjerrje torfe (projekte që nuk përfshihen në shtojcën 1);</w:t>
      </w:r>
    </w:p>
    <w:p w:rsidR="00305E37" w:rsidRPr="00600068" w:rsidRDefault="00305E37" w:rsidP="00305E37">
      <w:pPr>
        <w:pStyle w:val="Paragrafi"/>
      </w:pPr>
      <w:r w:rsidRPr="00600068">
        <w:t>(b) Minierat nëntokësore;</w:t>
      </w:r>
    </w:p>
    <w:p w:rsidR="00305E37" w:rsidRPr="00600068" w:rsidRDefault="00305E37" w:rsidP="00305E37">
      <w:pPr>
        <w:pStyle w:val="Paragrafi"/>
      </w:pPr>
      <w:r w:rsidRPr="00600068">
        <w:t>(c) Nxjerrja e mineral - inerteve nga drenazhimi detar dhe lumor;</w:t>
      </w:r>
    </w:p>
    <w:p w:rsidR="00305E37" w:rsidRPr="00600068" w:rsidRDefault="00305E37" w:rsidP="00305E37">
      <w:pPr>
        <w:pStyle w:val="Paragrafi"/>
      </w:pPr>
      <w:r w:rsidRPr="00600068">
        <w:t>(ç) Shpimet e thella, në veçanti:</w:t>
      </w:r>
    </w:p>
    <w:p w:rsidR="00305E37" w:rsidRPr="00600068" w:rsidRDefault="00305E37" w:rsidP="00305E37">
      <w:pPr>
        <w:pStyle w:val="Paragrafi"/>
      </w:pPr>
      <w:r w:rsidRPr="00600068">
        <w:t>- shpimet gjeotermike;</w:t>
      </w:r>
    </w:p>
    <w:p w:rsidR="00305E37" w:rsidRPr="00600068" w:rsidRDefault="00305E37" w:rsidP="00305E37">
      <w:pPr>
        <w:pStyle w:val="Paragrafi"/>
      </w:pPr>
      <w:r w:rsidRPr="00600068">
        <w:t>- shpimet për furnizimet me ujë, duke përjashtuar shpimet për të kontrolluar qëndrueshmërinë e tokës;</w:t>
      </w:r>
    </w:p>
    <w:p w:rsidR="00305E37" w:rsidRPr="00600068" w:rsidRDefault="00305E37" w:rsidP="00305E37">
      <w:pPr>
        <w:pStyle w:val="Paragrafi"/>
      </w:pPr>
      <w:r w:rsidRPr="00600068">
        <w:t>(d) Objekte sipërfaqësore industriale për nxjerrjen e qymyrit, naftës, gazit natyror, si dhe rërës bituminoze.</w:t>
      </w:r>
    </w:p>
    <w:p w:rsidR="00305E37" w:rsidRPr="00600068" w:rsidRDefault="00305E37" w:rsidP="00305E37">
      <w:pPr>
        <w:pStyle w:val="Paragrafi"/>
      </w:pPr>
      <w:r w:rsidRPr="00600068">
        <w:t>3.Industria energjitike (projekte që nuk përfshihen në shtojcën 1):</w:t>
      </w:r>
    </w:p>
    <w:p w:rsidR="00305E37" w:rsidRPr="00600068" w:rsidRDefault="00305E37" w:rsidP="00305E37">
      <w:pPr>
        <w:pStyle w:val="Paragrafi"/>
      </w:pPr>
      <w:r w:rsidRPr="00600068">
        <w:t>(a) Impiantet industriale për prodhimin e energjisë elektrike, avullit dhe ujit të nxehtë;</w:t>
      </w:r>
    </w:p>
    <w:p w:rsidR="00305E37" w:rsidRPr="00600068" w:rsidRDefault="00305E37" w:rsidP="00305E37">
      <w:pPr>
        <w:pStyle w:val="Paragrafi"/>
      </w:pPr>
      <w:r w:rsidRPr="00600068">
        <w:t>(b) Impiante industriale për mbajtjen e gazit, avullit, ujit të nxehtë për transmetimin e energjisë elektrike me anë kabllosh (projekte që nuk përfshihen në shtojcën 1);</w:t>
      </w:r>
    </w:p>
    <w:p w:rsidR="00305E37" w:rsidRPr="00600068" w:rsidRDefault="00305E37" w:rsidP="00305E37">
      <w:pPr>
        <w:pStyle w:val="Paragrafi"/>
      </w:pPr>
      <w:r w:rsidRPr="00600068">
        <w:t>(c) Ruajtja në sipërfaqe e gazit natyror;</w:t>
      </w:r>
    </w:p>
    <w:p w:rsidR="00305E37" w:rsidRPr="00600068" w:rsidRDefault="00305E37" w:rsidP="00305E37">
      <w:pPr>
        <w:pStyle w:val="Paragrafi"/>
      </w:pPr>
      <w:r w:rsidRPr="00600068">
        <w:t>(ç) Ruajtja nën tokë e gazeve të djegshme;</w:t>
      </w:r>
    </w:p>
    <w:p w:rsidR="00305E37" w:rsidRPr="00600068" w:rsidRDefault="00305E37" w:rsidP="00305E37">
      <w:pPr>
        <w:pStyle w:val="Paragrafi"/>
      </w:pPr>
      <w:r w:rsidRPr="00600068">
        <w:t>(d) Ruajtja në sipërfaqe e lëndëve të djegshme të lëngëta;</w:t>
      </w:r>
    </w:p>
    <w:p w:rsidR="00305E37" w:rsidRPr="00600068" w:rsidRDefault="00305E37" w:rsidP="00305E37">
      <w:pPr>
        <w:pStyle w:val="Paragrafi"/>
      </w:pPr>
      <w:r w:rsidRPr="00600068">
        <w:t>(dh) Briketimi industrial i qymyrit dhe i linjitit;</w:t>
      </w:r>
    </w:p>
    <w:p w:rsidR="00305E37" w:rsidRPr="00600068" w:rsidRDefault="00305E37" w:rsidP="00305E37">
      <w:pPr>
        <w:pStyle w:val="Paragrafi"/>
      </w:pPr>
      <w:r w:rsidRPr="00600068">
        <w:t>(e) Impiantet për prodhimin e energjisë hidro-elektrike.</w:t>
      </w:r>
    </w:p>
    <w:p w:rsidR="00305E37" w:rsidRPr="00600068" w:rsidRDefault="00305E37" w:rsidP="00305E37">
      <w:pPr>
        <w:pStyle w:val="Paragrafi"/>
      </w:pPr>
      <w:r w:rsidRPr="00600068">
        <w:t>4. Prodhimi dhe përpunimi i metaleve (që nuk përfshihen në shtojcën 1):</w:t>
      </w:r>
    </w:p>
    <w:p w:rsidR="00305E37" w:rsidRPr="00600068" w:rsidRDefault="00305E37" w:rsidP="00305E37">
      <w:pPr>
        <w:pStyle w:val="Paragrafi"/>
      </w:pPr>
      <w:r w:rsidRPr="00600068">
        <w:t>(a) Prodhimi i hekurit të kuq dhe çelikut me derdhje të vazhdueshme;</w:t>
      </w:r>
    </w:p>
    <w:p w:rsidR="00305E37" w:rsidRPr="00600068" w:rsidRDefault="00305E37" w:rsidP="00305E37">
      <w:pPr>
        <w:pStyle w:val="Paragrafi"/>
      </w:pPr>
      <w:r w:rsidRPr="00600068">
        <w:t>(b) Impiantet për përpunimin e metaleve të hekurit;</w:t>
      </w:r>
    </w:p>
    <w:p w:rsidR="00305E37" w:rsidRPr="00600068" w:rsidRDefault="00305E37" w:rsidP="00305E37">
      <w:pPr>
        <w:pStyle w:val="Paragrafi"/>
      </w:pPr>
      <w:r w:rsidRPr="00600068">
        <w:t>(c) Fonderi të metaleve të hekurit;</w:t>
      </w:r>
    </w:p>
    <w:p w:rsidR="00305E37" w:rsidRPr="00600068" w:rsidRDefault="00305E37" w:rsidP="00305E37">
      <w:pPr>
        <w:pStyle w:val="Paragrafi"/>
      </w:pPr>
      <w:r w:rsidRPr="00600068">
        <w:t>(ç) Shkrirjen, duke përfshirë përzierjen e metaleve me ngjyrë, përfshirë produktet e rikuperuara (rafinimi, derdhja në fonderi etj.);</w:t>
      </w:r>
    </w:p>
    <w:p w:rsidR="00305E37" w:rsidRPr="00600068" w:rsidRDefault="00305E37" w:rsidP="00305E37">
      <w:pPr>
        <w:pStyle w:val="Paragrafi"/>
      </w:pPr>
      <w:r w:rsidRPr="00600068">
        <w:t>(d) Impiantet për trajtimet sipërfaqësore të metaleve dhe materialeve plastike;</w:t>
      </w:r>
    </w:p>
    <w:p w:rsidR="00305E37" w:rsidRPr="00600068" w:rsidRDefault="00305E37" w:rsidP="00305E37">
      <w:pPr>
        <w:pStyle w:val="Paragrafi"/>
      </w:pPr>
      <w:r w:rsidRPr="00600068">
        <w:t>(dh) Prodhimi dhe montimi i automjeteve dhe prodhimi i motorrëve për automjete;</w:t>
      </w:r>
    </w:p>
    <w:p w:rsidR="00305E37" w:rsidRPr="00600068" w:rsidRDefault="00305E37" w:rsidP="00305E37">
      <w:pPr>
        <w:pStyle w:val="Paragrafi"/>
      </w:pPr>
      <w:r w:rsidRPr="00600068">
        <w:t>(e) Molo;</w:t>
      </w:r>
    </w:p>
    <w:p w:rsidR="00305E37" w:rsidRPr="00600068" w:rsidRDefault="00305E37" w:rsidP="00305E37">
      <w:pPr>
        <w:pStyle w:val="Paragrafi"/>
      </w:pPr>
      <w:r w:rsidRPr="00600068">
        <w:t>(ë) Impiante për pjekjen dhe sinterimin e mineraleve metalike.</w:t>
      </w:r>
    </w:p>
    <w:p w:rsidR="00305E37" w:rsidRPr="00600068" w:rsidRDefault="00305E37" w:rsidP="00305E37">
      <w:pPr>
        <w:pStyle w:val="Paragrafi"/>
      </w:pPr>
      <w:r w:rsidRPr="00600068">
        <w:t>5. Industria minerare: (projekte që nuk bëjnë pjesë në shtojcën 1):</w:t>
      </w:r>
    </w:p>
    <w:p w:rsidR="00305E37" w:rsidRPr="00600068" w:rsidRDefault="00305E37" w:rsidP="00305E37">
      <w:pPr>
        <w:pStyle w:val="Paragrafi"/>
      </w:pPr>
      <w:r w:rsidRPr="00600068">
        <w:t>(a) Furrat e koksit (distilim i thatë i qymyrit);</w:t>
      </w:r>
    </w:p>
    <w:p w:rsidR="00305E37" w:rsidRPr="00600068" w:rsidRDefault="00305E37" w:rsidP="00305E37">
      <w:pPr>
        <w:pStyle w:val="Paragrafi"/>
      </w:pPr>
      <w:r w:rsidRPr="00600068">
        <w:t>(b) Fabrika për prodhimin e çimentos;</w:t>
      </w:r>
    </w:p>
    <w:p w:rsidR="00305E37" w:rsidRPr="00600068" w:rsidRDefault="00305E37" w:rsidP="00305E37">
      <w:pPr>
        <w:pStyle w:val="Paragrafi"/>
      </w:pPr>
      <w:r w:rsidRPr="00600068">
        <w:t>(c) Fabrika për prodhimin e qelqit dhe të fibrave të qelqit;</w:t>
      </w:r>
    </w:p>
    <w:p w:rsidR="00305E37" w:rsidRPr="00600068" w:rsidRDefault="00305E37" w:rsidP="00305E37">
      <w:pPr>
        <w:pStyle w:val="Paragrafi"/>
      </w:pPr>
      <w:r w:rsidRPr="00600068">
        <w:t xml:space="preserve">   (ç) Fonderi për shkrirjen e substancave minerare që përfshin edhe fibrat minerare;</w:t>
      </w:r>
    </w:p>
    <w:p w:rsidR="00305E37" w:rsidRPr="00600068" w:rsidRDefault="00305E37" w:rsidP="00305E37">
      <w:pPr>
        <w:pStyle w:val="Paragrafi"/>
      </w:pPr>
      <w:r w:rsidRPr="00600068">
        <w:t>(d) Prodhimi i produkteve qeramike me anë të djegies, tjegulla çatie, tulla, tulla refraktare, tjegulla, veshje guri ose porcelani.</w:t>
      </w:r>
    </w:p>
    <w:p w:rsidR="00305E37" w:rsidRPr="00600068" w:rsidRDefault="00305E37" w:rsidP="00305E37">
      <w:pPr>
        <w:pStyle w:val="Paragrafi"/>
      </w:pPr>
      <w:r w:rsidRPr="00600068">
        <w:t>6. Industria kimike (projekte që nuk bëjnë pjesë në shtojcën 1):</w:t>
      </w:r>
    </w:p>
    <w:p w:rsidR="00305E37" w:rsidRPr="00600068" w:rsidRDefault="00305E37" w:rsidP="00305E37">
      <w:pPr>
        <w:pStyle w:val="Paragrafi"/>
      </w:pPr>
      <w:r w:rsidRPr="00600068">
        <w:t>(a) Trajtimi i produkteve të ndërmjetme dhe prodhimi i kimikateve;</w:t>
      </w:r>
    </w:p>
    <w:p w:rsidR="00305E37" w:rsidRPr="00600068" w:rsidRDefault="00305E37" w:rsidP="00305E37">
      <w:pPr>
        <w:pStyle w:val="Paragrafi"/>
      </w:pPr>
      <w:r w:rsidRPr="00600068">
        <w:t>(b) Prodhimi i pesticideve dhe produkteve farmaceutike, bojërave dhe varakut, elastomereve dhe peroksideve;</w:t>
      </w:r>
    </w:p>
    <w:p w:rsidR="00305E37" w:rsidRPr="00600068" w:rsidRDefault="00305E37" w:rsidP="00305E37">
      <w:pPr>
        <w:pStyle w:val="Paragrafi"/>
      </w:pPr>
      <w:r w:rsidRPr="00600068">
        <w:t>(c) Objektet e magazinimit për qëllime tregtimi apo ruajtjeje për naftën, produktet e naftës dhe produktet kimike.</w:t>
      </w:r>
    </w:p>
    <w:p w:rsidR="00305E37" w:rsidRPr="00600068" w:rsidRDefault="00305E37" w:rsidP="00305E37">
      <w:pPr>
        <w:pStyle w:val="Paragrafi"/>
      </w:pPr>
      <w:r w:rsidRPr="00600068">
        <w:t>7.Industria ushqimore:</w:t>
      </w:r>
    </w:p>
    <w:p w:rsidR="00305E37" w:rsidRPr="00600068" w:rsidRDefault="00305E37" w:rsidP="00305E37">
      <w:pPr>
        <w:pStyle w:val="Paragrafi"/>
      </w:pPr>
      <w:r w:rsidRPr="00600068">
        <w:t>(a) Prodhimi i vajërave dhe yndyrave shtazore dhe bimore;</w:t>
      </w:r>
    </w:p>
    <w:p w:rsidR="00305E37" w:rsidRPr="00600068" w:rsidRDefault="00305E37" w:rsidP="00305E37">
      <w:pPr>
        <w:pStyle w:val="Paragrafi"/>
      </w:pPr>
      <w:r w:rsidRPr="00600068">
        <w:t>(b) Paketimi dhe ambalazhimi i produkteve bimore;</w:t>
      </w:r>
    </w:p>
    <w:p w:rsidR="00305E37" w:rsidRPr="00600068" w:rsidRDefault="00305E37" w:rsidP="00305E37">
      <w:pPr>
        <w:pStyle w:val="Paragrafi"/>
      </w:pPr>
      <w:r w:rsidRPr="00600068">
        <w:t>(c) Prodhimi i produkteve bulmetore;</w:t>
      </w:r>
    </w:p>
    <w:p w:rsidR="00305E37" w:rsidRPr="00600068" w:rsidRDefault="00305E37" w:rsidP="00305E37">
      <w:pPr>
        <w:pStyle w:val="Paragrafi"/>
      </w:pPr>
      <w:r w:rsidRPr="00600068">
        <w:t>(ç) Fermentimi i birrës;</w:t>
      </w:r>
    </w:p>
    <w:p w:rsidR="00305E37" w:rsidRPr="00600068" w:rsidRDefault="00305E37" w:rsidP="00305E37">
      <w:pPr>
        <w:pStyle w:val="Paragrafi"/>
      </w:pPr>
      <w:r w:rsidRPr="00600068">
        <w:t>(d) Prodhimi i shurupeve dhe ëmbëlsirave;</w:t>
      </w:r>
    </w:p>
    <w:p w:rsidR="00305E37" w:rsidRPr="00600068" w:rsidRDefault="00305E37" w:rsidP="00305E37">
      <w:pPr>
        <w:pStyle w:val="Paragrafi"/>
      </w:pPr>
      <w:r w:rsidRPr="00600068">
        <w:t>(dh) Fabrikat për peshkun dhe vajin e peshkut;</w:t>
      </w:r>
    </w:p>
    <w:p w:rsidR="00305E37" w:rsidRPr="00600068" w:rsidRDefault="00305E37" w:rsidP="00305E37">
      <w:pPr>
        <w:pStyle w:val="Paragrafi"/>
      </w:pPr>
      <w:r w:rsidRPr="00600068">
        <w:t>(e) Fabrikat e sheqerit.</w:t>
      </w:r>
    </w:p>
    <w:p w:rsidR="00305E37" w:rsidRPr="00600068" w:rsidRDefault="00305E37" w:rsidP="00305E37">
      <w:pPr>
        <w:pStyle w:val="Paragrafi"/>
      </w:pPr>
      <w:r w:rsidRPr="00600068">
        <w:t xml:space="preserve">8. Industria e lëkurëve, drurit dhe letrës: </w:t>
      </w:r>
    </w:p>
    <w:p w:rsidR="00305E37" w:rsidRPr="00600068" w:rsidRDefault="00305E37" w:rsidP="00305E37">
      <w:pPr>
        <w:pStyle w:val="Paragrafi"/>
      </w:pPr>
      <w:r w:rsidRPr="00600068">
        <w:t>(a) Fabrikat për prodhimin e letrës (për projekte që nuk bëjnë pjesë në shtojcën 1);</w:t>
      </w:r>
    </w:p>
    <w:p w:rsidR="00305E37" w:rsidRPr="00600068" w:rsidRDefault="00305E37" w:rsidP="00305E37">
      <w:pPr>
        <w:pStyle w:val="Paragrafi"/>
      </w:pPr>
      <w:r w:rsidRPr="00600068">
        <w:t>(b) Impiante për paratrajtimin (larja, zbardhja, mercerizimi) ose lyerja e fibrave dhe tekstileve;</w:t>
      </w:r>
    </w:p>
    <w:p w:rsidR="00305E37" w:rsidRPr="00600068" w:rsidRDefault="00305E37" w:rsidP="00305E37">
      <w:pPr>
        <w:pStyle w:val="Paragrafi"/>
      </w:pPr>
      <w:r w:rsidRPr="00600068">
        <w:t>(c) Impiante për trajtimin e lëkurëve dhe thundrave;</w:t>
      </w:r>
    </w:p>
    <w:p w:rsidR="00305E37" w:rsidRPr="00600068" w:rsidRDefault="00305E37" w:rsidP="00305E37">
      <w:pPr>
        <w:pStyle w:val="Paragrafi"/>
      </w:pPr>
      <w:r w:rsidRPr="00600068">
        <w:t>(ç) Impiante për përpunimin dhe prodhimin e celulozës.</w:t>
      </w:r>
    </w:p>
    <w:p w:rsidR="00305E37" w:rsidRPr="00600068" w:rsidRDefault="00305E37" w:rsidP="00305E37">
      <w:pPr>
        <w:pStyle w:val="Paragrafi"/>
      </w:pPr>
      <w:r w:rsidRPr="00600068">
        <w:t>9. Industria e gomës:</w:t>
      </w:r>
    </w:p>
    <w:p w:rsidR="00305E37" w:rsidRPr="00600068" w:rsidRDefault="00305E37" w:rsidP="00305E37">
      <w:pPr>
        <w:pStyle w:val="Paragrafi"/>
      </w:pPr>
      <w:r w:rsidRPr="00600068">
        <w:t>- Prodhimi dhe trajtimi i produkteve me bazë elastomeri.</w:t>
      </w:r>
    </w:p>
    <w:p w:rsidR="00305E37" w:rsidRPr="00600068" w:rsidRDefault="00305E37" w:rsidP="00305E37">
      <w:pPr>
        <w:pStyle w:val="Paragrafi"/>
      </w:pPr>
      <w:r w:rsidRPr="00600068">
        <w:t>10. Projektet e infrastrukturës:</w:t>
      </w:r>
    </w:p>
    <w:p w:rsidR="00305E37" w:rsidRPr="00600068" w:rsidRDefault="00305E37" w:rsidP="00305E37">
      <w:pPr>
        <w:pStyle w:val="Paragrafi"/>
      </w:pPr>
      <w:r w:rsidRPr="00600068">
        <w:t>(a) Projekte të zhvillimit industrial;</w:t>
      </w:r>
    </w:p>
    <w:p w:rsidR="00305E37" w:rsidRPr="00600068" w:rsidRDefault="00305E37" w:rsidP="00305E37">
      <w:pPr>
        <w:pStyle w:val="Paragrafi"/>
      </w:pPr>
      <w:r w:rsidRPr="00600068">
        <w:t>(b) Projekte të zhvillimit urban, duke përfshirë ndërtimin e qendrave të blerjes dhe parkimet e automjeteve;</w:t>
      </w:r>
    </w:p>
    <w:p w:rsidR="00305E37" w:rsidRPr="00600068" w:rsidRDefault="00305E37" w:rsidP="00305E37">
      <w:pPr>
        <w:pStyle w:val="Paragrafi"/>
      </w:pPr>
      <w:r w:rsidRPr="00600068">
        <w:t>(c) Ndërtimi i hekurudhave, faciliteteve intermodale e transportit dhe terminaleve intermodale (projekte që nuk bëjnë pjesë në shtojcën 1);</w:t>
      </w:r>
    </w:p>
    <w:p w:rsidR="00305E37" w:rsidRPr="00600068" w:rsidRDefault="00305E37" w:rsidP="00305E37">
      <w:pPr>
        <w:pStyle w:val="Paragrafi"/>
      </w:pPr>
      <w:r w:rsidRPr="00600068">
        <w:t>(ç) Ndërtimi i fushave për avionë (për projekte që nuk bëjnë pjesë në shtojcën 1);</w:t>
      </w:r>
    </w:p>
    <w:p w:rsidR="00305E37" w:rsidRPr="00600068" w:rsidRDefault="00305E37" w:rsidP="00305E37">
      <w:pPr>
        <w:pStyle w:val="Paragrafi"/>
      </w:pPr>
      <w:r w:rsidRPr="00600068">
        <w:t>(d) Ndërtimi i rrugëve, porteve dhe instalimeve në porte, duke përfshirë edhe portet e peshkimit (projekte që nuk bëjnë pjesë në shtojcën 1);</w:t>
      </w:r>
    </w:p>
    <w:p w:rsidR="00305E37" w:rsidRPr="00600068" w:rsidRDefault="00305E37" w:rsidP="00305E37">
      <w:pPr>
        <w:pStyle w:val="Paragrafi"/>
      </w:pPr>
      <w:r w:rsidRPr="00600068">
        <w:t>(dh) Ndërtimi i kanalizimeve ujore në tokë, që nuk përfshihen në shtojcën 1;</w:t>
      </w:r>
    </w:p>
    <w:p w:rsidR="00305E37" w:rsidRPr="00600068" w:rsidRDefault="00305E37" w:rsidP="00305E37">
      <w:pPr>
        <w:pStyle w:val="Paragrafi"/>
      </w:pPr>
      <w:r w:rsidRPr="00600068">
        <w:t>(e) Damesat dhe instalime të tjera të projektuara për të mbajtur ujë ose për ta ruajtur atë për një kohë të  gjatë (projekte që nuk përfshihen në shtojcën 1);</w:t>
      </w:r>
    </w:p>
    <w:p w:rsidR="00305E37" w:rsidRPr="00600068" w:rsidRDefault="00305E37" w:rsidP="00305E37">
      <w:pPr>
        <w:pStyle w:val="Paragrafi"/>
      </w:pPr>
      <w:r w:rsidRPr="00600068">
        <w:t>(ë)Tramvajet, ashensorët dhe hekurudhat e nëndheshme, të përdorura vetëm ose kryesisht për pasagjerë;</w:t>
      </w:r>
    </w:p>
    <w:p w:rsidR="00305E37" w:rsidRPr="00600068" w:rsidRDefault="00305E37" w:rsidP="00305E37">
      <w:pPr>
        <w:pStyle w:val="Paragrafi"/>
      </w:pPr>
      <w:r w:rsidRPr="00600068">
        <w:t>(f) Vaji dhe tubacionet e instalimit të gazit (projekte që nuk përfshihen në shtojcën 1);</w:t>
      </w:r>
    </w:p>
    <w:p w:rsidR="00305E37" w:rsidRPr="00600068" w:rsidRDefault="00305E37" w:rsidP="00305E37">
      <w:pPr>
        <w:pStyle w:val="Paragrafi"/>
      </w:pPr>
      <w:r w:rsidRPr="00600068">
        <w:t>(g) Puna në bregdet kundër erozionit dhe punimet që do të ndryshojnë bregdetin gjatë ndërtimit, si për shembull, molot dhe punime të tjera mbrojtëse detare, duke përjashtuar mirëmbajtjen dhe rikonstruktimin e punimeve të tilla;</w:t>
      </w:r>
    </w:p>
    <w:p w:rsidR="00305E37" w:rsidRPr="00600068" w:rsidRDefault="00305E37" w:rsidP="00305E37">
      <w:pPr>
        <w:pStyle w:val="Paragrafi"/>
      </w:pPr>
      <w:r w:rsidRPr="00600068">
        <w:t>(gj) Nxjerrja e ujërave nëntokësore dhe skemat e rimbushjes artificiale të ujërave nëntokësore që nuk përfshihen në shtojcën 1;</w:t>
      </w:r>
    </w:p>
    <w:p w:rsidR="00305E37" w:rsidRPr="00600068" w:rsidRDefault="00305E37" w:rsidP="00305E37">
      <w:pPr>
        <w:pStyle w:val="Paragrafi"/>
      </w:pPr>
      <w:r w:rsidRPr="00600068">
        <w:t>(h) Puna për transferimin e burimeve ujore midis baseneve të lumenjve që nuk përfshihen në shtojcën 1.</w:t>
      </w:r>
    </w:p>
    <w:p w:rsidR="00305E37" w:rsidRPr="00600068" w:rsidRDefault="00305E37" w:rsidP="00305E37">
      <w:pPr>
        <w:pStyle w:val="Paragrafi"/>
      </w:pPr>
      <w:r w:rsidRPr="00600068">
        <w:t xml:space="preserve">11. Projekte të tjera: </w:t>
      </w:r>
    </w:p>
    <w:p w:rsidR="00305E37" w:rsidRPr="00600068" w:rsidRDefault="00305E37" w:rsidP="00305E37">
      <w:pPr>
        <w:pStyle w:val="Paragrafi"/>
      </w:pPr>
      <w:r w:rsidRPr="00600068">
        <w:t>(a) rrugë permanente që përdoren për testimin dhe garat e mjeteve të motorizuara; instalimet për eleminimin e plehërave (projekte që nuk përfshihen në shtojcën 1);</w:t>
      </w:r>
    </w:p>
    <w:p w:rsidR="00305E37" w:rsidRPr="00600068" w:rsidRDefault="00305E37" w:rsidP="00305E37">
      <w:pPr>
        <w:pStyle w:val="Paragrafi"/>
      </w:pPr>
      <w:r w:rsidRPr="00600068">
        <w:t>(b) impiante për trajtimin e ujërave të ndotura (projekte që nuk përfshihen në shtojcën 1);</w:t>
      </w:r>
    </w:p>
    <w:p w:rsidR="00305E37" w:rsidRPr="00600068" w:rsidRDefault="00305E37" w:rsidP="00305E37">
      <w:pPr>
        <w:pStyle w:val="Paragrafi"/>
      </w:pPr>
      <w:r w:rsidRPr="00600068">
        <w:t>(c) instalimet për grumbullimin e plehërave (projekte që nuk përfshihen në shtojcën 1);</w:t>
      </w:r>
    </w:p>
    <w:p w:rsidR="00305E37" w:rsidRPr="00600068" w:rsidRDefault="00305E37" w:rsidP="00305E37">
      <w:pPr>
        <w:pStyle w:val="Paragrafi"/>
      </w:pPr>
      <w:r w:rsidRPr="00600068">
        <w:t>(ç) depot për ruajtjen e mbeturinave të hekurit, duke përfshirë skeletet metalike të makinave të dala jashtë përdorimit;</w:t>
      </w:r>
    </w:p>
    <w:p w:rsidR="00305E37" w:rsidRPr="00600068" w:rsidRDefault="00305E37" w:rsidP="00305E37">
      <w:pPr>
        <w:pStyle w:val="Paragrafi"/>
      </w:pPr>
      <w:r w:rsidRPr="00600068">
        <w:t>(d) instalimet për prodhimin e fibrave minerare artificiale;</w:t>
      </w:r>
    </w:p>
    <w:p w:rsidR="00305E37" w:rsidRPr="00600068" w:rsidRDefault="00305E37" w:rsidP="00305E37">
      <w:pPr>
        <w:pStyle w:val="Paragrafi"/>
      </w:pPr>
      <w:r w:rsidRPr="00600068">
        <w:t>(dh) instalimet për rikuperimin ose shkatërrimin e substancave eksplozive;</w:t>
      </w:r>
    </w:p>
    <w:p w:rsidR="00305E37" w:rsidRPr="00600068" w:rsidRDefault="00305E37" w:rsidP="00305E37">
      <w:pPr>
        <w:pStyle w:val="Paragrafi"/>
      </w:pPr>
      <w:r w:rsidRPr="00600068">
        <w:t>(e) vendet e depozitimit të mbetjeve industriale;</w:t>
      </w:r>
    </w:p>
    <w:p w:rsidR="00305E37" w:rsidRPr="00600068" w:rsidRDefault="00305E37" w:rsidP="00305E37">
      <w:pPr>
        <w:pStyle w:val="Paragrafi"/>
      </w:pPr>
      <w:r w:rsidRPr="00600068">
        <w:t>(ë)vendet që përdoren për grumbullimin e kafshëve të ngordhura ose të padëshirueshme;</w:t>
      </w:r>
    </w:p>
    <w:p w:rsidR="00305E37" w:rsidRPr="00600068" w:rsidRDefault="00305E37" w:rsidP="00305E37">
      <w:pPr>
        <w:pStyle w:val="Paragrafi"/>
      </w:pPr>
      <w:r w:rsidRPr="00600068">
        <w:t>(f)industri ushqimore që nuk bëjnë pjesë në shtojcën 1.</w:t>
      </w:r>
    </w:p>
    <w:p w:rsidR="00305E37" w:rsidRPr="00600068" w:rsidRDefault="00305E37" w:rsidP="00305E37">
      <w:pPr>
        <w:pStyle w:val="Paragrafi"/>
      </w:pPr>
      <w:r w:rsidRPr="00600068">
        <w:t>12. turizmi dhe koha e lirë:</w:t>
      </w:r>
    </w:p>
    <w:p w:rsidR="00305E37" w:rsidRPr="00600068" w:rsidRDefault="00305E37" w:rsidP="00305E37">
      <w:pPr>
        <w:pStyle w:val="Paragrafi"/>
      </w:pPr>
      <w:r w:rsidRPr="00600068">
        <w:t>(a) teleferikët e skive, makina  me kabllo dhe zhvillime të shoqëruara me këto lloj veprimtarish;</w:t>
      </w:r>
    </w:p>
    <w:p w:rsidR="00305E37" w:rsidRPr="00600068" w:rsidRDefault="00305E37" w:rsidP="00305E37">
      <w:pPr>
        <w:pStyle w:val="Paragrafi"/>
      </w:pPr>
      <w:r w:rsidRPr="00600068">
        <w:t>(b) portet turistike;</w:t>
      </w:r>
    </w:p>
    <w:p w:rsidR="00305E37" w:rsidRPr="00600068" w:rsidRDefault="00305E37" w:rsidP="00305E37">
      <w:pPr>
        <w:pStyle w:val="Paragrafi"/>
      </w:pPr>
      <w:r w:rsidRPr="00600068">
        <w:t>(c) fshatra turistike dhe komplekset e hoteleve jashtë zonave urbane dhe të zhvillimeve të shoqëruara me këto lloj veprimtarish;</w:t>
      </w:r>
    </w:p>
    <w:p w:rsidR="00305E37" w:rsidRPr="00600068" w:rsidRDefault="00305E37" w:rsidP="00305E37">
      <w:pPr>
        <w:pStyle w:val="Paragrafi"/>
      </w:pPr>
      <w:r w:rsidRPr="00600068">
        <w:t>(ç) vende (zona) të karavaneve dhe kampeve;</w:t>
      </w:r>
    </w:p>
    <w:p w:rsidR="00305E37" w:rsidRPr="00600068" w:rsidRDefault="00305E37" w:rsidP="00305E37">
      <w:pPr>
        <w:pStyle w:val="Paragrafi"/>
      </w:pPr>
      <w:r w:rsidRPr="00600068">
        <w:t>(d) parqet zbavitëse.</w:t>
      </w:r>
    </w:p>
    <w:p w:rsidR="00305E37" w:rsidRPr="00600068" w:rsidRDefault="00305E37" w:rsidP="00305E37">
      <w:pPr>
        <w:pStyle w:val="Paragrafi"/>
      </w:pPr>
    </w:p>
    <w:p w:rsidR="00305E37" w:rsidRPr="00600068" w:rsidRDefault="00305E37" w:rsidP="00305E37">
      <w:pPr>
        <w:pStyle w:val="AneksiNr"/>
      </w:pPr>
      <w:r w:rsidRPr="00600068">
        <w:t>SHTOJCA 3</w:t>
      </w:r>
    </w:p>
    <w:p w:rsidR="00305E37" w:rsidRPr="00600068" w:rsidRDefault="00305E37" w:rsidP="00305E37">
      <w:pPr>
        <w:pStyle w:val="AneksiTitull"/>
      </w:pPr>
      <w:r w:rsidRPr="00600068">
        <w:t>Kriteret e përzgjedhjes</w:t>
      </w:r>
    </w:p>
    <w:p w:rsidR="00305E37" w:rsidRPr="00600068" w:rsidRDefault="00305E37" w:rsidP="00305E37">
      <w:pPr>
        <w:pStyle w:val="Paragrafi"/>
      </w:pPr>
    </w:p>
    <w:p w:rsidR="00305E37" w:rsidRPr="00600068" w:rsidRDefault="00305E37" w:rsidP="00305E37">
      <w:pPr>
        <w:pStyle w:val="Paragrafi"/>
      </w:pPr>
      <w:r w:rsidRPr="00600068">
        <w:t>1.Karakteristikat  e projektit</w:t>
      </w:r>
    </w:p>
    <w:p w:rsidR="00305E37" w:rsidRPr="00600068" w:rsidRDefault="00305E37" w:rsidP="00305E37">
      <w:pPr>
        <w:pStyle w:val="Paragrafi"/>
      </w:pPr>
      <w:r w:rsidRPr="00600068">
        <w:t>Karakteristikat e projektit duhet të merren në konsideratë, veçanërisht këto që vijojnë:</w:t>
      </w:r>
    </w:p>
    <w:p w:rsidR="00305E37" w:rsidRPr="00600068" w:rsidRDefault="00305E37" w:rsidP="00305E37">
      <w:pPr>
        <w:pStyle w:val="Paragrafi"/>
      </w:pPr>
      <w:r w:rsidRPr="00600068">
        <w:t>- madhësia e projektit;</w:t>
      </w:r>
    </w:p>
    <w:p w:rsidR="00305E37" w:rsidRPr="00600068" w:rsidRDefault="00305E37" w:rsidP="00305E37">
      <w:pPr>
        <w:pStyle w:val="Paragrafi"/>
      </w:pPr>
      <w:r w:rsidRPr="00600068">
        <w:t>- ndikimi i kombinuar në mjedis me projekte ekzistuese dhe ose të ardhshme;</w:t>
      </w:r>
    </w:p>
    <w:p w:rsidR="00305E37" w:rsidRPr="00600068" w:rsidRDefault="00305E37" w:rsidP="00305E37">
      <w:pPr>
        <w:pStyle w:val="Paragrafi"/>
      </w:pPr>
      <w:r w:rsidRPr="00600068">
        <w:t>- përdorimi i burimeve natyrore;</w:t>
      </w:r>
    </w:p>
    <w:p w:rsidR="00305E37" w:rsidRPr="00600068" w:rsidRDefault="00305E37" w:rsidP="00305E37">
      <w:pPr>
        <w:pStyle w:val="Paragrafi"/>
      </w:pPr>
      <w:r w:rsidRPr="00600068">
        <w:t>- gjenerimi i mbeturinave;</w:t>
      </w:r>
    </w:p>
    <w:p w:rsidR="00305E37" w:rsidRPr="00600068" w:rsidRDefault="00305E37" w:rsidP="00305E37">
      <w:pPr>
        <w:pStyle w:val="Paragrafi"/>
      </w:pPr>
      <w:r w:rsidRPr="00600068">
        <w:t>- ndotja dhe shqetësimi;</w:t>
      </w:r>
    </w:p>
    <w:p w:rsidR="00305E37" w:rsidRPr="00600068" w:rsidRDefault="00305E37" w:rsidP="00305E37">
      <w:pPr>
        <w:pStyle w:val="Paragrafi"/>
      </w:pPr>
      <w:r w:rsidRPr="00600068">
        <w:t>- rreziku për aksidente, bazuar kryesisht në substancat dhe teknologjitë e përdorura.</w:t>
      </w:r>
    </w:p>
    <w:p w:rsidR="00305E37" w:rsidRPr="00600068" w:rsidRDefault="00305E37" w:rsidP="00305E37">
      <w:pPr>
        <w:pStyle w:val="Paragrafi"/>
      </w:pPr>
      <w:r w:rsidRPr="00600068">
        <w:t>2.Vendndodhja e zbatimit të projektit</w:t>
      </w:r>
    </w:p>
    <w:p w:rsidR="00305E37" w:rsidRPr="00600068" w:rsidRDefault="00305E37" w:rsidP="00305E37">
      <w:pPr>
        <w:pStyle w:val="Paragrafi"/>
      </w:pPr>
      <w:r w:rsidRPr="00600068">
        <w:t>Ndjeshmëria mjedisore e zonave gjeografike që mund të ndikohen nga projekti duhen marrë në konsideratë, veçanërisht në:</w:t>
      </w:r>
    </w:p>
    <w:p w:rsidR="00305E37" w:rsidRPr="00600068" w:rsidRDefault="00305E37" w:rsidP="00305E37">
      <w:pPr>
        <w:pStyle w:val="Paragrafi"/>
      </w:pPr>
      <w:r w:rsidRPr="00600068">
        <w:t>- përdorimi ekzistues i tokës;</w:t>
      </w:r>
    </w:p>
    <w:p w:rsidR="00305E37" w:rsidRPr="00600068" w:rsidRDefault="00305E37" w:rsidP="00305E37">
      <w:pPr>
        <w:pStyle w:val="Paragrafi"/>
      </w:pPr>
      <w:r w:rsidRPr="00600068">
        <w:t>- bollëku relativ, cilësia dhe kapaciteti rigjenerues i burimeve natyrore në zonë;</w:t>
      </w:r>
    </w:p>
    <w:p w:rsidR="00305E37" w:rsidRPr="00600068" w:rsidRDefault="00305E37" w:rsidP="00305E37">
      <w:pPr>
        <w:pStyle w:val="Paragrafi"/>
      </w:pPr>
      <w:r w:rsidRPr="00600068">
        <w:t>- kapaciteti absorbues i mjedisit natyror duke i kushtuar vëmendje të veçantë zonave të mëposhtme:</w:t>
      </w:r>
    </w:p>
    <w:p w:rsidR="00305E37" w:rsidRPr="00600068" w:rsidRDefault="00305E37" w:rsidP="00305E37">
      <w:pPr>
        <w:pStyle w:val="Paragrafi"/>
      </w:pPr>
      <w:r w:rsidRPr="00600068">
        <w:t>(a) ligatinat;</w:t>
      </w:r>
    </w:p>
    <w:p w:rsidR="00305E37" w:rsidRPr="00600068" w:rsidRDefault="00305E37" w:rsidP="00305E37">
      <w:pPr>
        <w:pStyle w:val="Paragrafi"/>
      </w:pPr>
      <w:r w:rsidRPr="00600068">
        <w:t>(b) zonat bregdetare;</w:t>
      </w:r>
    </w:p>
    <w:p w:rsidR="00305E37" w:rsidRPr="00600068" w:rsidRDefault="00305E37" w:rsidP="00305E37">
      <w:pPr>
        <w:pStyle w:val="Paragrafi"/>
      </w:pPr>
      <w:r w:rsidRPr="00600068">
        <w:t>(c) zonat malore dhe pyjore;</w:t>
      </w:r>
    </w:p>
    <w:p w:rsidR="00305E37" w:rsidRPr="00600068" w:rsidRDefault="00305E37" w:rsidP="00305E37">
      <w:pPr>
        <w:pStyle w:val="Paragrafi"/>
      </w:pPr>
      <w:r w:rsidRPr="00600068">
        <w:t>(ç) parqet dhe rezervatet natyrore;</w:t>
      </w:r>
    </w:p>
    <w:p w:rsidR="00305E37" w:rsidRPr="00600068" w:rsidRDefault="00305E37" w:rsidP="00305E37">
      <w:pPr>
        <w:pStyle w:val="Paragrafi"/>
      </w:pPr>
      <w:r w:rsidRPr="00600068">
        <w:t>(d) zona veçanërisht të mbrojtura;</w:t>
      </w:r>
    </w:p>
    <w:p w:rsidR="00305E37" w:rsidRPr="00600068" w:rsidRDefault="00305E37" w:rsidP="00305E37">
      <w:pPr>
        <w:pStyle w:val="Paragrafi"/>
      </w:pPr>
      <w:r w:rsidRPr="00600068">
        <w:t>(dh) zona në të cilat standardet e cilësisë në mjedise kombëtare dhe të BE-së janë tejkaluar;</w:t>
      </w:r>
    </w:p>
    <w:p w:rsidR="00305E37" w:rsidRPr="00600068" w:rsidRDefault="00305E37" w:rsidP="00305E37">
      <w:pPr>
        <w:pStyle w:val="Paragrafi"/>
      </w:pPr>
      <w:r w:rsidRPr="00600068">
        <w:t>(e) zona me popullsi të dendur;</w:t>
      </w:r>
    </w:p>
    <w:p w:rsidR="00305E37" w:rsidRPr="00600068" w:rsidRDefault="00305E37" w:rsidP="00305E37">
      <w:pPr>
        <w:pStyle w:val="Paragrafi"/>
      </w:pPr>
      <w:r w:rsidRPr="00600068">
        <w:t>(f) peisazhe me rëndësi kulturore, arkeologjike dhe historike.</w:t>
      </w:r>
    </w:p>
    <w:p w:rsidR="00305E37" w:rsidRPr="00600068" w:rsidRDefault="00305E37" w:rsidP="00305E37">
      <w:pPr>
        <w:pStyle w:val="Paragrafi"/>
      </w:pPr>
      <w:r w:rsidRPr="00600068">
        <w:t>3. Karakteristikat e ndikimit të mundshëm</w:t>
      </w:r>
    </w:p>
    <w:p w:rsidR="00305E37" w:rsidRPr="00600068" w:rsidRDefault="00305E37" w:rsidP="00305E37">
      <w:pPr>
        <w:pStyle w:val="Paragrafi"/>
      </w:pPr>
      <w:r w:rsidRPr="00600068">
        <w:t>Ndikimet e mundshme të projekteve duhen shqyrtuar në përputhje me kriteret 1 dhe 2, por duke u bazuar veçanërisht në:</w:t>
      </w:r>
    </w:p>
    <w:p w:rsidR="00305E37" w:rsidRPr="00600068" w:rsidRDefault="00305E37" w:rsidP="00305E37">
      <w:pPr>
        <w:pStyle w:val="Paragrafi"/>
      </w:pPr>
      <w:r w:rsidRPr="00600068">
        <w:t>- shtrirja e ndikimit (zona gjeografike dhe shtrirja  në distancë e popullatës së ndikuar);</w:t>
      </w:r>
    </w:p>
    <w:p w:rsidR="00305E37" w:rsidRPr="00600068" w:rsidRDefault="00305E37" w:rsidP="00305E37">
      <w:pPr>
        <w:pStyle w:val="Paragrafi"/>
      </w:pPr>
      <w:r w:rsidRPr="00600068">
        <w:t>- natyra ndërkufitare e ndikimit;</w:t>
      </w:r>
    </w:p>
    <w:p w:rsidR="00305E37" w:rsidRPr="00600068" w:rsidRDefault="00305E37" w:rsidP="00305E37">
      <w:pPr>
        <w:pStyle w:val="Paragrafi"/>
      </w:pPr>
      <w:r w:rsidRPr="00600068">
        <w:t>- madhësia dhe kompleksiteti i ndikimit;</w:t>
      </w:r>
    </w:p>
    <w:p w:rsidR="00305E37" w:rsidRPr="00600068" w:rsidRDefault="00305E37" w:rsidP="00305E37">
      <w:pPr>
        <w:pStyle w:val="Paragrafi"/>
      </w:pPr>
      <w:r w:rsidRPr="00600068">
        <w:t>- gjasat e ushtrimit të ndikimit;</w:t>
      </w:r>
    </w:p>
    <w:p w:rsidR="00305E37" w:rsidRPr="00600068" w:rsidRDefault="00305E37" w:rsidP="00305E37">
      <w:pPr>
        <w:pStyle w:val="Paragrafi"/>
      </w:pPr>
      <w:r w:rsidRPr="00600068">
        <w:t>- zgjatja, shpeshtësia dhe kthyeshmëria e ndikimit.</w:t>
      </w:r>
    </w:p>
    <w:sectPr w:rsidR="00305E37" w:rsidRPr="0060006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64C0F"/>
    <w:rsid w:val="00074162"/>
    <w:rsid w:val="00075BF5"/>
    <w:rsid w:val="000B29AB"/>
    <w:rsid w:val="00134ADF"/>
    <w:rsid w:val="00187855"/>
    <w:rsid w:val="001A58B2"/>
    <w:rsid w:val="001C7978"/>
    <w:rsid w:val="0022170D"/>
    <w:rsid w:val="002C6BAB"/>
    <w:rsid w:val="00304413"/>
    <w:rsid w:val="00305E37"/>
    <w:rsid w:val="00383FD5"/>
    <w:rsid w:val="003E06F6"/>
    <w:rsid w:val="003F043A"/>
    <w:rsid w:val="00470F9C"/>
    <w:rsid w:val="004D178B"/>
    <w:rsid w:val="0050367C"/>
    <w:rsid w:val="00504A56"/>
    <w:rsid w:val="00507AF2"/>
    <w:rsid w:val="00543147"/>
    <w:rsid w:val="00545117"/>
    <w:rsid w:val="00555D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468508D-53FE-4D24-A488-E9C3154D9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E37"/>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pPr>
    <w:rPr>
      <w:rFonts w:ascii="CG Times" w:hAnsi="CG Times" w:cs="Times New Roman"/>
      <w:b/>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6508</Words>
  <Characters>37097</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43518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Admin</dc:creator>
  <cp:keywords/>
  <dc:description/>
  <cp:lastModifiedBy>Inida Noga</cp:lastModifiedBy>
  <cp:revision>2</cp:revision>
  <dcterms:created xsi:type="dcterms:W3CDTF">2019-03-14T16:03:00Z</dcterms:created>
  <dcterms:modified xsi:type="dcterms:W3CDTF">2019-03-14T16:03:00Z</dcterms:modified>
</cp:coreProperties>
</file>